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BC783" w14:textId="06FA675B" w:rsidR="002E6572" w:rsidRDefault="002E6572" w:rsidP="002E6572">
      <w:pPr>
        <w:jc w:val="center"/>
      </w:pPr>
      <w:r w:rsidRPr="002E6572">
        <w:t>O różnych postawach człowieka w obliczu zła.</w:t>
      </w:r>
    </w:p>
    <w:p w14:paraId="545BE9E9" w14:textId="77777777" w:rsidR="002E6572" w:rsidRDefault="002E6572" w:rsidP="002E6572">
      <w:pPr>
        <w:ind w:firstLine="708"/>
      </w:pPr>
      <w:r>
        <w:t xml:space="preserve">Często w obliczu różnych wydarzeń zastanawiamy się nad ich sensem. Epidemie, wojny i katastrofy naturalne stają się przyczyną do rozważań o źle w świecie i postawach, jakie można wobec niego przyjąć. Postawy te są różne. Najłatwiej podzielić je między aktywne i bierne, ale to jest podział tylko powierzchowny. </w:t>
      </w:r>
    </w:p>
    <w:p w14:paraId="051EE420" w14:textId="34FB9CF4" w:rsidR="002E6572" w:rsidRDefault="002E6572" w:rsidP="002E6572">
      <w:r>
        <w:t xml:space="preserve">W rzeczywistości każda z nich jest inna, różnią się one sposobem działania i oczekiwanym rezultatem, a najlepiej </w:t>
      </w:r>
      <w:r w:rsidR="00246874">
        <w:t>to wszystko</w:t>
      </w:r>
      <w:r>
        <w:t xml:space="preserve"> można zobaczyć na przykładzie działań bohaterów literackich.</w:t>
      </w:r>
    </w:p>
    <w:p w14:paraId="7E15BDAF" w14:textId="1B8B0513" w:rsidR="0026251B" w:rsidRDefault="002E6572" w:rsidP="002E6572">
      <w:pPr>
        <w:ind w:firstLine="708"/>
      </w:pPr>
      <w:r>
        <w:t>Jednym z pierwszych utworów, które przychodzą na myśl o roli dobra i zła jest "Dżuma". Jest to po części konsekwencją reprezentowanej przez Camusa filozofii - egzystencjalizmu. Zakładał on, że życie człowieka ma ogromną wartość</w:t>
      </w:r>
      <w:r w:rsidR="003122F6">
        <w:t xml:space="preserve"> </w:t>
      </w:r>
      <w:r>
        <w:t>i</w:t>
      </w:r>
      <w:r w:rsidR="003122F6">
        <w:t>,</w:t>
      </w:r>
      <w:r>
        <w:t xml:space="preserve"> </w:t>
      </w:r>
      <w:r w:rsidR="003122F6">
        <w:t xml:space="preserve">że </w:t>
      </w:r>
      <w:r>
        <w:t xml:space="preserve">trzeba dany nam czas jak najlepiej wykorzystać. Zgodnie z tym światopoglądem postępuje większość bohaterów „Dżumy”. Jednym z nich jest Tarrou, który na skutek trudnych doświadczeń w dzieciństwie, przyjmuje postawę pacyfistyczną i stara się walczyć ze złem w każdej postaci. W powieści Camusa jego symbolem jest tytułowa choroba. Dotyka ona każdego, niezależnie </w:t>
      </w:r>
      <w:r w:rsidR="00E35282">
        <w:t>od</w:t>
      </w:r>
      <w:r>
        <w:t xml:space="preserve"> pochodzeni</w:t>
      </w:r>
      <w:r w:rsidR="00E35282">
        <w:t>a</w:t>
      </w:r>
      <w:r>
        <w:t>, status</w:t>
      </w:r>
      <w:r w:rsidR="00E35282">
        <w:t>u</w:t>
      </w:r>
      <w:r>
        <w:t>, czy posiadan</w:t>
      </w:r>
      <w:r w:rsidR="00E35282">
        <w:t>ego</w:t>
      </w:r>
      <w:r>
        <w:t xml:space="preserve"> mająt</w:t>
      </w:r>
      <w:r w:rsidR="00E26AFB">
        <w:t>ku</w:t>
      </w:r>
      <w:r>
        <w:t>. Tarrou, aby walczyć z tym szerzącym się nieszczęściem, staje na czele ochotniczych oddziałów sanitarnych, tym samym przyjmując aktywną i zgodną z założeniami egzystencjalizmu, postawę wobec zła</w:t>
      </w:r>
      <w:r w:rsidR="00BF795E">
        <w:t>.</w:t>
      </w:r>
    </w:p>
    <w:p w14:paraId="16B711E2" w14:textId="5CCD52C1" w:rsidR="00F8465E" w:rsidRDefault="00A45883" w:rsidP="004E2ACD">
      <w:pPr>
        <w:ind w:firstLine="708"/>
      </w:pPr>
      <w:r>
        <w:t xml:space="preserve">Często zło kojarzone jest z wojną i okresem jej towarzyszącym. </w:t>
      </w:r>
      <w:r w:rsidR="00D122A0">
        <w:t xml:space="preserve">Taką sytuację można znaleźć w „Innym Świecie” </w:t>
      </w:r>
      <w:r w:rsidR="001A56C3">
        <w:t>– spisie wspomnień Grudzińskiego</w:t>
      </w:r>
      <w:r w:rsidR="005A05C3">
        <w:t xml:space="preserve"> z pobytu w Związku Sowieckim </w:t>
      </w:r>
      <w:r w:rsidR="00997816">
        <w:t>i pracy w łagrze. W jednym z rozdziałów przytacza on historię Kostylewa</w:t>
      </w:r>
      <w:r w:rsidR="00270BDE">
        <w:t xml:space="preserve"> – młodego </w:t>
      </w:r>
      <w:r w:rsidR="00AC30DA">
        <w:t>mężczyznę i członka partii komunistycznej, którego</w:t>
      </w:r>
      <w:r w:rsidR="000B7662">
        <w:t>,</w:t>
      </w:r>
      <w:r w:rsidR="00AC30DA">
        <w:t xml:space="preserve"> ze względu na nadmierne zainteresowanie kulturą zachodnią,</w:t>
      </w:r>
      <w:r w:rsidR="000B7662">
        <w:t xml:space="preserve"> zesłano do obozu w Jercewie.</w:t>
      </w:r>
      <w:r w:rsidR="00F3288E">
        <w:t xml:space="preserve"> Niezgadzający się z wyrokiem bohater</w:t>
      </w:r>
      <w:r w:rsidR="00151B05">
        <w:t xml:space="preserve"> postanowił unikać pracy poprzez opalanie sobie nad ogniem ręki. </w:t>
      </w:r>
      <w:r w:rsidR="00212DEE">
        <w:t xml:space="preserve">Jest to kolejna postawa wobec zła, tym razem </w:t>
      </w:r>
      <w:r w:rsidR="00D01ACF">
        <w:t>uosabianego przez niesprawiedliwe władze sowieckie</w:t>
      </w:r>
      <w:r w:rsidR="00920926">
        <w:t xml:space="preserve">. Stoi ona na granicy między podejściem aktywnym i biernym. </w:t>
      </w:r>
      <w:r w:rsidR="00844436">
        <w:t xml:space="preserve">Jest to rodzaj cichego buntu </w:t>
      </w:r>
      <w:r w:rsidR="00ED6F79">
        <w:t xml:space="preserve">wobec obozowej rzeczywistości – tytułowego innego świata. </w:t>
      </w:r>
      <w:r w:rsidR="008E6FC1">
        <w:t>Nie ma tu otwartej walki z</w:t>
      </w:r>
      <w:r w:rsidR="00D02243">
        <w:t>e złem</w:t>
      </w:r>
      <w:r w:rsidR="008E7369">
        <w:t xml:space="preserve"> i pomimo ostatecznej</w:t>
      </w:r>
      <w:r w:rsidR="00C67FEE">
        <w:t xml:space="preserve"> samobójczej śmierci, Kostylew odnosi moralne zwycięstwo nad złem</w:t>
      </w:r>
      <w:r w:rsidR="00591B2E">
        <w:t xml:space="preserve">, tym samym </w:t>
      </w:r>
      <w:r w:rsidR="00107B86">
        <w:t>udowadniając</w:t>
      </w:r>
      <w:r w:rsidR="00591B2E">
        <w:t xml:space="preserve"> efektywność swojej postawy.</w:t>
      </w:r>
    </w:p>
    <w:p w14:paraId="404839A9" w14:textId="7DE10D08" w:rsidR="00753276" w:rsidRDefault="00753276" w:rsidP="004E2ACD">
      <w:pPr>
        <w:ind w:firstLine="708"/>
      </w:pPr>
      <w:r>
        <w:t xml:space="preserve">Jak wspomniane było we wstępie, oprócz ogólnie pożądanych aktywnych postaw wobec zła, zdarzają się również podejścia do niego bierne. Jako, że człowiek nie jest stworzony do tego aby w obliczu cierpienia nie podejmować żadnego działania, bierna postawa ma miejsce tylko w sytuacjach wyjątkowych. Jedną z nich może być doświadczenie życia w </w:t>
      </w:r>
      <w:r w:rsidR="005D181E">
        <w:t xml:space="preserve">obozie koncentracyjnym, jakiego doznał Tadeusz Borowski. W swoich opowiadaniach, z brutalną dokładnością, przedstawia on realia życia w niemieckim obozie. Czytelnik staje się </w:t>
      </w:r>
      <w:r w:rsidR="004B209A">
        <w:t>świadkiem sytuacji, w której ogrom zła jest tak duży, że praktycznie uniemożliwia on więźniom opór.</w:t>
      </w:r>
      <w:r w:rsidR="004F1447">
        <w:t xml:space="preserve"> To uczucie dobrze opisuje bohater opowiadań – Tadek, słowami: „Wzbiera we mnie zupełnie niezrozumiała złość na tych ludzi, że przez nich muszę tu być. Nie współczuję im wcale, że idą do gazu”. W sytuacji takiej, jak ta, człowiek nawet </w:t>
      </w:r>
      <w:r w:rsidR="00B74243">
        <w:t xml:space="preserve">gdyby </w:t>
      </w:r>
      <w:r w:rsidR="004F1447">
        <w:t>chciał, nie jest w stanie zbuntować się przeciwko dużo silniejszemu oprawcy i choć jest to niezgodne z kodeksem moralnym, jest zmuszony przyjąć bierną postawę.</w:t>
      </w:r>
    </w:p>
    <w:p w14:paraId="38749153" w14:textId="1314B421" w:rsidR="004F1447" w:rsidRPr="002E6572" w:rsidRDefault="0093164C" w:rsidP="004E2ACD">
      <w:pPr>
        <w:ind w:firstLine="708"/>
      </w:pPr>
      <w:r>
        <w:t xml:space="preserve">Wielu z nas wydaje się, że wiemy </w:t>
      </w:r>
      <w:r w:rsidR="00AF705B">
        <w:t xml:space="preserve">co </w:t>
      </w:r>
      <w:r>
        <w:t xml:space="preserve">my byśmy </w:t>
      </w:r>
      <w:r w:rsidR="00AF705B">
        <w:t>zrobili</w:t>
      </w:r>
      <w:r>
        <w:t xml:space="preserve"> wobec zła, jednak jak pokazują powyżsi bohaterowie, podejście każdego człowieka jest inne. Celem danej postawy może walka o lepszy świat, </w:t>
      </w:r>
      <w:r w:rsidR="00EE3C5E">
        <w:t>bunt przeciwko niesprawiedliwej rzeczywistości</w:t>
      </w:r>
      <w:r>
        <w:t xml:space="preserve"> czy nawet</w:t>
      </w:r>
      <w:r w:rsidR="00483809">
        <w:t xml:space="preserve"> samo</w:t>
      </w:r>
      <w:r>
        <w:t xml:space="preserve"> przetrwanie. Każde z nich daje inne efekty i wpływa na to jak wygląda nasza ostateczna postaw</w:t>
      </w:r>
      <w:r w:rsidR="00483809">
        <w:t>a</w:t>
      </w:r>
      <w:r>
        <w:t xml:space="preserve">. Jedyne czego możemy być pewni, to to, że trudno znaleźć dwie takie same, co pokazują historie Borowskiego, </w:t>
      </w:r>
      <w:r w:rsidR="00EE3C5E">
        <w:t>Kostylewa</w:t>
      </w:r>
      <w:r>
        <w:t xml:space="preserve"> i Tarrou.</w:t>
      </w:r>
    </w:p>
    <w:sectPr w:rsidR="004F1447" w:rsidRPr="002E65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8D6"/>
    <w:rsid w:val="000B7662"/>
    <w:rsid w:val="00107B86"/>
    <w:rsid w:val="00151B05"/>
    <w:rsid w:val="001A56C3"/>
    <w:rsid w:val="001A58D6"/>
    <w:rsid w:val="00212DEE"/>
    <w:rsid w:val="002223AD"/>
    <w:rsid w:val="00246874"/>
    <w:rsid w:val="0026251B"/>
    <w:rsid w:val="00270BDE"/>
    <w:rsid w:val="002E6572"/>
    <w:rsid w:val="003122F6"/>
    <w:rsid w:val="00483809"/>
    <w:rsid w:val="004B209A"/>
    <w:rsid w:val="004E2ACD"/>
    <w:rsid w:val="004F1447"/>
    <w:rsid w:val="00591B2E"/>
    <w:rsid w:val="005A05C3"/>
    <w:rsid w:val="005B207A"/>
    <w:rsid w:val="005D181E"/>
    <w:rsid w:val="006D00D4"/>
    <w:rsid w:val="00713678"/>
    <w:rsid w:val="00713F66"/>
    <w:rsid w:val="00753276"/>
    <w:rsid w:val="00770BAD"/>
    <w:rsid w:val="00844436"/>
    <w:rsid w:val="00856CF9"/>
    <w:rsid w:val="008E6FC1"/>
    <w:rsid w:val="008E7369"/>
    <w:rsid w:val="00920926"/>
    <w:rsid w:val="0093164C"/>
    <w:rsid w:val="00997816"/>
    <w:rsid w:val="00A34C4E"/>
    <w:rsid w:val="00A45883"/>
    <w:rsid w:val="00AC30DA"/>
    <w:rsid w:val="00AF705B"/>
    <w:rsid w:val="00B07266"/>
    <w:rsid w:val="00B74243"/>
    <w:rsid w:val="00BC0A72"/>
    <w:rsid w:val="00BF795E"/>
    <w:rsid w:val="00C21BD1"/>
    <w:rsid w:val="00C67FEE"/>
    <w:rsid w:val="00D01ACF"/>
    <w:rsid w:val="00D02243"/>
    <w:rsid w:val="00D122A0"/>
    <w:rsid w:val="00E26AFB"/>
    <w:rsid w:val="00E35282"/>
    <w:rsid w:val="00EA4C90"/>
    <w:rsid w:val="00ED6F79"/>
    <w:rsid w:val="00EE3C5E"/>
    <w:rsid w:val="00F211FE"/>
    <w:rsid w:val="00F3288E"/>
    <w:rsid w:val="00F8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061CB"/>
  <w15:chartTrackingRefBased/>
  <w15:docId w15:val="{AF6AB67B-8257-48D9-9E3E-03B333C3F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2E657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2E657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2E657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E657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E65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540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Koryciński</dc:creator>
  <cp:keywords/>
  <dc:description/>
  <cp:lastModifiedBy>Kamil Koryciński</cp:lastModifiedBy>
  <cp:revision>2</cp:revision>
  <dcterms:created xsi:type="dcterms:W3CDTF">2023-04-29T06:49:00Z</dcterms:created>
  <dcterms:modified xsi:type="dcterms:W3CDTF">2023-04-29T06:49:00Z</dcterms:modified>
</cp:coreProperties>
</file>