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flrlltf9yf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독립배포시트 월마감·운영 메모 (2026-04-20, 갱신)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duk5f5yg4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분석 대상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5단계 [수동 보관] 조건부 발주내역 정리 및 마감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archivePastOrders()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orderSyncManager.gs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메뉴 연결: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archivePastOrders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qbjdikb86zm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현재 구현 상태 (갱신)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amvriw2eoh4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월마감·아카이빙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독립배포 파일(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[독립 배포]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발주 및 송장조회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데이터를 순회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과거일자 + 완료건(송장 존재/취소/품절/발송완료)을 월별 탭으로 이동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탭명: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(YYYY년 M월) 발주 마감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탭에 행 전체 저장(송장/정산단가 포함), 메인 탭에는 미완료·당일건만 유지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수동 실행 + 일일 트리거 실행 가능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16xlkexra5u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이전에 부족했던 부분 → 반영 완료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취소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반품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월마감 탭에 체크박스 열로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영역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상단에 합계·건수 등 요약(정산 규칙은 운영에서 확정한 대로 수식 반영)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시트 보호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월마감 탭 보호,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취소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반품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열만 편집 허용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탭 보정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5-1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메뉴로 이미 만든 월마감 탭 레이아웃 일괄 보정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당월 빈 탭 준비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5-2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수동 전체 생성,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5-3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5-4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매월 1일 자동 생성 예약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 이름 변경 대응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숨김 메타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ARCHIVE_MONTH:YYYY-MM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저장 → 표시 이름과 무관하게 해당 월 탭 식별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49a4vj27jzm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코드 위치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(5단계·5-1~5-4 등)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orderSyncManager.gs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archivePastOrders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월마감 탭 레이아웃·보호·보정 함수들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rvc4mjtemrk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독립배포시트에서 「분리·배포」할 때 반영하면 좋은 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허브(중앙 시트)와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업체별 독립 배포 파일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역할을 나누면, 나중에 웹으로 옮길 때도 같은 경계를 유지하기 쉽습니다.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5x30q9wg678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중앙(허브)에서만 관리하는 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거래처 코드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CUST_CD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와 업체명의 정본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업체등급단가매핑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시트. 코드가 이름보다 정확한 매칭 기준.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시트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업체의 대응 관계.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마스터·단가 반영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「배포 시트 순차 업데이트」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(메뉴 6-1 등): 한 번에 전부가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순차·배치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부하 분산, 커서로 이어서 처리.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1sxfhrl1kay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독립 배포 파일(업체용)에 두는 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일별 발주·송장·해당 업체 단가가 반영된 뷰.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월마감 아카이브 탭(요약·취소/반품 체크는 여기서 운영 입력).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숨김 메타 셀(스키마 버전, 배포 타입, DC율, 공지 스크립트 설치 여부, 월키 등)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사용자가 셀을 지우지 않도록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안내하는 것이 좋음.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i592y49ctj1m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업체에 안내할 때 꼭 넣을 말 (배포 체크리스트 요약)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수정 위치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업체 코드는 배포 시트 안이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중앙 매핑 시트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바꾼 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업데이트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배포 시트에 반영.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월마감 탭 이름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바꿔도 되지만,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월 식별은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AZ1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메타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잡도록 설계됨 — 그래도 불필요한 이름 변경은 줄이는 것이 운영에 유리.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실행 시간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배포 시트 일괄 업데이트는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방해를 피하기 위해 야간(예: 매일 22시)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등으로 예약 가능 — 메뉴/트리거 설명과 맞춰 둘 것.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수동 복구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배포 시트의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공지 스크립트가 빠진 경우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배포시트_자동완성코드_복사용.txt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복구 가능(백업 스니펫).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atf69ok3vu5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이전 논의에서 나온 「이점」과의 연결 (요약)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독립배포시트에서의 반영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 일관성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CUST_CD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파일 ID 우선, 이름은 표시용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부하·한도 대응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업데이트 순차 처리·커서·락, 평균 처리 시간 기반 runLimit 조정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업데이트실행로그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(배포 업데이트·에러코드),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자동화실행로그</w:t>
            </w:r>
            <w:r w:rsidDel="00000000" w:rsidR="00000000" w:rsidRPr="00000000">
              <w:rPr>
                <w:rtl w:val="0"/>
              </w:rPr>
              <w:t xml:space="preserve">(월마감·당월탭), 메뉴 「📋 자동화 마지막 실행 상태」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월마감 안정성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 보호, 취소/반품 열, 요약, 메타 월키(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스페셜 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5% / 8% / 10% 소비자용 시트, 메타에 DC율 기록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장기 웹 이관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WEB_MIGRATION_*.md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문서와 메타/로그 표준(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WEB_MIGRATION_04_...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)과 정합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pa8c194xld9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정산 합계·운영 규칙 (확정 시 반영)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합계 기준: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확정단가 × 수량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여부, 취소/반품 시 전액 제외 등은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사업 규칙 확정 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수식·문구만 조정하면 됨.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 열 명칭: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취소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반품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고정 권장(이미 코드·보호 범위와 연동됨).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7gzj92t0grz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구버전 메모 보관 (참고)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아래는 초기 분석 당시의 TODO 목록이며,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2절의 「반영 완료」 항목으로 대체됨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구버전 TODO (완료 처리됨) 월별 탭에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취소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반품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열 추가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탭 상단 합계 영역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탭 보호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월 탭 보정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5-1로 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월초 빈 탭 선생성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5-2 / 5-3·5-4로 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