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rlhauntp00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파일럿 업체 선정 및 병행 운영 체크리스트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zjsb28z1lz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파일럿 목적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전환 전, 실제 운영 데이터를 기준으로 동기화/충돌/업로드 안정성을 검증한다.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전사 전환 전에 운영 표준 절차(SOP)를 확정한다.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ir67o6h0hd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파일럿 대상 선정 기준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3개 업체: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일반형(표준 배포)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주문량 중간, 수정 빈도 보통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고빈도형(대량 주문)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주문량 높음, 피크 시간대 부하 검증용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소비자형(DC 배포)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5/8/10% 할인 로직 검증용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3syrpuqmuj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제외 기준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CUST_CD 누락 업체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2주 내 매핑 충돌/파일 접근 장애 다발 업체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tzdwwd4xzx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파일럿 기간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2주(영업일 10일) 권장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주차별 목적: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1주차: 읽기 동기화 검증/불일치 감시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2주차: 입력/상태 전환 일부 웹 우선 실험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8mjosae7kq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사전 준비 체크리스트 (D-3 ~ D-1)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업체등급단가매핑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CUST_CD 100% 입력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업체 배포시트 메타(AA~AG) 최신화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 탭 키(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정상 여부 확인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업로드 로그 샘플 3일치 확보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담당자/백업 담당자 지정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98gvkl8apu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일일 운영 체크리스트 (파일럿 중)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오전 시작 전 diff 리포트 확인(전일 데이터)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 수집 건수(시트 vs 웹) 대조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송장 반영 지연 건 추적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실패코드 집계/재처리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CUST_CD 변경 요청 반영 여부 확인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월마감 집계(전체/순액) 비교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74dg0iud0n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KPI(합격 기준)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건수 diff: 일별 ±0.5% 이하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금액 diff: 일별 ±0.5% 이하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성공률: 98% 이상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송장 반영 SLA: 30분 이내 95% 이상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 건수: 일 3건 이하(모두 당일 해결)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bnpu74m2pf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파일럿 운영 절차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우선 입력 유지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동기화 결과 대조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액션(상태변경/취소처리)만 웹 우선 수행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결과를 시트 역반영 후 검증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회고(이슈/원인/조치) 기록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v5wo78v9ml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장애 대응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심각도 S1: 업로드 중단/대량 누락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 웹 쓰기 중단 -&gt; 시트 단독 운영 전환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심각도 S2: 일부 업체/일부 기능 오류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업체만 웹 쓰기 중단 + 브리지 재처리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심각도 S3: 표시/지연 이슈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배치에서 보정, 운영 공지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dujv1okctc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파일럿 종료 Go 조건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5개 모두 충족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장애 0건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 장애 3건 이하, 재발 없음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운영팀 승인(업무 시간 증가 없음)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mqfw32hp0r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산출물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파일럿 결과 보고서(건수/금액/오류/조치)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SOP v1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전사 확대 일정표(업체군 순서)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