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36367" w:rsidRPr="00ED1DCB" w:rsidTr="00EE3D9B">
        <w:trPr>
          <w:trHeight w:val="4310"/>
        </w:trPr>
        <w:tc>
          <w:tcPr>
            <w:tcW w:w="9576" w:type="dxa"/>
          </w:tcPr>
          <w:p w:rsidR="00712D59" w:rsidRPr="00ED1DCB" w:rsidRDefault="00E93704" w:rsidP="00712D59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t>A</w:t>
            </w:r>
            <w:r w:rsidR="00712D59" w:rsidRPr="00ED1DCB">
              <w:rPr>
                <w:b/>
                <w:sz w:val="32"/>
                <w:szCs w:val="32"/>
              </w:rPr>
              <w:t>4.7 ADVANCE PHASE:</w:t>
            </w:r>
            <w:r w:rsidR="00712D59" w:rsidRPr="00ED1DCB">
              <w:rPr>
                <w:sz w:val="32"/>
                <w:szCs w:val="32"/>
              </w:rPr>
              <w:t xml:space="preserve"> Infantry units which are neither broken, pinned, </w:t>
            </w:r>
          </w:p>
          <w:p w:rsidR="00436367" w:rsidRPr="00ED1DCB" w:rsidRDefault="00712D59" w:rsidP="00947F47">
            <w:pPr>
              <w:rPr>
                <w:sz w:val="32"/>
                <w:szCs w:val="32"/>
              </w:rPr>
            </w:pPr>
            <w:r w:rsidRPr="00ED1DCB">
              <w:rPr>
                <w:sz w:val="32"/>
                <w:szCs w:val="32"/>
              </w:rPr>
              <w:t xml:space="preserve">TI, nor marked with a CC counter may use the APh to move one hex horizontally or vertically (to a different ADJACENT building level Location of the same hex) but not both. </w:t>
            </w:r>
          </w:p>
        </w:tc>
      </w:tr>
      <w:tr w:rsidR="00436367" w:rsidRPr="00ED1DCB" w:rsidTr="00EE3D9B">
        <w:trPr>
          <w:trHeight w:val="4215"/>
        </w:trPr>
        <w:tc>
          <w:tcPr>
            <w:tcW w:w="9576" w:type="dxa"/>
          </w:tcPr>
          <w:p w:rsidR="00F91816" w:rsidRPr="00ED1DCB" w:rsidRDefault="00796DBB" w:rsidP="00AC3E9D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t>C</w:t>
            </w:r>
            <w:r w:rsidR="00F91816" w:rsidRPr="00ED1DCB">
              <w:rPr>
                <w:b/>
                <w:sz w:val="32"/>
                <w:szCs w:val="32"/>
              </w:rPr>
              <w:t xml:space="preserve">13.8 BACKBLAST: </w:t>
            </w:r>
            <w:r w:rsidR="00F91816" w:rsidRPr="00ED1DCB">
              <w:rPr>
                <w:sz w:val="32"/>
                <w:szCs w:val="32"/>
              </w:rPr>
              <w:t>Due to the attendant backblast of these weapons, a</w:t>
            </w:r>
          </w:p>
          <w:p w:rsidR="00F91816" w:rsidRPr="00ED1DCB" w:rsidRDefault="00F91816" w:rsidP="00AC3E9D">
            <w:pPr>
              <w:rPr>
                <w:sz w:val="32"/>
                <w:szCs w:val="32"/>
              </w:rPr>
            </w:pPr>
            <w:r w:rsidRPr="00ED1DCB">
              <w:rPr>
                <w:sz w:val="32"/>
                <w:szCs w:val="32"/>
              </w:rPr>
              <w:t>PF/PFk, BAZ, PSK, or RCL may not be f</w:t>
            </w:r>
            <w:r w:rsidR="00870FD1" w:rsidRPr="00ED1DCB">
              <w:rPr>
                <w:sz w:val="32"/>
                <w:szCs w:val="32"/>
              </w:rPr>
              <w:t>i</w:t>
            </w:r>
            <w:r w:rsidRPr="00ED1DCB">
              <w:rPr>
                <w:sz w:val="32"/>
                <w:szCs w:val="32"/>
              </w:rPr>
              <w:t>red from inside a vehicle, rubble,</w:t>
            </w:r>
          </w:p>
          <w:p w:rsidR="00436367" w:rsidRPr="00ED1DCB" w:rsidRDefault="00F91816" w:rsidP="00AC3E9D">
            <w:pPr>
              <w:rPr>
                <w:sz w:val="32"/>
                <w:szCs w:val="32"/>
              </w:rPr>
            </w:pPr>
            <w:r w:rsidRPr="00ED1DCB">
              <w:rPr>
                <w:sz w:val="32"/>
                <w:szCs w:val="32"/>
              </w:rPr>
              <w:t>pillbox, cave, sewer, or building</w:t>
            </w:r>
            <w:r w:rsidR="007F73BF" w:rsidRPr="00ED1DCB">
              <w:rPr>
                <w:sz w:val="32"/>
                <w:szCs w:val="32"/>
              </w:rPr>
              <w:t>.</w:t>
            </w:r>
            <w:r w:rsidRPr="00ED1DCB">
              <w:rPr>
                <w:sz w:val="32"/>
                <w:szCs w:val="32"/>
              </w:rPr>
              <w:t xml:space="preserve"> </w:t>
            </w:r>
          </w:p>
        </w:tc>
      </w:tr>
      <w:tr w:rsidR="00436367" w:rsidRPr="00ED1DCB" w:rsidTr="00EE3D9B">
        <w:trPr>
          <w:trHeight w:val="4305"/>
        </w:trPr>
        <w:tc>
          <w:tcPr>
            <w:tcW w:w="9576" w:type="dxa"/>
          </w:tcPr>
          <w:p w:rsidR="00436367" w:rsidRPr="00ED1DCB" w:rsidRDefault="007D295D" w:rsidP="00AC3E9D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t>A</w:t>
            </w:r>
            <w:r w:rsidR="00796DBB" w:rsidRPr="00ED1DCB">
              <w:rPr>
                <w:b/>
                <w:sz w:val="32"/>
                <w:szCs w:val="32"/>
              </w:rPr>
              <w:t xml:space="preserve">3.8 CLOSE COMBAT PHASE (CCPh): </w:t>
            </w:r>
            <w:r w:rsidR="00796DBB" w:rsidRPr="00ED1DCB">
              <w:rPr>
                <w:sz w:val="32"/>
                <w:szCs w:val="32"/>
              </w:rPr>
              <w:t>Units of both sides occupying the same Location resolve their CC attacks; any survivors which have not withdrawn are considered in Melee.</w:t>
            </w:r>
          </w:p>
        </w:tc>
      </w:tr>
      <w:tr w:rsidR="00105B23" w:rsidRPr="00ED1DCB" w:rsidTr="00ED1DCB">
        <w:trPr>
          <w:trHeight w:val="4310"/>
        </w:trPr>
        <w:tc>
          <w:tcPr>
            <w:tcW w:w="9576" w:type="dxa"/>
          </w:tcPr>
          <w:p w:rsidR="00105B23" w:rsidRPr="00ED1DCB" w:rsidRDefault="00105B23" w:rsidP="00105B23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lastRenderedPageBreak/>
              <w:t>A4.5 DOUBLE TIME:</w:t>
            </w:r>
            <w:r w:rsidRPr="00ED1DCB">
              <w:rPr>
                <w:sz w:val="32"/>
                <w:szCs w:val="32"/>
              </w:rPr>
              <w:t xml:space="preserve"> Any Infantry (including bicyclists/skiers) capable of movement and neither broken, wounded, nor CX, may Double Time by its owner announcing the option at the start of its MPh and placing a CX (4.51) counter on the unit. </w:t>
            </w:r>
          </w:p>
        </w:tc>
      </w:tr>
      <w:tr w:rsidR="00105B23" w:rsidRPr="00ED1DCB" w:rsidTr="00ED1DCB">
        <w:trPr>
          <w:trHeight w:val="4215"/>
        </w:trPr>
        <w:tc>
          <w:tcPr>
            <w:tcW w:w="9576" w:type="dxa"/>
          </w:tcPr>
          <w:p w:rsidR="00105B23" w:rsidRPr="00ED1DCB" w:rsidRDefault="00C863B8" w:rsidP="00C863B8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t>A19.1 EXPERIENCE LEVEL RATING (ELR):</w:t>
            </w:r>
            <w:r w:rsidRPr="00ED1DCB">
              <w:rPr>
                <w:sz w:val="32"/>
                <w:szCs w:val="32"/>
              </w:rPr>
              <w:t xml:space="preserve"> All OB forces in each scenario will specify a given number of Elite, 1st Line, 2nd Line, or Green/Conscript squads/HS with which each Player starts the game. </w:t>
            </w:r>
          </w:p>
        </w:tc>
      </w:tr>
      <w:tr w:rsidR="00105B23" w:rsidRPr="00ED1DCB" w:rsidTr="00ED1DCB">
        <w:trPr>
          <w:trHeight w:val="4305"/>
        </w:trPr>
        <w:tc>
          <w:tcPr>
            <w:tcW w:w="9576" w:type="dxa"/>
          </w:tcPr>
          <w:p w:rsidR="000408A5" w:rsidRPr="00ED1DCB" w:rsidRDefault="000408A5" w:rsidP="000408A5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t>A1.21 FIREPOWER (FP):</w:t>
            </w:r>
            <w:r w:rsidRPr="00ED1DCB">
              <w:rPr>
                <w:sz w:val="32"/>
                <w:szCs w:val="32"/>
              </w:rPr>
              <w:t xml:space="preserve"> The leftmost number of the Strength Factor represents the FP it can attack with in combat prior to any modification. </w:t>
            </w:r>
          </w:p>
        </w:tc>
      </w:tr>
      <w:tr w:rsidR="00193F98" w:rsidRPr="00ED1DCB" w:rsidTr="00ED1DCB">
        <w:trPr>
          <w:trHeight w:val="4310"/>
        </w:trPr>
        <w:tc>
          <w:tcPr>
            <w:tcW w:w="9576" w:type="dxa"/>
          </w:tcPr>
          <w:p w:rsidR="00193F98" w:rsidRPr="00ED1DCB" w:rsidRDefault="00193F98" w:rsidP="00193F98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lastRenderedPageBreak/>
              <w:t>E11.21 GAPS:</w:t>
            </w:r>
            <w:r w:rsidRPr="00ED1DCB">
              <w:rPr>
                <w:sz w:val="32"/>
                <w:szCs w:val="32"/>
              </w:rPr>
              <w:t xml:space="preserve"> A Gap appearing in a Convoy line (due to elimination/Immobilization/bog/leaving the Convoy [11.25-.254]) causes the original Convoy to become two separate Convoys. </w:t>
            </w:r>
          </w:p>
        </w:tc>
      </w:tr>
      <w:tr w:rsidR="00193F98" w:rsidRPr="00ED1DCB" w:rsidTr="00ED1DCB">
        <w:trPr>
          <w:trHeight w:val="4215"/>
        </w:trPr>
        <w:tc>
          <w:tcPr>
            <w:tcW w:w="9576" w:type="dxa"/>
          </w:tcPr>
          <w:p w:rsidR="00D957A0" w:rsidRPr="00ED1DCB" w:rsidRDefault="00D957A0" w:rsidP="00D957A0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t>C8.3 HEAT (H):</w:t>
            </w:r>
            <w:r w:rsidRPr="00ED1DCB">
              <w:rPr>
                <w:sz w:val="32"/>
                <w:szCs w:val="32"/>
              </w:rPr>
              <w:t xml:space="preserve"> HEAT is available to the Germans starting in May </w:t>
            </w:r>
          </w:p>
          <w:p w:rsidR="00D957A0" w:rsidRPr="00ED1DCB" w:rsidRDefault="00D957A0" w:rsidP="00D957A0">
            <w:pPr>
              <w:rPr>
                <w:sz w:val="32"/>
                <w:szCs w:val="32"/>
              </w:rPr>
            </w:pPr>
            <w:r w:rsidRPr="00ED1DCB">
              <w:rPr>
                <w:sz w:val="32"/>
                <w:szCs w:val="32"/>
              </w:rPr>
              <w:t xml:space="preserve">1942, and to the U.S., Britain, and Russia starting in 1943. SCW also fire </w:t>
            </w:r>
          </w:p>
          <w:p w:rsidR="00193F98" w:rsidRPr="00ED1DCB" w:rsidRDefault="00D957A0" w:rsidP="00D957A0">
            <w:pPr>
              <w:rPr>
                <w:sz w:val="32"/>
                <w:szCs w:val="32"/>
              </w:rPr>
            </w:pPr>
            <w:r w:rsidRPr="00ED1DCB">
              <w:rPr>
                <w:sz w:val="32"/>
                <w:szCs w:val="32"/>
              </w:rPr>
              <w:t>HEAT, but without use of a Depletion Number (availability of rounds has been factored into their X#). SCW HEAT has the same effects as other HEAT rounds.</w:t>
            </w:r>
          </w:p>
        </w:tc>
      </w:tr>
      <w:tr w:rsidR="00193F98" w:rsidRPr="00ED1DCB" w:rsidTr="009E106E">
        <w:trPr>
          <w:trHeight w:val="3978"/>
        </w:trPr>
        <w:tc>
          <w:tcPr>
            <w:tcW w:w="9576" w:type="dxa"/>
          </w:tcPr>
          <w:p w:rsidR="00ED1DCB" w:rsidRPr="00ED1DCB" w:rsidRDefault="00ED1DCB" w:rsidP="00ED1DCB">
            <w:pPr>
              <w:rPr>
                <w:sz w:val="32"/>
                <w:szCs w:val="32"/>
              </w:rPr>
            </w:pPr>
            <w:r w:rsidRPr="00ED1DCB">
              <w:rPr>
                <w:b/>
                <w:sz w:val="32"/>
                <w:szCs w:val="32"/>
              </w:rPr>
              <w:t>D1.4 IDENTITY &amp; GROUND PRESSURE:</w:t>
            </w:r>
            <w:r w:rsidRPr="00ED1DCB">
              <w:rPr>
                <w:sz w:val="32"/>
                <w:szCs w:val="32"/>
              </w:rPr>
              <w:t xml:space="preserve"> Each</w:t>
            </w:r>
            <w:r>
              <w:rPr>
                <w:sz w:val="32"/>
                <w:szCs w:val="32"/>
              </w:rPr>
              <w:t xml:space="preserve"> </w:t>
            </w:r>
            <w:r w:rsidRPr="00ED1DCB">
              <w:rPr>
                <w:sz w:val="32"/>
                <w:szCs w:val="32"/>
              </w:rPr>
              <w:t>vehicle</w:t>
            </w:r>
            <w:r>
              <w:rPr>
                <w:sz w:val="32"/>
                <w:szCs w:val="32"/>
              </w:rPr>
              <w:t xml:space="preserve"> </w:t>
            </w:r>
            <w:r w:rsidRPr="00ED1DCB">
              <w:rPr>
                <w:sz w:val="32"/>
                <w:szCs w:val="32"/>
              </w:rPr>
              <w:t>is</w:t>
            </w:r>
            <w:r>
              <w:rPr>
                <w:sz w:val="32"/>
                <w:szCs w:val="32"/>
              </w:rPr>
              <w:t xml:space="preserve"> </w:t>
            </w:r>
            <w:r w:rsidRPr="00ED1DCB">
              <w:rPr>
                <w:sz w:val="32"/>
                <w:szCs w:val="32"/>
              </w:rPr>
              <w:t>identif</w:t>
            </w:r>
            <w:r>
              <w:rPr>
                <w:sz w:val="32"/>
                <w:szCs w:val="32"/>
              </w:rPr>
              <w:t>i</w:t>
            </w:r>
            <w:r w:rsidRPr="00ED1DCB">
              <w:rPr>
                <w:sz w:val="32"/>
                <w:szCs w:val="32"/>
              </w:rPr>
              <w:t xml:space="preserve">ed </w:t>
            </w:r>
          </w:p>
          <w:p w:rsidR="00193F98" w:rsidRPr="00ED1DCB" w:rsidRDefault="00ED1DCB" w:rsidP="009E106E">
            <w:pPr>
              <w:rPr>
                <w:sz w:val="32"/>
                <w:szCs w:val="32"/>
              </w:rPr>
            </w:pPr>
            <w:r w:rsidRPr="00ED1DCB">
              <w:rPr>
                <w:sz w:val="32"/>
                <w:szCs w:val="32"/>
              </w:rPr>
              <w:t xml:space="preserve">by name (sometimes in shortened form) beside its overhead depiction, and individually by letter in the upper left-hand corner of the </w:t>
            </w:r>
            <w:r w:rsidR="009E106E">
              <w:rPr>
                <w:sz w:val="32"/>
                <w:szCs w:val="32"/>
              </w:rPr>
              <w:t>counter.</w:t>
            </w:r>
          </w:p>
        </w:tc>
      </w:tr>
    </w:tbl>
    <w:p w:rsidR="00ED1DCB" w:rsidRPr="00ED1DCB" w:rsidRDefault="00ED1DCB">
      <w:pPr>
        <w:rPr>
          <w:sz w:val="32"/>
          <w:szCs w:val="32"/>
        </w:rPr>
      </w:pPr>
    </w:p>
    <w:sectPr w:rsidR="00ED1DCB" w:rsidRPr="00ED1DCB" w:rsidSect="003A67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C69" w:rsidRDefault="00CB1C69" w:rsidP="00436367">
      <w:pPr>
        <w:spacing w:after="0" w:line="240" w:lineRule="auto"/>
      </w:pPr>
      <w:r>
        <w:separator/>
      </w:r>
    </w:p>
  </w:endnote>
  <w:endnote w:type="continuationSeparator" w:id="1">
    <w:p w:rsidR="00CB1C69" w:rsidRDefault="00CB1C69" w:rsidP="0043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360"/>
      <w:docPartObj>
        <w:docPartGallery w:val="Page Numbers (Bottom of Page)"/>
        <w:docPartUnique/>
      </w:docPartObj>
    </w:sdtPr>
    <w:sdtContent>
      <w:p w:rsidR="00712D59" w:rsidRDefault="00712D59">
        <w:pPr>
          <w:pStyle w:val="Footer"/>
          <w:jc w:val="center"/>
        </w:pPr>
        <w:fldSimple w:instr=" PAGE   \* MERGEFORMAT ">
          <w:r w:rsidR="009E106E">
            <w:rPr>
              <w:noProof/>
            </w:rPr>
            <w:t>3</w:t>
          </w:r>
        </w:fldSimple>
      </w:p>
    </w:sdtContent>
  </w:sdt>
  <w:p w:rsidR="00436367" w:rsidRDefault="004363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C69" w:rsidRDefault="00CB1C69" w:rsidP="00436367">
      <w:pPr>
        <w:spacing w:after="0" w:line="240" w:lineRule="auto"/>
      </w:pPr>
      <w:r>
        <w:separator/>
      </w:r>
    </w:p>
  </w:footnote>
  <w:footnote w:type="continuationSeparator" w:id="1">
    <w:p w:rsidR="00CB1C69" w:rsidRDefault="00CB1C69" w:rsidP="00436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36367"/>
    <w:rsid w:val="000408A5"/>
    <w:rsid w:val="00105B23"/>
    <w:rsid w:val="00193F98"/>
    <w:rsid w:val="00237F96"/>
    <w:rsid w:val="003A672C"/>
    <w:rsid w:val="00436367"/>
    <w:rsid w:val="00712D59"/>
    <w:rsid w:val="00732A70"/>
    <w:rsid w:val="00787B28"/>
    <w:rsid w:val="00796DBB"/>
    <w:rsid w:val="007D295D"/>
    <w:rsid w:val="007F73BF"/>
    <w:rsid w:val="00867DD2"/>
    <w:rsid w:val="00870FD1"/>
    <w:rsid w:val="00947F47"/>
    <w:rsid w:val="009E106E"/>
    <w:rsid w:val="00AC3E9D"/>
    <w:rsid w:val="00B906BB"/>
    <w:rsid w:val="00C23221"/>
    <w:rsid w:val="00C863B8"/>
    <w:rsid w:val="00CB1C69"/>
    <w:rsid w:val="00D957A0"/>
    <w:rsid w:val="00E93704"/>
    <w:rsid w:val="00ED1DCB"/>
    <w:rsid w:val="00EE3D9B"/>
    <w:rsid w:val="00F9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367"/>
  </w:style>
  <w:style w:type="paragraph" w:styleId="Footer">
    <w:name w:val="footer"/>
    <w:basedOn w:val="Normal"/>
    <w:link w:val="FooterChar"/>
    <w:uiPriority w:val="99"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67"/>
  </w:style>
  <w:style w:type="paragraph" w:styleId="BalloonText">
    <w:name w:val="Balloon Text"/>
    <w:basedOn w:val="Normal"/>
    <w:link w:val="BalloonTextChar"/>
    <w:uiPriority w:val="99"/>
    <w:semiHidden/>
    <w:unhideWhenUsed/>
    <w:rsid w:val="0043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9ACA-5797-4A97-9B08-5DF9B8E1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19</cp:revision>
  <cp:lastPrinted>2021-03-16T07:21:00Z</cp:lastPrinted>
  <dcterms:created xsi:type="dcterms:W3CDTF">2021-03-16T07:21:00Z</dcterms:created>
  <dcterms:modified xsi:type="dcterms:W3CDTF">2021-03-16T08:11:00Z</dcterms:modified>
</cp:coreProperties>
</file>