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Default Extension="jpeg" ContentType="image/jpeg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1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"/>
        <w:gridCol w:w="15876"/>
      </w:tblGrid>
      <w:tr w:rsidR="002965F3" w:rsidRPr="00EE3AD3" w:rsidTr="001274D9">
        <w:trPr>
          <w:tblCellSpacing w:w="0" w:type="dxa"/>
        </w:trPr>
        <w:tc>
          <w:tcPr>
            <w:tcW w:w="142" w:type="dxa"/>
            <w:hideMark/>
          </w:tcPr>
          <w:p w:rsidR="002965F3" w:rsidRPr="001274D9" w:rsidRDefault="00205F90" w:rsidP="00D661C6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r w:rsidRPr="001274D9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s-ES"/>
              </w:rPr>
              <w:fldChar w:fldCharType="begin"/>
            </w:r>
            <w:r w:rsidR="002965F3" w:rsidRPr="001274D9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s-ES"/>
              </w:rPr>
              <w:instrText xml:space="preserve"> HYPERLINK "http://assessment.netacad.net/virtuoso/delivery/pub-doc/exam.shtml" </w:instrText>
            </w:r>
            <w:r w:rsidRPr="001274D9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s-ES"/>
              </w:rPr>
              <w:fldChar w:fldCharType="separate"/>
            </w:r>
            <w:r w:rsidR="002965F3" w:rsidRPr="001274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18"/>
                <w:u w:val="single"/>
                <w:lang w:eastAsia="es-ES"/>
              </w:rPr>
              <w:t>1</w:t>
            </w:r>
            <w:r w:rsidRPr="001274D9"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s-ES"/>
              </w:rPr>
              <w:fldChar w:fldCharType="end"/>
            </w:r>
          </w:p>
        </w:tc>
        <w:tc>
          <w:tcPr>
            <w:tcW w:w="15876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4478"/>
            </w:tblGrid>
            <w:tr w:rsidR="002965F3" w:rsidRPr="001274D9" w:rsidTr="00DF07A8">
              <w:trPr>
                <w:tblCellSpacing w:w="0" w:type="dxa"/>
              </w:trPr>
              <w:tc>
                <w:tcPr>
                  <w:tcW w:w="14884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A network administrator is evaluating RIP versus EIGRP for a new network. The network will be sensitive to congestion and must respond quickly to topology changes. What are two good reasons to choose EIGRP instead of RIP in this case?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two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.)</w:t>
                  </w:r>
                </w:p>
              </w:tc>
            </w:tr>
            <w:tr w:rsidR="002965F3" w:rsidRPr="001274D9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2" type="#_x0000_t75" style="width:19.95pt;height:18.2pt" o:ole="">
                        <v:imagedata r:id="rId5" o:title=""/>
                      </v:shape>
                      <w:control r:id="rId6" w:name="DefaultOcxName" w:shapeid="_x0000_i1172"/>
                    </w:object>
                  </w:r>
                </w:p>
              </w:tc>
              <w:tc>
                <w:tcPr>
                  <w:tcW w:w="1447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EIGRP uses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periodic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updates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75" type="#_x0000_t75" style="width:19.95pt;height:18.2pt" o:ole="">
                        <v:imagedata r:id="rId5" o:title=""/>
                      </v:shape>
                      <w:control r:id="rId7" w:name="DefaultOcxName1" w:shapeid="_x0000_i1175"/>
                    </w:object>
                  </w:r>
                </w:p>
              </w:tc>
              <w:tc>
                <w:tcPr>
                  <w:tcW w:w="14478" w:type="dxa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u w:val="single"/>
                      <w:lang w:val="en-US"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EIGRP only updates affected neighbors.</w:t>
                  </w: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u w:val="single"/>
                      <w:lang w:val="en-US" w:eastAsia="es-ES"/>
                    </w:rPr>
                    <w:t xml:space="preserve"> </w:t>
                  </w:r>
                </w:p>
              </w:tc>
            </w:tr>
            <w:tr w:rsidR="002965F3" w:rsidRPr="001274D9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78" type="#_x0000_t75" style="width:19.95pt;height:18.2pt" o:ole="">
                        <v:imagedata r:id="rId5" o:title=""/>
                      </v:shape>
                      <w:control r:id="rId8" w:name="DefaultOcxName2" w:shapeid="_x0000_i1178"/>
                    </w:object>
                  </w:r>
                </w:p>
              </w:tc>
              <w:tc>
                <w:tcPr>
                  <w:tcW w:w="1447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EIGRP uses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broadcast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updates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</w:t>
                  </w:r>
                </w:p>
              </w:tc>
            </w:tr>
            <w:tr w:rsidR="002965F3" w:rsidRPr="001274D9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81" type="#_x0000_t75" style="width:19.95pt;height:18.2pt" o:ole="">
                        <v:imagedata r:id="rId9" o:title=""/>
                      </v:shape>
                      <w:control r:id="rId10" w:name="DefaultOcxName3" w:shapeid="_x0000_i1181"/>
                    </w:object>
                  </w:r>
                </w:p>
              </w:tc>
              <w:tc>
                <w:tcPr>
                  <w:tcW w:w="1447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EIGRP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updates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are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partial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84" type="#_x0000_t75" style="width:19.95pt;height:18.2pt" o:ole="">
                        <v:imagedata r:id="rId9" o:title=""/>
                      </v:shape>
                      <w:control r:id="rId11" w:name="DefaultOcxName4" w:shapeid="_x0000_i1184"/>
                    </w:object>
                  </w:r>
                </w:p>
              </w:tc>
              <w:tc>
                <w:tcPr>
                  <w:tcW w:w="14478" w:type="dxa"/>
                  <w:vAlign w:val="center"/>
                  <w:hideMark/>
                </w:tcPr>
                <w:p w:rsidR="002965F3" w:rsidRPr="001274D9" w:rsidRDefault="00EE3AD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EIGRP uses the efficient Bellman-Ford algorithm.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EE3AD3" w:rsidTr="001274D9">
        <w:trPr>
          <w:tblCellSpacing w:w="0" w:type="dxa"/>
        </w:trPr>
        <w:tc>
          <w:tcPr>
            <w:tcW w:w="142" w:type="dxa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15876" w:type="dxa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EE3AD3" w:rsidTr="001274D9">
        <w:trPr>
          <w:tblCellSpacing w:w="0" w:type="dxa"/>
        </w:trPr>
        <w:tc>
          <w:tcPr>
            <w:tcW w:w="142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2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15876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4336"/>
            </w:tblGrid>
            <w:tr w:rsidR="002965F3" w:rsidRPr="00EA52B0" w:rsidTr="00DF07A8">
              <w:trPr>
                <w:tblCellSpacing w:w="0" w:type="dxa"/>
              </w:trPr>
              <w:tc>
                <w:tcPr>
                  <w:tcW w:w="14742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Which of the following statements are correct about RIP?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87" type="#_x0000_t75" style="width:19.95pt;height:18.2pt" o:ole="">
                        <v:imagedata r:id="rId13" o:title=""/>
                      </v:shape>
                      <w:control r:id="rId14" w:name="DefaultOcxName5" w:shapeid="_x0000_i1187"/>
                    </w:object>
                  </w:r>
                </w:p>
              </w:tc>
              <w:tc>
                <w:tcPr>
                  <w:tcW w:w="1433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uses a broadcast to update all other routers in the network every 60 seconds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90" type="#_x0000_t75" style="width:19.95pt;height:18.2pt" o:ole="">
                        <v:imagedata r:id="rId13" o:title=""/>
                      </v:shape>
                      <w:control r:id="rId15" w:name="DefaultOcxName6" w:shapeid="_x0000_i1190"/>
                    </w:object>
                  </w:r>
                </w:p>
              </w:tc>
              <w:tc>
                <w:tcPr>
                  <w:tcW w:w="1433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uses a multicast address to update other routers every 90 seconds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93" type="#_x0000_t75" style="width:19.95pt;height:18.2pt" o:ole="">
                        <v:imagedata r:id="rId13" o:title=""/>
                      </v:shape>
                      <w:control r:id="rId16" w:name="DefaultOcxName7" w:shapeid="_x0000_i1193"/>
                    </w:object>
                  </w:r>
                </w:p>
              </w:tc>
              <w:tc>
                <w:tcPr>
                  <w:tcW w:w="1433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will send out an update if there is a failure of a link</w:t>
                  </w:r>
                </w:p>
              </w:tc>
            </w:tr>
            <w:tr w:rsidR="002965F3" w:rsidRPr="00EA52B0" w:rsidTr="00DF07A8">
              <w:trPr>
                <w:tblCellSpacing w:w="0" w:type="dxa"/>
              </w:trPr>
              <w:tc>
                <w:tcPr>
                  <w:tcW w:w="406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96" type="#_x0000_t75" style="width:19.95pt;height:18.2pt" o:ole="">
                        <v:imagedata r:id="rId17" o:title=""/>
                      </v:shape>
                      <w:control r:id="rId18" w:name="DefaultOcxName8" w:shapeid="_x0000_i1196"/>
                    </w:object>
                  </w:r>
                </w:p>
              </w:tc>
              <w:tc>
                <w:tcPr>
                  <w:tcW w:w="14336" w:type="dxa"/>
                  <w:vAlign w:val="center"/>
                  <w:hideMark/>
                </w:tcPr>
                <w:p w:rsidR="002965F3" w:rsidRPr="00C6601E" w:rsidRDefault="00C6601E" w:rsidP="00C66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C6601E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C6601E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updates only contain information about routes that have changed since last update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EE3AD3" w:rsidTr="001274D9">
        <w:trPr>
          <w:tblCellSpacing w:w="0" w:type="dxa"/>
        </w:trPr>
        <w:tc>
          <w:tcPr>
            <w:tcW w:w="142" w:type="dxa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15876" w:type="dxa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4"/>
        <w:gridCol w:w="14676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9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564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5238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5643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of the following can exist in a distance vector network that has not converged?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three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.)</w:t>
                  </w:r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199" type="#_x0000_t75" style="width:19.95pt;height:18.2pt" o:ole="">
                        <v:imagedata r:id="rId5" o:title=""/>
                      </v:shape>
                      <w:control r:id="rId20" w:name="DefaultOcxName9" w:shapeid="_x0000_i1199"/>
                    </w:object>
                  </w:r>
                </w:p>
              </w:tc>
              <w:tc>
                <w:tcPr>
                  <w:tcW w:w="15238" w:type="dxa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routing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loops</w:t>
                  </w:r>
                  <w:proofErr w:type="spellEnd"/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02" type="#_x0000_t75" style="width:19.95pt;height:18.2pt" o:ole="">
                        <v:imagedata r:id="rId5" o:title=""/>
                      </v:shape>
                      <w:control r:id="rId21" w:name="DefaultOcxName10" w:shapeid="_x0000_i1202"/>
                    </w:object>
                  </w:r>
                </w:p>
              </w:tc>
              <w:tc>
                <w:tcPr>
                  <w:tcW w:w="15238" w:type="dxa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inconsistent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traffic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forwarding</w:t>
                  </w:r>
                  <w:proofErr w:type="spellEnd"/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05" type="#_x0000_t75" style="width:19.95pt;height:18.2pt" o:ole="">
                        <v:imagedata r:id="rId5" o:title=""/>
                      </v:shape>
                      <w:control r:id="rId22" w:name="DefaultOcxName11" w:shapeid="_x0000_i1205"/>
                    </w:object>
                  </w:r>
                </w:p>
              </w:tc>
              <w:tc>
                <w:tcPr>
                  <w:tcW w:w="1523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no traffic forwarding until system converges</w:t>
                  </w:r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507B91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208" type="#_x0000_t75" style="width:19.95pt;height:18.2pt" o:ole="">
                        <v:imagedata r:id="rId23" o:title=""/>
                      </v:shape>
                      <w:control r:id="rId24" w:name="DefaultOcxName12" w:shapeid="_x0000_i1208"/>
                    </w:object>
                  </w:r>
                </w:p>
              </w:tc>
              <w:tc>
                <w:tcPr>
                  <w:tcW w:w="15238" w:type="dxa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inconsistent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routing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table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entries</w:t>
                  </w:r>
                  <w:proofErr w:type="spellEnd"/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11" type="#_x0000_t75" style="width:19.95pt;height:18.2pt" o:ole="">
                        <v:imagedata r:id="rId9" o:title=""/>
                      </v:shape>
                      <w:control r:id="rId25" w:name="DefaultOcxName13" w:shapeid="_x0000_i1211"/>
                    </w:object>
                  </w:r>
                </w:p>
              </w:tc>
              <w:tc>
                <w:tcPr>
                  <w:tcW w:w="1523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routing table updates sent to wrong destinations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C6601E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26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271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D661C6">
                  <w:pPr>
                    <w:spacing w:after="0" w:line="240" w:lineRule="auto"/>
                    <w:ind w:left="708" w:hanging="708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What does a router running RIP do first with a new route that is received from an advertisement?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14" type="#_x0000_t75" style="width:19.95pt;height:18.2pt" o:ole="">
                        <v:imagedata r:id="rId13" o:title=""/>
                      </v:shape>
                      <w:control r:id="rId27" w:name="DefaultOcxName14" w:shapeid="_x0000_i12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places it immediately in the routing table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17" type="#_x0000_t75" style="width:19.95pt;height:18.2pt" o:ole="">
                        <v:imagedata r:id="rId13" o:title=""/>
                      </v:shape>
                      <w:control r:id="rId28" w:name="DefaultOcxName15" w:shapeid="_x0000_i12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adjusts the metric for the new route to show the added distance for the route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20" type="#_x0000_t75" style="width:19.95pt;height:18.2pt" o:ole="">
                        <v:imagedata r:id="rId13" o:title=""/>
                      </v:shape>
                      <w:control r:id="rId29" w:name="DefaultOcxName16" w:shapeid="_x0000_i12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advertises this route out all other interfaces except the one that it came in on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23" type="#_x0000_t75" style="width:19.95pt;height:18.2pt" o:ole="">
                        <v:imagedata r:id="rId17" o:title=""/>
                      </v:shape>
                      <w:control r:id="rId30" w:name="DefaultOcxName17" w:shapeid="_x0000_i12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sends a ping packet to verify that the path is a feasible route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lastRenderedPageBreak/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C6601E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6"/>
        <w:gridCol w:w="14674"/>
      </w:tblGrid>
      <w:tr w:rsidR="002965F3" w:rsidRPr="00EA52B0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31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53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955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5360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18"/>
                      <w:lang w:eastAsia="es-ES"/>
                    </w:rPr>
                    <w:drawing>
                      <wp:inline distT="0" distB="0" distL="0" distR="0">
                        <wp:extent cx="4658360" cy="1975485"/>
                        <wp:effectExtent l="19050" t="0" r="8890" b="0"/>
                        <wp:docPr id="1007" name="Imagen 1007" descr="http://assessment.netacad.net/assessment/images/99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 descr="http://assessment.netacad.net/assessment/images/99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8360" cy="1975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  <w:t xml:space="preserve">The graphic shows a network that is configured to use RIP routing protocol. Router2 detects that the link to Router1 has gone down. It then advertises the network for this link with a hop count metric of 16.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Which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routing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loop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prevention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mechanism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is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in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effect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?</w:t>
                  </w:r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26" type="#_x0000_t75" style="width:19.95pt;height:18.2pt" o:ole="">
                        <v:imagedata r:id="rId13" o:title=""/>
                      </v:shape>
                      <w:control r:id="rId33" w:name="DefaultOcxName18" w:shapeid="_x0000_i1226"/>
                    </w:object>
                  </w:r>
                </w:p>
              </w:tc>
              <w:tc>
                <w:tcPr>
                  <w:tcW w:w="14955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split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horizon</w:t>
                  </w:r>
                  <w:proofErr w:type="spellEnd"/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29" type="#_x0000_t75" style="width:19.95pt;height:18.2pt" o:ole="">
                        <v:imagedata r:id="rId13" o:title=""/>
                      </v:shape>
                      <w:control r:id="rId34" w:name="DefaultOcxName19" w:shapeid="_x0000_i1229"/>
                    </w:object>
                  </w:r>
                </w:p>
              </w:tc>
              <w:tc>
                <w:tcPr>
                  <w:tcW w:w="14955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error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condition</w:t>
                  </w:r>
                  <w:proofErr w:type="spellEnd"/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32" type="#_x0000_t75" style="width:19.95pt;height:18.2pt" o:ole="">
                        <v:imagedata r:id="rId13" o:title=""/>
                      </v:shape>
                      <w:control r:id="rId35" w:name="DefaultOcxName20" w:shapeid="_x0000_i1232"/>
                    </w:object>
                  </w:r>
                </w:p>
              </w:tc>
              <w:tc>
                <w:tcPr>
                  <w:tcW w:w="14955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hold-down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timer</w:t>
                  </w:r>
                  <w:proofErr w:type="spellEnd"/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507B91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235" type="#_x0000_t75" style="width:19.95pt;height:18.2pt" o:ole="">
                        <v:imagedata r:id="rId36" o:title=""/>
                      </v:shape>
                      <w:control r:id="rId37" w:name="DefaultOcxName21" w:shapeid="_x0000_i1235"/>
                    </w:object>
                  </w:r>
                </w:p>
              </w:tc>
              <w:tc>
                <w:tcPr>
                  <w:tcW w:w="14955" w:type="dxa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route</w:t>
                  </w:r>
                  <w:proofErr w:type="spellEnd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poisoning</w:t>
                  </w:r>
                  <w:proofErr w:type="spellEnd"/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38" type="#_x0000_t75" style="width:19.95pt;height:18.2pt" o:ole="">
                        <v:imagedata r:id="rId13" o:title=""/>
                      </v:shape>
                      <w:control r:id="rId38" w:name="DefaultOcxName22" w:shapeid="_x0000_i1238"/>
                    </w:object>
                  </w:r>
                </w:p>
              </w:tc>
              <w:tc>
                <w:tcPr>
                  <w:tcW w:w="14955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count to infinity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EA52B0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39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269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What does the RIP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holddown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timer do?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41" type="#_x0000_t75" style="width:19.95pt;height:18.2pt" o:ole="">
                        <v:imagedata r:id="rId13" o:title=""/>
                      </v:shape>
                      <w:control r:id="rId40" w:name="DefaultOcxName23" w:shapeid="_x0000_i12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ensures an invalid route has a metric of 15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44" type="#_x0000_t75" style="width:19.95pt;height:18.2pt" o:ole="">
                        <v:imagedata r:id="rId13" o:title=""/>
                      </v:shape>
                      <w:control r:id="rId41" w:name="DefaultOcxName24" w:shapeid="_x0000_i12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prevents a router from sending any updates after it has introduced a routing loop into the network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47" type="#_x0000_t75" style="width:19.95pt;height:18.2pt" o:ole="">
                        <v:imagedata r:id="rId13" o:title=""/>
                      </v:shape>
                      <w:control r:id="rId42" w:name="DefaultOcxName25" w:shapeid="_x0000_i12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ensures every new route is valid before sending an update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50" type="#_x0000_t75" style="width:19.95pt;height:18.2pt" o:ole="">
                        <v:imagedata r:id="rId17" o:title=""/>
                      </v:shape>
                      <w:control r:id="rId43" w:name="DefaultOcxName26" w:shapeid="_x0000_i12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 xml:space="preserve">instructs routers to ignore updates, for a specified time or event, about possible inaccessible routes 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7"/>
        <w:gridCol w:w="14673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44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507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671"/>
            </w:tblGrid>
            <w:tr w:rsidR="002965F3" w:rsidRPr="00EA52B0" w:rsidTr="001274D9">
              <w:trPr>
                <w:tblCellSpacing w:w="0" w:type="dxa"/>
              </w:trPr>
              <w:tc>
                <w:tcPr>
                  <w:tcW w:w="15076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What is a routing loop?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lastRenderedPageBreak/>
                    <w:object w:dxaOrig="225" w:dyaOrig="225">
                      <v:shape id="_x0000_i1253" type="#_x0000_t75" style="width:19.95pt;height:18.2pt" o:ole="">
                        <v:imagedata r:id="rId13" o:title=""/>
                      </v:shape>
                      <w:control r:id="rId45" w:name="DefaultOcxName27" w:shapeid="_x0000_i1253"/>
                    </w:object>
                  </w:r>
                </w:p>
              </w:tc>
              <w:tc>
                <w:tcPr>
                  <w:tcW w:w="1467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 packet bouncing back and forth between two loopback interfaces on a router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56" type="#_x0000_t75" style="width:19.95pt;height:18.2pt" o:ole="">
                        <v:imagedata r:id="rId13" o:title=""/>
                      </v:shape>
                      <w:control r:id="rId46" w:name="DefaultOcxName28" w:shapeid="_x0000_i1256"/>
                    </w:object>
                  </w:r>
                </w:p>
              </w:tc>
              <w:tc>
                <w:tcPr>
                  <w:tcW w:w="1467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 condition where a return path from a destination is different from the outbound path forming a "loop"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DF07A8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DF07A8">
                    <w:rPr>
                      <w:rFonts w:ascii="Times New Roman" w:eastAsia="Times New Roman" w:hAnsi="Times New Roman" w:cs="Times New Roman"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259" type="#_x0000_t75" style="width:19.95pt;height:18.2pt" o:ole="">
                        <v:imagedata r:id="rId47" o:title=""/>
                      </v:shape>
                      <w:control r:id="rId48" w:name="DefaultOcxName29" w:shapeid="_x0000_i1259"/>
                    </w:object>
                  </w:r>
                </w:p>
              </w:tc>
              <w:tc>
                <w:tcPr>
                  <w:tcW w:w="14671" w:type="dxa"/>
                  <w:vAlign w:val="center"/>
                  <w:hideMark/>
                </w:tcPr>
                <w:p w:rsidR="002965F3" w:rsidRPr="00DF07A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a condition where a packet is constantly transmitted within a series of routers without ever reaching its intended destination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62" type="#_x0000_t75" style="width:19.95pt;height:18.2pt" o:ole="">
                        <v:imagedata r:id="rId17" o:title=""/>
                      </v:shape>
                      <w:control r:id="rId49" w:name="DefaultOcxName30" w:shapeid="_x0000_i1262"/>
                    </w:object>
                  </w:r>
                </w:p>
              </w:tc>
              <w:tc>
                <w:tcPr>
                  <w:tcW w:w="1467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distribution of routes from one routing protocol into another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EA52B0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50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268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Which event will cause a triggered update?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65" type="#_x0000_t75" style="width:19.95pt;height:18.2pt" o:ole="">
                        <v:imagedata r:id="rId13" o:title=""/>
                      </v:shape>
                      <w:control r:id="rId51" w:name="DefaultOcxName31" w:shapeid="_x0000_i12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an update routing timer expires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68" type="#_x0000_t75" style="width:19.95pt;height:18.2pt" o:ole="">
                        <v:imagedata r:id="rId13" o:title=""/>
                      </v:shape>
                      <w:control r:id="rId52" w:name="DefaultOcxName32" w:shapeid="_x0000_i12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 corrupt update message is received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71" type="#_x0000_t75" style="width:19.95pt;height:18.2pt" o:ole="">
                        <v:imagedata r:id="rId13" o:title=""/>
                      </v:shape>
                      <w:control r:id="rId53" w:name="DefaultOcxName33" w:shapeid="_x0000_i12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 route is installed in the routing table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74" type="#_x0000_t75" style="width:19.95pt;height:18.2pt" o:ole="">
                        <v:imagedata r:id="rId17" o:title=""/>
                      </v:shape>
                      <w:control r:id="rId54" w:name="DefaultOcxName34" w:shapeid="_x0000_i12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network is converged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EA52B0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val="en-US"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7"/>
        <w:gridCol w:w="14573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55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168"/>
            </w:tblGrid>
            <w:tr w:rsidR="002965F3" w:rsidRPr="001274D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two conditions are most likely to cause a routing loop?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two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.)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77" type="#_x0000_t75" style="width:19.95pt;height:18.2pt" o:ole="">
                        <v:imagedata r:id="rId5" o:title=""/>
                      </v:shape>
                      <w:control r:id="rId56" w:name="DefaultOcxName35" w:shapeid="_x0000_i12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random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jitter</w:t>
                  </w:r>
                  <w:proofErr w:type="spellEnd"/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80" type="#_x0000_t75" style="width:19.95pt;height:18.2pt" o:ole="">
                        <v:imagedata r:id="rId5" o:title=""/>
                      </v:shape>
                      <w:control r:id="rId57" w:name="DefaultOcxName36" w:shapeid="_x0000_i12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implementation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of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classful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addressing</w:t>
                  </w:r>
                  <w:proofErr w:type="spellEnd"/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83" type="#_x0000_t75" style="width:19.95pt;height:18.2pt" o:ole="">
                        <v:imagedata r:id="rId5" o:title=""/>
                      </v:shape>
                      <w:control r:id="rId58" w:name="DefaultOcxName37" w:shapeid="_x0000_i12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DF07A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u w:val="single"/>
                      <w:lang w:eastAsia="es-ES"/>
                    </w:rPr>
                  </w:pP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inconsistent</w:t>
                  </w:r>
                  <w:proofErr w:type="spellEnd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routing</w:t>
                  </w:r>
                  <w:proofErr w:type="spellEnd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tables</w:t>
                  </w:r>
                  <w:proofErr w:type="spellEnd"/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86" type="#_x0000_t75" style="width:19.95pt;height:18.2pt" o:ole="">
                        <v:imagedata r:id="rId9" o:title=""/>
                      </v:shape>
                      <w:control r:id="rId59" w:name="DefaultOcxName38" w:shapeid="_x0000_i128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DF07A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u w:val="single"/>
                      <w:lang w:eastAsia="es-ES"/>
                    </w:rPr>
                  </w:pP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incorrectly</w:t>
                  </w:r>
                  <w:proofErr w:type="spellEnd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configured</w:t>
                  </w:r>
                  <w:proofErr w:type="spellEnd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static</w:t>
                  </w:r>
                  <w:proofErr w:type="spellEnd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 xml:space="preserve"> </w:t>
                  </w:r>
                  <w:proofErr w:type="spellStart"/>
                  <w:r w:rsidRPr="00DF07A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routes</w:t>
                  </w:r>
                  <w:proofErr w:type="spellEnd"/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89" type="#_x0000_t75" style="width:19.95pt;height:18.2pt" o:ole="">
                        <v:imagedata r:id="rId9" o:title=""/>
                      </v:shape>
                      <w:control r:id="rId60" w:name="DefaultOcxName39" w:shapeid="_x0000_i128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 network converging too quickly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C6601E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61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479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388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4793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Three routers running a distance-vector routing protocol lost all power, including the battery backups.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When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the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routers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reload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,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what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will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happen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?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92" type="#_x0000_t75" style="width:19.95pt;height:18.2pt" o:ole="">
                        <v:imagedata r:id="rId13" o:title=""/>
                      </v:shape>
                      <w:control r:id="rId62" w:name="DefaultOcxName40" w:shapeid="_x0000_i1292"/>
                    </w:object>
                  </w:r>
                </w:p>
              </w:tc>
              <w:tc>
                <w:tcPr>
                  <w:tcW w:w="1438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They will share all routes saved in NVRAM prior to the power loss with their directly connected neighbors.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95" type="#_x0000_t75" style="width:19.95pt;height:18.2pt" o:ole="">
                        <v:imagedata r:id="rId13" o:title=""/>
                      </v:shape>
                      <w:control r:id="rId63" w:name="DefaultOcxName41" w:shapeid="_x0000_i1295"/>
                    </w:object>
                  </w:r>
                </w:p>
              </w:tc>
              <w:tc>
                <w:tcPr>
                  <w:tcW w:w="1438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They will multicast hello packets to all other routers in the network to establish neighbor adjacencies.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298" type="#_x0000_t75" style="width:19.95pt;height:18.2pt" o:ole="">
                        <v:imagedata r:id="rId13" o:title=""/>
                      </v:shape>
                      <w:control r:id="rId64" w:name="DefaultOcxName42" w:shapeid="_x0000_i1298"/>
                    </w:object>
                  </w:r>
                </w:p>
              </w:tc>
              <w:tc>
                <w:tcPr>
                  <w:tcW w:w="14388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They will send updates that include only directly connected routes to their directly connected neighbors.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01" type="#_x0000_t75" style="width:19.95pt;height:18.2pt" o:ole="">
                        <v:imagedata r:id="rId17" o:title=""/>
                      </v:shape>
                      <w:control r:id="rId65" w:name="DefaultOcxName43" w:shapeid="_x0000_i1301"/>
                    </w:object>
                  </w:r>
                </w:p>
              </w:tc>
              <w:tc>
                <w:tcPr>
                  <w:tcW w:w="14388" w:type="dxa"/>
                  <w:vAlign w:val="center"/>
                  <w:hideMark/>
                </w:tcPr>
                <w:p w:rsidR="002965F3" w:rsidRPr="001274D9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They will broadcast their full routing table to all routers in the network.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C6601E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9"/>
        <w:gridCol w:w="14571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66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</w:t>
              </w:r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lastRenderedPageBreak/>
                <w:t>1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lastRenderedPageBreak/>
              <w:t>Principio del formulario</w:t>
            </w:r>
          </w:p>
          <w:tbl>
            <w:tblPr>
              <w:tblW w:w="1465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246"/>
            </w:tblGrid>
            <w:tr w:rsidR="002965F3" w:rsidRPr="00EA52B0" w:rsidTr="001274D9">
              <w:trPr>
                <w:tblCellSpacing w:w="0" w:type="dxa"/>
              </w:trPr>
              <w:tc>
                <w:tcPr>
                  <w:tcW w:w="14651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lastRenderedPageBreak/>
                    <w:t>Which of the following methods does split horizon use to reduce incorrect routing information?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04" type="#_x0000_t75" style="width:19.95pt;height:18.2pt" o:ole="">
                        <v:imagedata r:id="rId13" o:title=""/>
                      </v:shape>
                      <w:control r:id="rId67" w:name="DefaultOcxName44" w:shapeid="_x0000_i1304"/>
                    </w:object>
                  </w:r>
                </w:p>
              </w:tc>
              <w:tc>
                <w:tcPr>
                  <w:tcW w:w="1424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Routing updates are split in half to reduce the update time.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07" type="#_x0000_t75" style="width:19.95pt;height:18.2pt" o:ole="">
                        <v:imagedata r:id="rId13" o:title=""/>
                      </v:shape>
                      <w:control r:id="rId68" w:name="DefaultOcxName45" w:shapeid="_x0000_i1307"/>
                    </w:object>
                  </w:r>
                </w:p>
              </w:tc>
              <w:tc>
                <w:tcPr>
                  <w:tcW w:w="14246" w:type="dxa"/>
                  <w:vAlign w:val="center"/>
                  <w:hideMark/>
                </w:tcPr>
                <w:p w:rsidR="002965F3" w:rsidRPr="00507B91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507B91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Information learned from one source is not distributed back to that source.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10" type="#_x0000_t75" style="width:19.95pt;height:18.2pt" o:ole="">
                        <v:imagedata r:id="rId13" o:title=""/>
                      </v:shape>
                      <w:control r:id="rId69" w:name="DefaultOcxName46" w:shapeid="_x0000_i1310"/>
                    </w:object>
                  </w:r>
                </w:p>
              </w:tc>
              <w:tc>
                <w:tcPr>
                  <w:tcW w:w="1424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New route information must be learned from multiple sources to be accepted.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13" type="#_x0000_t75" style="width:19.95pt;height:18.2pt" o:ole="">
                        <v:imagedata r:id="rId17" o:title=""/>
                      </v:shape>
                      <w:control r:id="rId70" w:name="DefaultOcxName47" w:shapeid="_x0000_i1313"/>
                    </w:object>
                  </w:r>
                </w:p>
              </w:tc>
              <w:tc>
                <w:tcPr>
                  <w:tcW w:w="1424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time between updates is split in half to speed convergence.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16" type="#_x0000_t75" style="width:19.95pt;height:18.2pt" o:ole="">
                        <v:imagedata r:id="rId13" o:title=""/>
                      </v:shape>
                      <w:control r:id="rId71" w:name="DefaultOcxName48" w:shapeid="_x0000_i1316"/>
                    </w:object>
                  </w:r>
                </w:p>
              </w:tc>
              <w:tc>
                <w:tcPr>
                  <w:tcW w:w="14246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New route information is suppressed until the system has converged.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72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166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18"/>
                      <w:lang w:eastAsia="es-ES"/>
                    </w:rPr>
                    <w:drawing>
                      <wp:inline distT="0" distB="0" distL="0" distR="0">
                        <wp:extent cx="4942840" cy="1923415"/>
                        <wp:effectExtent l="19050" t="0" r="0" b="0"/>
                        <wp:docPr id="1015" name="Imagen 1015" descr="http://assessment.netacad.net/assessment/images/1414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 descr="http://assessment.netacad.net/assessment/images/1414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42840" cy="1923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  <w:t>Refer to the exhibit. What path will packets from the 192.168.1.0/24 network travel to reach the 10.0.0.0/8 network if RIP is the active routing protocol?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19" type="#_x0000_t75" style="width:19.95pt;height:18.2pt" o:ole="">
                        <v:imagedata r:id="rId13" o:title=""/>
                      </v:shape>
                      <w:control r:id="rId74" w:name="DefaultOcxName49" w:shapeid="_x0000_i13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path will be router A -&gt; router B -&gt; router C -&gt; router E.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22" type="#_x0000_t75" style="width:19.95pt;height:18.2pt" o:ole="">
                        <v:imagedata r:id="rId13" o:title=""/>
                      </v:shape>
                      <w:control r:id="rId75" w:name="DefaultOcxName50" w:shapeid="_x0000_i13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path will be router A -&gt; router D -&gt; router E.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25" type="#_x0000_t75" style="width:19.95pt;height:18.2pt" o:ole="">
                        <v:imagedata r:id="rId13" o:title=""/>
                      </v:shape>
                      <w:control r:id="rId76" w:name="DefaultOcxName51" w:shapeid="_x0000_i13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EE3AD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 A will load balance between the router A -&gt; router D -&gt; router E and router A -&gt; router B -&gt; router C -&gt; router E paths.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28" type="#_x0000_t75" style="width:19.95pt;height:18.2pt" o:ole="">
                        <v:imagedata r:id="rId17" o:title=""/>
                      </v:shape>
                      <w:control r:id="rId77" w:name="DefaultOcxName52" w:shapeid="_x0000_i13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Packets will alternate paths depending on the order they arrive at router A.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14509"/>
      </w:tblGrid>
      <w:tr w:rsidR="002965F3" w:rsidRPr="00EE3AD3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78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4509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4104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4509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two statements </w:t>
                  </w:r>
                  <w:proofErr w:type="gram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are</w:t>
                  </w:r>
                  <w:proofErr w:type="gram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true regarding the function of the RIPv1 routing updates?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two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).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31" type="#_x0000_t75" style="width:19.95pt;height:18.2pt" o:ole="">
                        <v:imagedata r:id="rId5" o:title=""/>
                      </v:shape>
                      <w:control r:id="rId79" w:name="DefaultOcxName53" w:shapeid="_x0000_i1331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EE3AD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updates are broadcast only when there are changes to the topology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34" type="#_x0000_t75" style="width:19.95pt;height:18.2pt" o:ole="">
                        <v:imagedata r:id="rId5" o:title=""/>
                      </v:shape>
                      <w:control r:id="rId80" w:name="DefaultOcxName54" w:shapeid="_x0000_i1334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updates are broadcast at regular intervals</w:t>
                  </w:r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37" type="#_x0000_t75" style="width:19.95pt;height:18.2pt" o:ole="">
                        <v:imagedata r:id="rId5" o:title=""/>
                      </v:shape>
                      <w:control r:id="rId81" w:name="DefaultOcxName55" w:shapeid="_x0000_i1337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broadcast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are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sent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0.0.0.0</w:t>
                  </w:r>
                </w:p>
              </w:tc>
            </w:tr>
            <w:tr w:rsidR="002965F3" w:rsidRPr="001274D9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40" type="#_x0000_t75" style="width:19.95pt;height:18.2pt" o:ole="">
                        <v:imagedata r:id="rId9" o:title=""/>
                      </v:shape>
                      <w:control r:id="rId82" w:name="DefaultOcxName56" w:shapeid="_x0000_i1340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broadcasts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are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sent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255.255.255.255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lastRenderedPageBreak/>
                    <w:object w:dxaOrig="225" w:dyaOrig="225">
                      <v:shape id="_x0000_i1343" type="#_x0000_t75" style="width:19.95pt;height:18.2pt" o:ole="">
                        <v:imagedata r:id="rId9" o:title=""/>
                      </v:shape>
                      <w:control r:id="rId83" w:name="DefaultOcxName57" w:shapeid="_x0000_i1343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updates contain the entire network topology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46" type="#_x0000_t75" style="width:19.95pt;height:18.2pt" o:ole="">
                        <v:imagedata r:id="rId5" o:title=""/>
                      </v:shape>
                      <w:control r:id="rId84" w:name="DefaultOcxName58" w:shapeid="_x0000_i1346"/>
                    </w:object>
                  </w:r>
                </w:p>
              </w:tc>
              <w:tc>
                <w:tcPr>
                  <w:tcW w:w="14104" w:type="dxa"/>
                  <w:vAlign w:val="center"/>
                  <w:hideMark/>
                </w:tcPr>
                <w:p w:rsidR="002965F3" w:rsidRPr="001274D9" w:rsidRDefault="00EE3AD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only changes are included in the updates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EE3AD3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1274D9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85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4103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18"/>
                      <w:lang w:eastAsia="es-ES"/>
                    </w:rPr>
                    <w:drawing>
                      <wp:inline distT="0" distB="0" distL="0" distR="0">
                        <wp:extent cx="5081270" cy="2199640"/>
                        <wp:effectExtent l="19050" t="0" r="5080" b="0"/>
                        <wp:docPr id="1018" name="Imagen 1018" descr="http://assessment.netacad.net/assessment/images/16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assessment.netacad.net/assessment/images/16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1270" cy="2199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  <w:t>Refer to the exhibit. If all routers are using RIP, how many rounds of updates will occur before all routers know all networks?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49" type="#_x0000_t75" style="width:19.95pt;height:18.2pt" o:ole="">
                        <v:imagedata r:id="rId13" o:title=""/>
                      </v:shape>
                      <w:control r:id="rId87" w:name="DefaultOcxName59" w:shapeid="_x0000_i134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1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52" type="#_x0000_t75" style="width:19.95pt;height:18.2pt" o:ole="">
                        <v:imagedata r:id="rId13" o:title=""/>
                      </v:shape>
                      <w:control r:id="rId88" w:name="DefaultOcxName60" w:shapeid="_x0000_i135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2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55" type="#_x0000_t75" style="width:19.95pt;height:18.2pt" o:ole="">
                        <v:imagedata r:id="rId13" o:title=""/>
                      </v:shape>
                      <w:control r:id="rId89" w:name="DefaultOcxName61" w:shapeid="_x0000_i135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3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58" type="#_x0000_t75" style="width:19.95pt;height:18.2pt" o:ole="">
                        <v:imagedata r:id="rId17" o:title=""/>
                      </v:shape>
                      <w:control r:id="rId90" w:name="DefaultOcxName62" w:shapeid="_x0000_i135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*</w:t>
                  </w:r>
                  <w:r w:rsidR="002965F3"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4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61" type="#_x0000_t75" style="width:19.95pt;height:18.2pt" o:ole="">
                        <v:imagedata r:id="rId13" o:title=""/>
                      </v:shape>
                      <w:control r:id="rId91" w:name="DefaultOcxName63" w:shapeid="_x0000_i136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5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64" type="#_x0000_t75" style="width:19.95pt;height:18.2pt" o:ole="">
                        <v:imagedata r:id="rId13" o:title=""/>
                      </v:shape>
                      <w:control r:id="rId92" w:name="DefaultOcxName64" w:shapeid="_x0000_i136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6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Final del formulario</w:t>
            </w:r>
          </w:p>
        </w:tc>
      </w:tr>
      <w:tr w:rsidR="002965F3" w:rsidRPr="001274D9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14367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93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436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962"/>
            </w:tblGrid>
            <w:tr w:rsidR="002965F3" w:rsidRPr="00EA52B0" w:rsidTr="001274D9">
              <w:trPr>
                <w:tblCellSpacing w:w="0" w:type="dxa"/>
              </w:trPr>
              <w:tc>
                <w:tcPr>
                  <w:tcW w:w="14367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statement is true regarding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cisco’s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RIP_JITTER variable?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67" type="#_x0000_t75" style="width:19.95pt;height:18.2pt" o:ole="">
                        <v:imagedata r:id="rId13" o:title=""/>
                      </v:shape>
                      <w:control r:id="rId94" w:name="DefaultOcxName65" w:shapeid="_x0000_i1367"/>
                    </w:object>
                  </w:r>
                </w:p>
              </w:tc>
              <w:tc>
                <w:tcPr>
                  <w:tcW w:w="13962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It prevents the synchronization of routing updates by buffering the updates as they leave the router interfaces.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EE3AD3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eastAsia="es-ES"/>
                    </w:rPr>
                  </w:pPr>
                  <w:r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</w:rPr>
                    <w:object w:dxaOrig="225" w:dyaOrig="225">
                      <v:shape id="_x0000_i1370" type="#_x0000_t75" style="width:19.95pt;height:18.2pt" o:ole="">
                        <v:imagedata r:id="rId13" o:title=""/>
                      </v:shape>
                      <w:control r:id="rId95" w:name="DefaultOcxName66" w:shapeid="_x0000_i1370"/>
                    </w:object>
                  </w:r>
                </w:p>
              </w:tc>
              <w:tc>
                <w:tcPr>
                  <w:tcW w:w="13962" w:type="dxa"/>
                  <w:vAlign w:val="center"/>
                  <w:hideMark/>
                </w:tcPr>
                <w:p w:rsidR="002965F3" w:rsidRPr="00EE3AD3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*</w:t>
                  </w:r>
                  <w:r w:rsidR="002965F3"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It prevents the synchronization of routing updates by subtracting a random length of time ranging from 0% to 15% of the specified interval time from the next routing update interval.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73" type="#_x0000_t75" style="width:19.95pt;height:18.2pt" o:ole="">
                        <v:imagedata r:id="rId13" o:title=""/>
                      </v:shape>
                      <w:control r:id="rId96" w:name="DefaultOcxName67" w:shapeid="_x0000_i1373"/>
                    </w:object>
                  </w:r>
                </w:p>
              </w:tc>
              <w:tc>
                <w:tcPr>
                  <w:tcW w:w="13962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It prevents the synchronization of routing updates by causing the router to skip every other scheduled update time.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76" type="#_x0000_t75" style="width:19.95pt;height:18.2pt" o:ole="">
                        <v:imagedata r:id="rId17" o:title=""/>
                      </v:shape>
                      <w:control r:id="rId97" w:name="DefaultOcxName68" w:shapeid="_x0000_i1376"/>
                    </w:object>
                  </w:r>
                </w:p>
              </w:tc>
              <w:tc>
                <w:tcPr>
                  <w:tcW w:w="13962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It prevents the synchronization of routing updates by forcing the router to listen when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its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time for other updates on the lines before sending its update.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lastRenderedPageBreak/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1274D9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98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16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962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What metric does the RIP routing protocol consider </w:t>
                  </w:r>
                  <w:proofErr w:type="gram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to be</w:t>
                  </w:r>
                  <w:proofErr w:type="gram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infinity?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79" type="#_x0000_t75" style="width:19.95pt;height:18.2pt" o:ole="">
                        <v:imagedata r:id="rId13" o:title=""/>
                      </v:shape>
                      <w:control r:id="rId99" w:name="DefaultOcxName70" w:shapeid="_x0000_i13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0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82" type="#_x0000_t75" style="width:19.95pt;height:18.2pt" o:ole="">
                        <v:imagedata r:id="rId13" o:title=""/>
                      </v:shape>
                      <w:control r:id="rId100" w:name="DefaultOcxName110" w:shapeid="_x0000_i13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15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EE3AD3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385" type="#_x0000_t75" style="width:19.95pt;height:18.2pt" o:ole="">
                        <v:imagedata r:id="rId47" o:title=""/>
                      </v:shape>
                      <w:control r:id="rId101" w:name="DefaultOcxName210" w:shapeid="_x0000_i13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EE3AD3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16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88" type="#_x0000_t75" style="width:19.95pt;height:18.2pt" o:ole="">
                        <v:imagedata r:id="rId17" o:title=""/>
                      </v:shape>
                      <w:control r:id="rId102" w:name="DefaultOcxName310" w:shapeid="_x0000_i138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224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91" type="#_x0000_t75" style="width:19.95pt;height:18.2pt" o:ole="">
                        <v:imagedata r:id="rId13" o:title=""/>
                      </v:shape>
                      <w:control r:id="rId103" w:name="DefaultOcxName410" w:shapeid="_x0000_i139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255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Final del formulario</w:t>
            </w:r>
          </w:p>
        </w:tc>
      </w:tr>
      <w:tr w:rsidR="002965F3" w:rsidRPr="001274D9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</w:tr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04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17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962"/>
            </w:tblGrid>
            <w:tr w:rsidR="002965F3" w:rsidRPr="00EA52B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What is the purpose of the TTL field in the IP header?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94" type="#_x0000_t75" style="width:19.95pt;height:18.2pt" o:ole="">
                        <v:imagedata r:id="rId13" o:title=""/>
                      </v:shape>
                      <w:control r:id="rId105" w:name="DefaultOcxName510" w:shapeid="_x0000_i139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used to mark routes as unreachable in updates sent to other routers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397" type="#_x0000_t75" style="width:19.95pt;height:18.2pt" o:ole="">
                        <v:imagedata r:id="rId13" o:title=""/>
                      </v:shape>
                      <w:control r:id="rId106" w:name="DefaultOcxName69" w:shapeid="_x0000_i139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prevents regular update messages from reinstating a route that may have gone bad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00" type="#_x0000_t75" style="width:19.95pt;height:18.2pt" o:ole="">
                        <v:imagedata r:id="rId13" o:title=""/>
                      </v:shape>
                      <w:control r:id="rId107" w:name="DefaultOcxName71" w:shapeid="_x0000_i140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prevents a router from advertising a network through the interface from which the update came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03" type="#_x0000_t75" style="width:19.95pt;height:18.2pt" o:ole="">
                        <v:imagedata r:id="rId17" o:title=""/>
                      </v:shape>
                      <w:control r:id="rId108" w:name="DefaultOcxName81" w:shapeid="_x0000_i140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EE3AD3" w:rsidRDefault="00C6601E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*</w:t>
                  </w:r>
                  <w:r w:rsidR="002965F3"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limits the time or hops that a packet can traverse through the network before it should be discarded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06" type="#_x0000_t75" style="width:19.95pt;height:18.2pt" o:ole="">
                        <v:imagedata r:id="rId13" o:title=""/>
                      </v:shape>
                      <w:control r:id="rId109" w:name="DefaultOcxName91" w:shapeid="_x0000_i140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defines a maximum metric value for each distance vector routing protocol by setting a maximum hop count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14226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10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18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422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821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4226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18"/>
                      <w:lang w:eastAsia="es-ES"/>
                    </w:rPr>
                    <w:drawing>
                      <wp:inline distT="0" distB="0" distL="0" distR="0">
                        <wp:extent cx="5354320" cy="1398905"/>
                        <wp:effectExtent l="19050" t="0" r="0" b="0"/>
                        <wp:docPr id="1267" name="Imagen 1267" descr="http://assessment.netacad.net/assessment/images/940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 descr="http://assessment.netacad.net/assessment/images/940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54320" cy="1398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  <w:t xml:space="preserve">What actions will occur after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RouterA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loses connectivity to network 114.125.16.0?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two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.)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09" type="#_x0000_t75" style="width:19.95pt;height:18.2pt" o:ole="">
                        <v:imagedata r:id="rId5" o:title=""/>
                      </v:shape>
                      <w:control r:id="rId112" w:name="DefaultOcxName101" w:shapeid="_x0000_i1409"/>
                    </w:object>
                  </w:r>
                </w:p>
              </w:tc>
              <w:tc>
                <w:tcPr>
                  <w:tcW w:w="13821" w:type="dxa"/>
                  <w:vAlign w:val="center"/>
                  <w:hideMark/>
                </w:tcPr>
                <w:p w:rsidR="002965F3" w:rsidRPr="00EE3AD3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proofErr w:type="spellStart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RouterB</w:t>
                  </w:r>
                  <w:proofErr w:type="spellEnd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 xml:space="preserve"> will include network 123.92.76.0 and 136.125.85.0 in its update to </w:t>
                  </w:r>
                  <w:proofErr w:type="spellStart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RouterA</w:t>
                  </w:r>
                  <w:proofErr w:type="spellEnd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12" type="#_x0000_t75" style="width:19.95pt;height:18.2pt" o:ole="">
                        <v:imagedata r:id="rId5" o:title=""/>
                      </v:shape>
                      <w:control r:id="rId113" w:name="DefaultOcxName111" w:shapeid="_x0000_i1412"/>
                    </w:object>
                  </w:r>
                </w:p>
              </w:tc>
              <w:tc>
                <w:tcPr>
                  <w:tcW w:w="1382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During the next update interval,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RouterB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will send a RIP update out both ports that includes the inaccessible network.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15" type="#_x0000_t75" style="width:19.95pt;height:18.2pt" o:ole="">
                        <v:imagedata r:id="rId5" o:title=""/>
                      </v:shape>
                      <w:control r:id="rId114" w:name="DefaultOcxName121" w:shapeid="_x0000_i1415"/>
                    </w:object>
                  </w:r>
                </w:p>
              </w:tc>
              <w:tc>
                <w:tcPr>
                  <w:tcW w:w="1382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During the next update interval,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RouterC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will send an update to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RouterB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stating that network 114.125.16.0 is accessible in 2 hops.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18" type="#_x0000_t75" style="width:19.95pt;height:18.2pt" o:ole="">
                        <v:imagedata r:id="rId9" o:title=""/>
                      </v:shape>
                      <w:control r:id="rId115" w:name="DefaultOcxName131" w:shapeid="_x0000_i1418"/>
                    </w:object>
                  </w:r>
                </w:p>
              </w:tc>
              <w:tc>
                <w:tcPr>
                  <w:tcW w:w="13821" w:type="dxa"/>
                  <w:vAlign w:val="center"/>
                  <w:hideMark/>
                </w:tcPr>
                <w:p w:rsidR="002965F3" w:rsidRPr="00EE3AD3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 xml:space="preserve">Router C will learn of the loss of connectivity to network 114.125.16.0 from </w:t>
                  </w:r>
                  <w:proofErr w:type="spellStart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RouterB</w:t>
                  </w:r>
                  <w:proofErr w:type="spellEnd"/>
                  <w:r w:rsidRPr="00EE3AD3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lastRenderedPageBreak/>
                    <w:object w:dxaOrig="225" w:dyaOrig="225">
                      <v:shape id="_x0000_i1421" type="#_x0000_t75" style="width:19.95pt;height:18.2pt" o:ole="">
                        <v:imagedata r:id="rId9" o:title=""/>
                      </v:shape>
                      <w:control r:id="rId116" w:name="DefaultOcxName141" w:shapeid="_x0000_i1421"/>
                    </w:object>
                  </w:r>
                </w:p>
              </w:tc>
              <w:tc>
                <w:tcPr>
                  <w:tcW w:w="13821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RouterB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 will include network 123.92.76.0 and 136.125.85.0 in its update to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RouterC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1274D9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17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19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821"/>
            </w:tblGrid>
            <w:tr w:rsidR="002965F3" w:rsidRPr="001274D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three routing protocols are distance vector routing protocols?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three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).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CE03C8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424" type="#_x0000_t75" style="width:19.95pt;height:18.2pt" o:ole="">
                        <v:imagedata r:id="rId23" o:title=""/>
                      </v:shape>
                      <w:control r:id="rId118" w:name="DefaultOcxName151" w:shapeid="_x0000_i14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RIPv1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CE03C8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</w:rPr>
                    <w:object w:dxaOrig="225" w:dyaOrig="225">
                      <v:shape id="_x0000_i1427" type="#_x0000_t75" style="width:19.95pt;height:18.2pt" o:ole="">
                        <v:imagedata r:id="rId119" o:title=""/>
                      </v:shape>
                      <w:control r:id="rId120" w:name="DefaultOcxName161" w:shapeid="_x0000_i14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EIGRP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30" type="#_x0000_t75" style="width:19.95pt;height:18.2pt" o:ole="">
                        <v:imagedata r:id="rId5" o:title=""/>
                      </v:shape>
                      <w:control r:id="rId121" w:name="DefaultOcxName171" w:shapeid="_x0000_i14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OSPF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33" type="#_x0000_t75" style="width:19.95pt;height:18.2pt" o:ole="">
                        <v:imagedata r:id="rId9" o:title=""/>
                      </v:shape>
                      <w:control r:id="rId122" w:name="DefaultOcxName181" w:shapeid="_x0000_i14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IS-IS</w:t>
                  </w:r>
                </w:p>
              </w:tc>
            </w:tr>
            <w:tr w:rsidR="002965F3" w:rsidRPr="001274D9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CE03C8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highlight w:val="yellow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sz w:val="20"/>
                      <w:szCs w:val="18"/>
                      <w:highlight w:val="yellow"/>
                    </w:rPr>
                    <w:object w:dxaOrig="225" w:dyaOrig="225">
                      <v:shape id="_x0000_i1436" type="#_x0000_t75" style="width:19.95pt;height:18.2pt" o:ole="">
                        <v:imagedata r:id="rId23" o:title=""/>
                      </v:shape>
                      <w:control r:id="rId123" w:name="DefaultOcxName191" w:shapeid="_x0000_i14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eastAsia="es-ES"/>
                    </w:rPr>
                    <w:t>RIPv2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Final del formulario</w:t>
            </w:r>
          </w:p>
        </w:tc>
      </w:tr>
      <w:tr w:rsidR="002965F3" w:rsidRPr="001274D9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</w:p>
        </w:tc>
      </w:tr>
    </w:tbl>
    <w:p w:rsidR="002965F3" w:rsidRPr="001274D9" w:rsidRDefault="002965F3" w:rsidP="002965F3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18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14084"/>
      </w:tblGrid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24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20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1408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3679"/>
            </w:tblGrid>
            <w:tr w:rsidR="002965F3" w:rsidRPr="001274D9" w:rsidTr="001274D9">
              <w:trPr>
                <w:tblCellSpacing w:w="0" w:type="dxa"/>
              </w:trPr>
              <w:tc>
                <w:tcPr>
                  <w:tcW w:w="14084" w:type="dxa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 xml:space="preserve">Which two statements describe EIGRP? </w:t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(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Choose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two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.)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39" type="#_x0000_t75" style="width:19.95pt;height:18.2pt" o:ole="">
                        <v:imagedata r:id="rId5" o:title=""/>
                      </v:shape>
                      <w:control r:id="rId125" w:name="DefaultOcxName201" w:shapeid="_x0000_i1439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EIGRP can be used with Cisco and non-Cisco routers.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42" type="#_x0000_t75" style="width:19.95pt;height:18.2pt" o:ole="">
                        <v:imagedata r:id="rId5" o:title=""/>
                      </v:shape>
                      <w:control r:id="rId126" w:name="DefaultOcxName211" w:shapeid="_x0000_i1442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EIGRP sends triggered updates whenever there is a change in topology that influences the routing information.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45" type="#_x0000_t75" style="width:19.95pt;height:18.2pt" o:ole="">
                        <v:imagedata r:id="rId5" o:title=""/>
                      </v:shape>
                      <w:control r:id="rId127" w:name="DefaultOcxName221" w:shapeid="_x0000_i1445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EIGRP has an infinite metric of 16.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48" type="#_x0000_t75" style="width:19.95pt;height:18.2pt" o:ole="">
                        <v:imagedata r:id="rId9" o:title=""/>
                      </v:shape>
                      <w:control r:id="rId128" w:name="DefaultOcxName231" w:shapeid="_x0000_i1448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2965F3" w:rsidRPr="00CE03C8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</w:pPr>
                  <w:r w:rsidRPr="00CE03C8">
                    <w:rPr>
                      <w:rFonts w:ascii="Times New Roman" w:eastAsia="Times New Roman" w:hAnsi="Times New Roman" w:cs="Times New Roman"/>
                      <w:b/>
                      <w:sz w:val="20"/>
                      <w:szCs w:val="18"/>
                      <w:highlight w:val="yellow"/>
                      <w:u w:val="single"/>
                      <w:lang w:val="en-US" w:eastAsia="es-ES"/>
                    </w:rPr>
                    <w:t>EIGRP sends a partial routing table update, which includes just routes that have been changed.</w:t>
                  </w:r>
                </w:p>
              </w:tc>
            </w:tr>
            <w:tr w:rsidR="002965F3" w:rsidRPr="00EA52B0" w:rsidTr="001274D9">
              <w:trPr>
                <w:tblCellSpacing w:w="0" w:type="dxa"/>
              </w:trPr>
              <w:tc>
                <w:tcPr>
                  <w:tcW w:w="40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51" type="#_x0000_t75" style="width:19.95pt;height:18.2pt" o:ole="">
                        <v:imagedata r:id="rId9" o:title=""/>
                      </v:shape>
                      <w:control r:id="rId129" w:name="DefaultOcxName241" w:shapeid="_x0000_i1451"/>
                    </w:object>
                  </w:r>
                </w:p>
              </w:tc>
              <w:tc>
                <w:tcPr>
                  <w:tcW w:w="13679" w:type="dxa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EIGRP broadcasts its updates to all routers in the network.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  <w:tr w:rsidR="002965F3" w:rsidRPr="00DF07A8" w:rsidTr="00296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2965F3" w:rsidRPr="001274D9" w:rsidRDefault="002965F3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val="en-US" w:eastAsia="es-ES"/>
              </w:rPr>
            </w:pPr>
          </w:p>
        </w:tc>
      </w:tr>
      <w:tr w:rsidR="002965F3" w:rsidRPr="00DF07A8" w:rsidTr="002965F3">
        <w:trPr>
          <w:tblCellSpacing w:w="0" w:type="dxa"/>
        </w:trPr>
        <w:tc>
          <w:tcPr>
            <w:tcW w:w="375" w:type="dxa"/>
            <w:hideMark/>
          </w:tcPr>
          <w:p w:rsidR="002965F3" w:rsidRPr="001274D9" w:rsidRDefault="00205F90" w:rsidP="0029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8"/>
                <w:lang w:eastAsia="es-ES"/>
              </w:rPr>
            </w:pPr>
            <w:hyperlink r:id="rId130" w:history="1">
              <w:r w:rsidR="002965F3" w:rsidRPr="001274D9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0"/>
                  <w:szCs w:val="18"/>
                  <w:u w:val="single"/>
                  <w:lang w:eastAsia="es-ES"/>
                </w:rPr>
                <w:t>21</w:t>
              </w:r>
            </w:hyperlink>
          </w:p>
        </w:tc>
        <w:tc>
          <w:tcPr>
            <w:tcW w:w="10875" w:type="dxa"/>
            <w:hideMark/>
          </w:tcPr>
          <w:p w:rsidR="002965F3" w:rsidRPr="001274D9" w:rsidRDefault="002965F3" w:rsidP="002965F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"/>
              <w:gridCol w:w="13678"/>
            </w:tblGrid>
            <w:tr w:rsidR="002965F3" w:rsidRPr="001274D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18"/>
                      <w:lang w:eastAsia="es-ES"/>
                    </w:rPr>
                    <w:drawing>
                      <wp:inline distT="0" distB="0" distL="0" distR="0">
                        <wp:extent cx="3492500" cy="1938655"/>
                        <wp:effectExtent l="19050" t="0" r="0" b="0"/>
                        <wp:docPr id="1271" name="Imagen 1271" descr="http://assessment.netacad.net/assessment/images/1448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 descr="http://assessment.netacad.net/assessment/images/1448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2500" cy="1938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br/>
                  </w: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lastRenderedPageBreak/>
                    <w:t xml:space="preserve">Refer to the exhibit. The routers in this network are running RIP. Router A has not received an update from Router B in over three minutes.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How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will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Router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 xml:space="preserve"> A </w:t>
                  </w:r>
                  <w:proofErr w:type="spellStart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respond</w:t>
                  </w:r>
                  <w:proofErr w:type="spellEnd"/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  <w:t>?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lastRenderedPageBreak/>
                    <w:object w:dxaOrig="225" w:dyaOrig="225">
                      <v:shape id="_x0000_i1454" type="#_x0000_t75" style="width:19.95pt;height:18.2pt" o:ole="">
                        <v:imagedata r:id="rId13" o:title=""/>
                      </v:shape>
                      <w:control r:id="rId132" w:name="DefaultOcxName251" w:shapeid="_x0000_i14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EE3AD3" w:rsidRDefault="00EE3AD3" w:rsidP="00EE3AD3">
                  <w:pPr>
                    <w:spacing w:after="0" w:line="240" w:lineRule="auto"/>
                    <w:ind w:left="708" w:hanging="708"/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*</w:t>
                  </w:r>
                  <w:r w:rsidR="002965F3"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 xml:space="preserve">The </w:t>
                  </w:r>
                  <w:proofErr w:type="spellStart"/>
                  <w:r w:rsidR="002965F3"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>Holddown</w:t>
                  </w:r>
                  <w:proofErr w:type="spellEnd"/>
                  <w:r w:rsidR="002965F3" w:rsidRPr="00EE3AD3">
                    <w:rPr>
                      <w:rFonts w:ascii="Times New Roman" w:eastAsia="Times New Roman" w:hAnsi="Times New Roman" w:cs="Times New Roman"/>
                      <w:sz w:val="20"/>
                      <w:szCs w:val="18"/>
                      <w:u w:val="single"/>
                      <w:lang w:val="en-US" w:eastAsia="es-ES"/>
                    </w:rPr>
                    <w:t xml:space="preserve"> timer will wait to remove the route from the table for 60 seconds.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57" type="#_x0000_t75" style="width:19.95pt;height:18.2pt" o:ole="">
                        <v:imagedata r:id="rId13" o:title=""/>
                      </v:shape>
                      <w:control r:id="rId133" w:name="DefaultOcxName261" w:shapeid="_x0000_i14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Invalid timer will mark the route as unusable if an update has not been received in 180 seconds.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60" type="#_x0000_t75" style="width:19.95pt;height:18.2pt" o:ole="">
                        <v:imagedata r:id="rId13" o:title=""/>
                      </v:shape>
                      <w:control r:id="rId134" w:name="DefaultOcxName271" w:shapeid="_x0000_i14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Update timer will request an update for routes that were learned from Router B.</w:t>
                  </w:r>
                </w:p>
              </w:tc>
            </w:tr>
            <w:tr w:rsidR="002965F3" w:rsidRPr="00EA52B0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2965F3" w:rsidRPr="001274D9" w:rsidRDefault="00205F90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</w:rPr>
                    <w:object w:dxaOrig="225" w:dyaOrig="225">
                      <v:shape id="_x0000_i1463" type="#_x0000_t75" style="width:19.95pt;height:18.2pt" o:ole="">
                        <v:imagedata r:id="rId17" o:title=""/>
                      </v:shape>
                      <w:control r:id="rId135" w:name="DefaultOcxName281" w:shapeid="_x0000_i14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965F3" w:rsidRPr="001274D9" w:rsidRDefault="002965F3" w:rsidP="002965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</w:pPr>
                  <w:r w:rsidRPr="001274D9">
                    <w:rPr>
                      <w:rFonts w:ascii="Times New Roman" w:eastAsia="Times New Roman" w:hAnsi="Times New Roman" w:cs="Times New Roman"/>
                      <w:sz w:val="20"/>
                      <w:szCs w:val="18"/>
                      <w:lang w:val="en-US" w:eastAsia="es-ES"/>
                    </w:rPr>
                    <w:t>The Hello timer will expire after 10 seconds and the route will be flushed out of the routing table.</w:t>
                  </w:r>
                </w:p>
              </w:tc>
            </w:tr>
          </w:tbl>
          <w:p w:rsidR="002965F3" w:rsidRPr="001274D9" w:rsidRDefault="002965F3" w:rsidP="002965F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</w:pPr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 xml:space="preserve">Final del </w:t>
            </w:r>
            <w:proofErr w:type="spellStart"/>
            <w:r w:rsidRPr="001274D9">
              <w:rPr>
                <w:rFonts w:ascii="Arial" w:eastAsia="Times New Roman" w:hAnsi="Arial" w:cs="Arial"/>
                <w:vanish/>
                <w:sz w:val="20"/>
                <w:szCs w:val="18"/>
                <w:lang w:val="en-US" w:eastAsia="es-ES"/>
              </w:rPr>
              <w:t>formulario</w:t>
            </w:r>
            <w:proofErr w:type="spellEnd"/>
          </w:p>
        </w:tc>
      </w:tr>
    </w:tbl>
    <w:p w:rsidR="00D661C6" w:rsidRPr="001274D9" w:rsidRDefault="002965F3" w:rsidP="002965F3">
      <w:pPr>
        <w:rPr>
          <w:rStyle w:val="content"/>
          <w:sz w:val="28"/>
          <w:szCs w:val="18"/>
          <w:lang w:val="en-US"/>
        </w:rPr>
      </w:pPr>
      <w:r w:rsidRPr="001274D9">
        <w:rPr>
          <w:rStyle w:val="modulecolumn"/>
          <w:sz w:val="28"/>
          <w:szCs w:val="18"/>
          <w:lang w:val="en-US"/>
        </w:rPr>
        <w:lastRenderedPageBreak/>
        <w:t>Max Points:</w:t>
      </w:r>
      <w:r w:rsidRPr="001274D9">
        <w:rPr>
          <w:rStyle w:val="content"/>
          <w:sz w:val="28"/>
          <w:szCs w:val="18"/>
          <w:lang w:val="en-US"/>
        </w:rPr>
        <w:t xml:space="preserve"> 44 </w:t>
      </w:r>
      <w:r w:rsidRPr="001274D9">
        <w:rPr>
          <w:rStyle w:val="modulecolumn"/>
          <w:sz w:val="28"/>
          <w:szCs w:val="18"/>
          <w:lang w:val="en-US"/>
        </w:rPr>
        <w:t>Earned Points:</w:t>
      </w:r>
      <w:r w:rsidRPr="001274D9">
        <w:rPr>
          <w:rStyle w:val="content"/>
          <w:sz w:val="28"/>
          <w:szCs w:val="18"/>
          <w:lang w:val="en-US"/>
        </w:rPr>
        <w:t xml:space="preserve"> 14 </w:t>
      </w:r>
      <w:r w:rsidRPr="001274D9">
        <w:rPr>
          <w:rStyle w:val="modulecolumn"/>
          <w:sz w:val="28"/>
          <w:szCs w:val="18"/>
          <w:lang w:val="en-US"/>
        </w:rPr>
        <w:t>Percentage:</w:t>
      </w:r>
      <w:r w:rsidRPr="001274D9">
        <w:rPr>
          <w:rStyle w:val="content"/>
          <w:sz w:val="28"/>
          <w:szCs w:val="18"/>
          <w:lang w:val="en-US"/>
        </w:rPr>
        <w:t xml:space="preserve"> 31.8%</w:t>
      </w:r>
    </w:p>
    <w:p w:rsidR="002965F3" w:rsidRDefault="002965F3" w:rsidP="00AF42C3">
      <w:pPr>
        <w:ind w:left="142"/>
        <w:rPr>
          <w:sz w:val="20"/>
          <w:szCs w:val="18"/>
          <w:lang w:val="en-US"/>
        </w:rPr>
      </w:pPr>
      <w:r w:rsidRPr="001274D9">
        <w:rPr>
          <w:noProof/>
          <w:sz w:val="20"/>
          <w:szCs w:val="18"/>
          <w:lang w:eastAsia="es-ES"/>
        </w:rPr>
        <w:drawing>
          <wp:inline distT="0" distB="0" distL="0" distR="0">
            <wp:extent cx="9099927" cy="1805155"/>
            <wp:effectExtent l="19050" t="0" r="5973" b="0"/>
            <wp:docPr id="1390" name="Imagen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108" cy="180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1E" w:rsidRPr="00EA52B0" w:rsidRDefault="00C6601E" w:rsidP="00AF42C3">
      <w:pPr>
        <w:ind w:left="142"/>
        <w:rPr>
          <w:sz w:val="28"/>
          <w:szCs w:val="28"/>
        </w:rPr>
      </w:pPr>
      <w:r w:rsidRPr="00EA52B0">
        <w:rPr>
          <w:sz w:val="28"/>
          <w:szCs w:val="28"/>
        </w:rPr>
        <w:t>Intento 2</w:t>
      </w:r>
      <w:r w:rsidR="00EA52B0">
        <w:rPr>
          <w:sz w:val="28"/>
          <w:szCs w:val="28"/>
        </w:rPr>
        <w:t xml:space="preserve"> (las que están con amarill</w:t>
      </w:r>
      <w:r w:rsidR="00EA52B0" w:rsidRPr="00EA52B0">
        <w:rPr>
          <w:sz w:val="28"/>
          <w:szCs w:val="28"/>
        </w:rPr>
        <w:t>o)</w:t>
      </w:r>
    </w:p>
    <w:p w:rsidR="00C6601E" w:rsidRPr="00C6601E" w:rsidRDefault="00C6601E" w:rsidP="00AF42C3">
      <w:pPr>
        <w:ind w:left="142"/>
        <w:rPr>
          <w:sz w:val="28"/>
          <w:szCs w:val="28"/>
          <w:lang w:val="en-US"/>
        </w:rPr>
      </w:pPr>
      <w:r w:rsidRPr="00C6601E">
        <w:rPr>
          <w:rStyle w:val="modulecolumn"/>
          <w:sz w:val="28"/>
          <w:szCs w:val="28"/>
          <w:lang w:val="en-US"/>
        </w:rPr>
        <w:t>Max Points:</w:t>
      </w:r>
      <w:r w:rsidRPr="00C6601E">
        <w:rPr>
          <w:rStyle w:val="content"/>
          <w:sz w:val="28"/>
          <w:szCs w:val="28"/>
          <w:lang w:val="en-US"/>
        </w:rPr>
        <w:t xml:space="preserve"> 44 </w:t>
      </w:r>
      <w:r w:rsidRPr="00C6601E">
        <w:rPr>
          <w:rStyle w:val="modulecolumn"/>
          <w:sz w:val="28"/>
          <w:szCs w:val="28"/>
          <w:lang w:val="en-US"/>
        </w:rPr>
        <w:t>Earned Points:</w:t>
      </w:r>
      <w:r w:rsidRPr="00C6601E">
        <w:rPr>
          <w:rStyle w:val="content"/>
          <w:sz w:val="28"/>
          <w:szCs w:val="28"/>
          <w:lang w:val="en-US"/>
        </w:rPr>
        <w:t xml:space="preserve"> 27 </w:t>
      </w:r>
      <w:r w:rsidRPr="00C6601E">
        <w:rPr>
          <w:rStyle w:val="modulecolumn"/>
          <w:sz w:val="28"/>
          <w:szCs w:val="28"/>
          <w:lang w:val="en-US"/>
        </w:rPr>
        <w:t>Percentage:</w:t>
      </w:r>
      <w:r w:rsidRPr="00C6601E">
        <w:rPr>
          <w:rStyle w:val="content"/>
          <w:sz w:val="28"/>
          <w:szCs w:val="28"/>
          <w:lang w:val="en-US"/>
        </w:rPr>
        <w:t xml:space="preserve"> 61.4%</w:t>
      </w:r>
    </w:p>
    <w:p w:rsidR="00C6601E" w:rsidRPr="001274D9" w:rsidRDefault="00C6601E" w:rsidP="00AF42C3">
      <w:pPr>
        <w:ind w:left="142"/>
        <w:rPr>
          <w:sz w:val="20"/>
          <w:szCs w:val="18"/>
          <w:lang w:val="en-US"/>
        </w:rPr>
      </w:pPr>
      <w:r>
        <w:rPr>
          <w:noProof/>
          <w:sz w:val="20"/>
          <w:szCs w:val="18"/>
          <w:lang w:eastAsia="es-ES"/>
        </w:rPr>
        <w:drawing>
          <wp:inline distT="0" distB="0" distL="0" distR="0">
            <wp:extent cx="9359066" cy="1597446"/>
            <wp:effectExtent l="19050" t="0" r="0" b="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345" cy="159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01E" w:rsidRPr="001274D9" w:rsidSect="006D30EF">
      <w:pgSz w:w="15876" w:h="11907" w:orient="landscape" w:code="9"/>
      <w:pgMar w:top="851" w:right="539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E6145"/>
    <w:multiLevelType w:val="hybridMultilevel"/>
    <w:tmpl w:val="23B66C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965F3"/>
    <w:rsid w:val="001274D9"/>
    <w:rsid w:val="00205F90"/>
    <w:rsid w:val="002965F3"/>
    <w:rsid w:val="00476415"/>
    <w:rsid w:val="004769F0"/>
    <w:rsid w:val="00507B91"/>
    <w:rsid w:val="006A6488"/>
    <w:rsid w:val="006D30EF"/>
    <w:rsid w:val="006F0686"/>
    <w:rsid w:val="00A97431"/>
    <w:rsid w:val="00AF42C3"/>
    <w:rsid w:val="00C6601E"/>
    <w:rsid w:val="00CD2BBB"/>
    <w:rsid w:val="00CE03C8"/>
    <w:rsid w:val="00CE485E"/>
    <w:rsid w:val="00D661C6"/>
    <w:rsid w:val="00DF07A8"/>
    <w:rsid w:val="00E76F39"/>
    <w:rsid w:val="00EA52B0"/>
    <w:rsid w:val="00EE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ttitlealt">
    <w:name w:val="contenttitlealt"/>
    <w:basedOn w:val="Fuentedeprrafopredeter"/>
    <w:rsid w:val="002965F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965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965F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2965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2965F3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essageheader">
    <w:name w:val="messageheader"/>
    <w:basedOn w:val="Fuentedeprrafopredeter"/>
    <w:rsid w:val="002965F3"/>
  </w:style>
  <w:style w:type="character" w:customStyle="1" w:styleId="status">
    <w:name w:val="status"/>
    <w:basedOn w:val="Fuentedeprrafopredeter"/>
    <w:rsid w:val="002965F3"/>
  </w:style>
  <w:style w:type="character" w:styleId="Hipervnculo">
    <w:name w:val="Hyperlink"/>
    <w:basedOn w:val="Fuentedeprrafopredeter"/>
    <w:uiPriority w:val="99"/>
    <w:semiHidden/>
    <w:unhideWhenUsed/>
    <w:rsid w:val="002965F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5F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965F3"/>
    <w:rPr>
      <w:color w:val="800080"/>
      <w:u w:val="single"/>
    </w:rPr>
  </w:style>
  <w:style w:type="character" w:customStyle="1" w:styleId="secondarynavgray">
    <w:name w:val="secondarynavgray"/>
    <w:basedOn w:val="Fuentedeprrafopredeter"/>
    <w:rsid w:val="002965F3"/>
  </w:style>
  <w:style w:type="character" w:customStyle="1" w:styleId="contenttitle">
    <w:name w:val="contenttitle"/>
    <w:basedOn w:val="Fuentedeprrafopredeter"/>
    <w:rsid w:val="002965F3"/>
  </w:style>
  <w:style w:type="character" w:customStyle="1" w:styleId="appnavbuttonprev">
    <w:name w:val="appnavbuttonprev"/>
    <w:basedOn w:val="Fuentedeprrafopredeter"/>
    <w:rsid w:val="002965F3"/>
  </w:style>
  <w:style w:type="character" w:customStyle="1" w:styleId="appnavbutton">
    <w:name w:val="appnavbutton"/>
    <w:basedOn w:val="Fuentedeprrafopredeter"/>
    <w:rsid w:val="002965F3"/>
  </w:style>
  <w:style w:type="character" w:customStyle="1" w:styleId="content">
    <w:name w:val="content"/>
    <w:basedOn w:val="Fuentedeprrafopredeter"/>
    <w:rsid w:val="002965F3"/>
  </w:style>
  <w:style w:type="character" w:customStyle="1" w:styleId="text">
    <w:name w:val="text"/>
    <w:basedOn w:val="Fuentedeprrafopredeter"/>
    <w:rsid w:val="002965F3"/>
  </w:style>
  <w:style w:type="character" w:customStyle="1" w:styleId="bold">
    <w:name w:val="bold"/>
    <w:basedOn w:val="Fuentedeprrafopredeter"/>
    <w:rsid w:val="002965F3"/>
  </w:style>
  <w:style w:type="character" w:customStyle="1" w:styleId="modulecolumn">
    <w:name w:val="modulecolumn"/>
    <w:basedOn w:val="Fuentedeprrafopredeter"/>
    <w:rsid w:val="002965F3"/>
  </w:style>
  <w:style w:type="paragraph" w:styleId="Prrafodelista">
    <w:name w:val="List Paragraph"/>
    <w:basedOn w:val="Normal"/>
    <w:uiPriority w:val="34"/>
    <w:qFormat/>
    <w:rsid w:val="00C66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ssessment.netacad.net/virtuoso/delivery/pub-doc/exam.shtml" TargetMode="External"/><Relationship Id="rId117" Type="http://schemas.openxmlformats.org/officeDocument/2006/relationships/hyperlink" Target="http://assessment.netacad.net/virtuoso/delivery/pub-doc/exam.shtml" TargetMode="External"/><Relationship Id="rId21" Type="http://schemas.openxmlformats.org/officeDocument/2006/relationships/control" Target="activeX/activeX11.xml"/><Relationship Id="rId42" Type="http://schemas.openxmlformats.org/officeDocument/2006/relationships/control" Target="activeX/activeX26.xml"/><Relationship Id="rId47" Type="http://schemas.openxmlformats.org/officeDocument/2006/relationships/image" Target="media/image8.wmf"/><Relationship Id="rId63" Type="http://schemas.openxmlformats.org/officeDocument/2006/relationships/control" Target="activeX/activeX42.xml"/><Relationship Id="rId68" Type="http://schemas.openxmlformats.org/officeDocument/2006/relationships/control" Target="activeX/activeX46.xml"/><Relationship Id="rId84" Type="http://schemas.openxmlformats.org/officeDocument/2006/relationships/control" Target="activeX/activeX59.xml"/><Relationship Id="rId89" Type="http://schemas.openxmlformats.org/officeDocument/2006/relationships/control" Target="activeX/activeX62.xml"/><Relationship Id="rId112" Type="http://schemas.openxmlformats.org/officeDocument/2006/relationships/control" Target="activeX/activeX80.xml"/><Relationship Id="rId133" Type="http://schemas.openxmlformats.org/officeDocument/2006/relationships/control" Target="activeX/activeX96.xml"/><Relationship Id="rId138" Type="http://schemas.openxmlformats.org/officeDocument/2006/relationships/fontTable" Target="fontTable.xml"/><Relationship Id="rId16" Type="http://schemas.openxmlformats.org/officeDocument/2006/relationships/control" Target="activeX/activeX8.xml"/><Relationship Id="rId107" Type="http://schemas.openxmlformats.org/officeDocument/2006/relationships/control" Target="activeX/activeX77.xml"/><Relationship Id="rId11" Type="http://schemas.openxmlformats.org/officeDocument/2006/relationships/control" Target="activeX/activeX5.xml"/><Relationship Id="rId32" Type="http://schemas.openxmlformats.org/officeDocument/2006/relationships/image" Target="media/image6.jpeg"/><Relationship Id="rId37" Type="http://schemas.openxmlformats.org/officeDocument/2006/relationships/control" Target="activeX/activeX22.xml"/><Relationship Id="rId53" Type="http://schemas.openxmlformats.org/officeDocument/2006/relationships/control" Target="activeX/activeX34.xml"/><Relationship Id="rId58" Type="http://schemas.openxmlformats.org/officeDocument/2006/relationships/control" Target="activeX/activeX38.xml"/><Relationship Id="rId74" Type="http://schemas.openxmlformats.org/officeDocument/2006/relationships/control" Target="activeX/activeX50.xml"/><Relationship Id="rId79" Type="http://schemas.openxmlformats.org/officeDocument/2006/relationships/control" Target="activeX/activeX54.xml"/><Relationship Id="rId102" Type="http://schemas.openxmlformats.org/officeDocument/2006/relationships/control" Target="activeX/activeX73.xml"/><Relationship Id="rId123" Type="http://schemas.openxmlformats.org/officeDocument/2006/relationships/control" Target="activeX/activeX89.xml"/><Relationship Id="rId128" Type="http://schemas.openxmlformats.org/officeDocument/2006/relationships/control" Target="activeX/activeX93.xml"/><Relationship Id="rId5" Type="http://schemas.openxmlformats.org/officeDocument/2006/relationships/image" Target="media/image1.wmf"/><Relationship Id="rId90" Type="http://schemas.openxmlformats.org/officeDocument/2006/relationships/control" Target="activeX/activeX63.xml"/><Relationship Id="rId95" Type="http://schemas.openxmlformats.org/officeDocument/2006/relationships/control" Target="activeX/activeX6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control" Target="activeX/activeX27.xml"/><Relationship Id="rId48" Type="http://schemas.openxmlformats.org/officeDocument/2006/relationships/control" Target="activeX/activeX30.xml"/><Relationship Id="rId64" Type="http://schemas.openxmlformats.org/officeDocument/2006/relationships/control" Target="activeX/activeX43.xml"/><Relationship Id="rId69" Type="http://schemas.openxmlformats.org/officeDocument/2006/relationships/control" Target="activeX/activeX47.xml"/><Relationship Id="rId113" Type="http://schemas.openxmlformats.org/officeDocument/2006/relationships/control" Target="activeX/activeX81.xml"/><Relationship Id="rId118" Type="http://schemas.openxmlformats.org/officeDocument/2006/relationships/control" Target="activeX/activeX85.xml"/><Relationship Id="rId134" Type="http://schemas.openxmlformats.org/officeDocument/2006/relationships/control" Target="activeX/activeX97.xml"/><Relationship Id="rId13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32.xml"/><Relationship Id="rId72" Type="http://schemas.openxmlformats.org/officeDocument/2006/relationships/hyperlink" Target="http://assessment.netacad.net/virtuoso/delivery/pub-doc/exam.shtml" TargetMode="External"/><Relationship Id="rId80" Type="http://schemas.openxmlformats.org/officeDocument/2006/relationships/control" Target="activeX/activeX55.xml"/><Relationship Id="rId85" Type="http://schemas.openxmlformats.org/officeDocument/2006/relationships/hyperlink" Target="http://assessment.netacad.net/virtuoso/delivery/pub-doc/exam.shtml" TargetMode="External"/><Relationship Id="rId93" Type="http://schemas.openxmlformats.org/officeDocument/2006/relationships/hyperlink" Target="http://assessment.netacad.net/virtuoso/delivery/pub-doc/exam.shtml" TargetMode="External"/><Relationship Id="rId98" Type="http://schemas.openxmlformats.org/officeDocument/2006/relationships/hyperlink" Target="http://assessment.netacad.net/virtuoso/delivery/pub-doc/exam.shtml" TargetMode="External"/><Relationship Id="rId121" Type="http://schemas.openxmlformats.org/officeDocument/2006/relationships/control" Target="activeX/activeX87.xml"/><Relationship Id="rId3" Type="http://schemas.openxmlformats.org/officeDocument/2006/relationships/settings" Target="settings.xml"/><Relationship Id="rId12" Type="http://schemas.openxmlformats.org/officeDocument/2006/relationships/hyperlink" Target="http://assessment.netacad.net/virtuoso/delivery/pub-doc/exam.shtml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46" Type="http://schemas.openxmlformats.org/officeDocument/2006/relationships/control" Target="activeX/activeX29.xml"/><Relationship Id="rId59" Type="http://schemas.openxmlformats.org/officeDocument/2006/relationships/control" Target="activeX/activeX39.xml"/><Relationship Id="rId67" Type="http://schemas.openxmlformats.org/officeDocument/2006/relationships/control" Target="activeX/activeX45.xml"/><Relationship Id="rId103" Type="http://schemas.openxmlformats.org/officeDocument/2006/relationships/control" Target="activeX/activeX74.xml"/><Relationship Id="rId108" Type="http://schemas.openxmlformats.org/officeDocument/2006/relationships/control" Target="activeX/activeX78.xml"/><Relationship Id="rId116" Type="http://schemas.openxmlformats.org/officeDocument/2006/relationships/control" Target="activeX/activeX84.xml"/><Relationship Id="rId124" Type="http://schemas.openxmlformats.org/officeDocument/2006/relationships/hyperlink" Target="http://assessment.netacad.net/virtuoso/delivery/pub-doc/exam.shtml" TargetMode="External"/><Relationship Id="rId129" Type="http://schemas.openxmlformats.org/officeDocument/2006/relationships/control" Target="activeX/activeX94.xml"/><Relationship Id="rId137" Type="http://schemas.openxmlformats.org/officeDocument/2006/relationships/image" Target="media/image15.png"/><Relationship Id="rId20" Type="http://schemas.openxmlformats.org/officeDocument/2006/relationships/control" Target="activeX/activeX10.xml"/><Relationship Id="rId41" Type="http://schemas.openxmlformats.org/officeDocument/2006/relationships/control" Target="activeX/activeX25.xml"/><Relationship Id="rId54" Type="http://schemas.openxmlformats.org/officeDocument/2006/relationships/control" Target="activeX/activeX35.xml"/><Relationship Id="rId62" Type="http://schemas.openxmlformats.org/officeDocument/2006/relationships/control" Target="activeX/activeX41.xml"/><Relationship Id="rId70" Type="http://schemas.openxmlformats.org/officeDocument/2006/relationships/control" Target="activeX/activeX48.xml"/><Relationship Id="rId75" Type="http://schemas.openxmlformats.org/officeDocument/2006/relationships/control" Target="activeX/activeX51.xml"/><Relationship Id="rId83" Type="http://schemas.openxmlformats.org/officeDocument/2006/relationships/control" Target="activeX/activeX58.xml"/><Relationship Id="rId88" Type="http://schemas.openxmlformats.org/officeDocument/2006/relationships/control" Target="activeX/activeX61.xml"/><Relationship Id="rId91" Type="http://schemas.openxmlformats.org/officeDocument/2006/relationships/control" Target="activeX/activeX64.xml"/><Relationship Id="rId96" Type="http://schemas.openxmlformats.org/officeDocument/2006/relationships/control" Target="activeX/activeX68.xml"/><Relationship Id="rId111" Type="http://schemas.openxmlformats.org/officeDocument/2006/relationships/image" Target="media/image11.jpeg"/><Relationship Id="rId132" Type="http://schemas.openxmlformats.org/officeDocument/2006/relationships/control" Target="activeX/activeX9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image" Target="media/image5.wmf"/><Relationship Id="rId28" Type="http://schemas.openxmlformats.org/officeDocument/2006/relationships/control" Target="activeX/activeX16.xml"/><Relationship Id="rId36" Type="http://schemas.openxmlformats.org/officeDocument/2006/relationships/image" Target="media/image7.wmf"/><Relationship Id="rId49" Type="http://schemas.openxmlformats.org/officeDocument/2006/relationships/control" Target="activeX/activeX31.xml"/><Relationship Id="rId57" Type="http://schemas.openxmlformats.org/officeDocument/2006/relationships/control" Target="activeX/activeX37.xml"/><Relationship Id="rId106" Type="http://schemas.openxmlformats.org/officeDocument/2006/relationships/control" Target="activeX/activeX76.xml"/><Relationship Id="rId114" Type="http://schemas.openxmlformats.org/officeDocument/2006/relationships/control" Target="activeX/activeX82.xml"/><Relationship Id="rId119" Type="http://schemas.openxmlformats.org/officeDocument/2006/relationships/image" Target="media/image12.wmf"/><Relationship Id="rId127" Type="http://schemas.openxmlformats.org/officeDocument/2006/relationships/control" Target="activeX/activeX92.xml"/><Relationship Id="rId10" Type="http://schemas.openxmlformats.org/officeDocument/2006/relationships/control" Target="activeX/activeX4.xml"/><Relationship Id="rId31" Type="http://schemas.openxmlformats.org/officeDocument/2006/relationships/hyperlink" Target="http://assessment.netacad.net/virtuoso/delivery/pub-doc/exam.shtml" TargetMode="External"/><Relationship Id="rId44" Type="http://schemas.openxmlformats.org/officeDocument/2006/relationships/hyperlink" Target="http://assessment.netacad.net/virtuoso/delivery/pub-doc/exam.shtml" TargetMode="External"/><Relationship Id="rId52" Type="http://schemas.openxmlformats.org/officeDocument/2006/relationships/control" Target="activeX/activeX33.xml"/><Relationship Id="rId60" Type="http://schemas.openxmlformats.org/officeDocument/2006/relationships/control" Target="activeX/activeX40.xml"/><Relationship Id="rId65" Type="http://schemas.openxmlformats.org/officeDocument/2006/relationships/control" Target="activeX/activeX44.xml"/><Relationship Id="rId73" Type="http://schemas.openxmlformats.org/officeDocument/2006/relationships/image" Target="media/image9.jpeg"/><Relationship Id="rId78" Type="http://schemas.openxmlformats.org/officeDocument/2006/relationships/hyperlink" Target="http://assessment.netacad.net/virtuoso/delivery/pub-doc/exam.shtml" TargetMode="External"/><Relationship Id="rId81" Type="http://schemas.openxmlformats.org/officeDocument/2006/relationships/control" Target="activeX/activeX56.xml"/><Relationship Id="rId86" Type="http://schemas.openxmlformats.org/officeDocument/2006/relationships/image" Target="media/image10.jpeg"/><Relationship Id="rId94" Type="http://schemas.openxmlformats.org/officeDocument/2006/relationships/control" Target="activeX/activeX66.xml"/><Relationship Id="rId99" Type="http://schemas.openxmlformats.org/officeDocument/2006/relationships/control" Target="activeX/activeX70.xml"/><Relationship Id="rId101" Type="http://schemas.openxmlformats.org/officeDocument/2006/relationships/control" Target="activeX/activeX72.xml"/><Relationship Id="rId122" Type="http://schemas.openxmlformats.org/officeDocument/2006/relationships/control" Target="activeX/activeX88.xml"/><Relationship Id="rId130" Type="http://schemas.openxmlformats.org/officeDocument/2006/relationships/hyperlink" Target="http://assessment.netacad.net/virtuoso/delivery/pub-doc/exam.shtml" TargetMode="External"/><Relationship Id="rId135" Type="http://schemas.openxmlformats.org/officeDocument/2006/relationships/control" Target="activeX/activeX9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39" Type="http://schemas.openxmlformats.org/officeDocument/2006/relationships/hyperlink" Target="http://assessment.netacad.net/virtuoso/delivery/pub-doc/exam.shtml" TargetMode="External"/><Relationship Id="rId109" Type="http://schemas.openxmlformats.org/officeDocument/2006/relationships/control" Target="activeX/activeX79.xml"/><Relationship Id="rId34" Type="http://schemas.openxmlformats.org/officeDocument/2006/relationships/control" Target="activeX/activeX20.xml"/><Relationship Id="rId50" Type="http://schemas.openxmlformats.org/officeDocument/2006/relationships/hyperlink" Target="http://assessment.netacad.net/virtuoso/delivery/pub-doc/exam.shtml" TargetMode="External"/><Relationship Id="rId55" Type="http://schemas.openxmlformats.org/officeDocument/2006/relationships/hyperlink" Target="http://assessment.netacad.net/virtuoso/delivery/pub-doc/exam.shtml" TargetMode="External"/><Relationship Id="rId76" Type="http://schemas.openxmlformats.org/officeDocument/2006/relationships/control" Target="activeX/activeX52.xml"/><Relationship Id="rId97" Type="http://schemas.openxmlformats.org/officeDocument/2006/relationships/control" Target="activeX/activeX69.xml"/><Relationship Id="rId104" Type="http://schemas.openxmlformats.org/officeDocument/2006/relationships/hyperlink" Target="http://assessment.netacad.net/virtuoso/delivery/pub-doc/exam.shtml" TargetMode="External"/><Relationship Id="rId120" Type="http://schemas.openxmlformats.org/officeDocument/2006/relationships/control" Target="activeX/activeX86.xml"/><Relationship Id="rId125" Type="http://schemas.openxmlformats.org/officeDocument/2006/relationships/control" Target="activeX/activeX90.xml"/><Relationship Id="rId7" Type="http://schemas.openxmlformats.org/officeDocument/2006/relationships/control" Target="activeX/activeX2.xml"/><Relationship Id="rId71" Type="http://schemas.openxmlformats.org/officeDocument/2006/relationships/control" Target="activeX/activeX49.xml"/><Relationship Id="rId92" Type="http://schemas.openxmlformats.org/officeDocument/2006/relationships/control" Target="activeX/activeX65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3.xml"/><Relationship Id="rId40" Type="http://schemas.openxmlformats.org/officeDocument/2006/relationships/control" Target="activeX/activeX24.xml"/><Relationship Id="rId45" Type="http://schemas.openxmlformats.org/officeDocument/2006/relationships/control" Target="activeX/activeX28.xml"/><Relationship Id="rId66" Type="http://schemas.openxmlformats.org/officeDocument/2006/relationships/hyperlink" Target="http://assessment.netacad.net/virtuoso/delivery/pub-doc/exam.shtml" TargetMode="External"/><Relationship Id="rId87" Type="http://schemas.openxmlformats.org/officeDocument/2006/relationships/control" Target="activeX/activeX60.xml"/><Relationship Id="rId110" Type="http://schemas.openxmlformats.org/officeDocument/2006/relationships/hyperlink" Target="http://assessment.netacad.net/virtuoso/delivery/pub-doc/exam.shtml" TargetMode="External"/><Relationship Id="rId115" Type="http://schemas.openxmlformats.org/officeDocument/2006/relationships/control" Target="activeX/activeX83.xml"/><Relationship Id="rId131" Type="http://schemas.openxmlformats.org/officeDocument/2006/relationships/image" Target="media/image13.jpeg"/><Relationship Id="rId136" Type="http://schemas.openxmlformats.org/officeDocument/2006/relationships/image" Target="media/image14.png"/><Relationship Id="rId61" Type="http://schemas.openxmlformats.org/officeDocument/2006/relationships/hyperlink" Target="http://assessment.netacad.net/virtuoso/delivery/pub-doc/exam.shtml" TargetMode="External"/><Relationship Id="rId82" Type="http://schemas.openxmlformats.org/officeDocument/2006/relationships/control" Target="activeX/activeX57.xml"/><Relationship Id="rId19" Type="http://schemas.openxmlformats.org/officeDocument/2006/relationships/hyperlink" Target="http://assessment.netacad.net/virtuoso/delivery/pub-doc/exam.shtml" TargetMode="External"/><Relationship Id="rId14" Type="http://schemas.openxmlformats.org/officeDocument/2006/relationships/control" Target="activeX/activeX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56" Type="http://schemas.openxmlformats.org/officeDocument/2006/relationships/control" Target="activeX/activeX36.xml"/><Relationship Id="rId77" Type="http://schemas.openxmlformats.org/officeDocument/2006/relationships/control" Target="activeX/activeX53.xml"/><Relationship Id="rId100" Type="http://schemas.openxmlformats.org/officeDocument/2006/relationships/control" Target="activeX/activeX71.xml"/><Relationship Id="rId105" Type="http://schemas.openxmlformats.org/officeDocument/2006/relationships/control" Target="activeX/activeX75.xml"/><Relationship Id="rId126" Type="http://schemas.openxmlformats.org/officeDocument/2006/relationships/control" Target="activeX/activeX9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2247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Slayer</dc:creator>
  <cp:keywords/>
  <dc:description/>
  <cp:lastModifiedBy>Soul Slayer</cp:lastModifiedBy>
  <cp:revision>7</cp:revision>
  <cp:lastPrinted>2007-10-31T06:30:00Z</cp:lastPrinted>
  <dcterms:created xsi:type="dcterms:W3CDTF">2007-10-30T02:12:00Z</dcterms:created>
  <dcterms:modified xsi:type="dcterms:W3CDTF">2008-01-29T05:22:00Z</dcterms:modified>
</cp:coreProperties>
</file>