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Default Extension="jpeg" ContentType="image/jpeg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correctly describe the concepts of administrative distance and metric?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46" type="#_x0000_t75" style="width:20.4pt;height:18.35pt" o:ole="">
                        <v:imagedata r:id="rId5" o:title=""/>
                      </v:shape>
                      <w:control r:id="rId6" w:name="DefaultOcxName2" w:shapeid="_x0000_i154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Administrative distance refers to the trustworthiness of a particular route.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5" type="#_x0000_t75" style="width:20.4pt;height:18.35pt" o:ole="">
                        <v:imagedata r:id="rId5" o:title=""/>
                      </v:shape>
                      <w:control r:id="rId7" w:name="DefaultOcxName3" w:shapeid="_x0000_i15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A router first installs routes with higher administrative distances. 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4" type="#_x0000_t75" style="width:20.4pt;height:18.35pt" o:ole="">
                        <v:imagedata r:id="rId5" o:title=""/>
                      </v:shape>
                      <w:control r:id="rId8" w:name="DefaultOcxName4" w:shapeid="_x0000_i15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value of the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administarive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distance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can not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be altered by the network administrator.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3" type="#_x0000_t75" style="width:20.4pt;height:18.35pt" o:ole="">
                        <v:imagedata r:id="rId5" o:title=""/>
                      </v:shape>
                      <w:control r:id="rId9" w:name="DefaultOcxName5" w:shapeid="_x0000_i154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Routes with the smallest metric to a destination indicate the best path.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2" type="#_x0000_t75" style="width:20.4pt;height:18.35pt" o:ole="">
                        <v:imagedata r:id="rId5" o:title=""/>
                      </v:shape>
                      <w:control r:id="rId10" w:name="DefaultOcxName6" w:shapeid="_x0000_i15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metric is always determined based on hop count.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1" type="#_x0000_t75" style="width:20.4pt;height:18.35pt" o:ole="">
                        <v:imagedata r:id="rId5" o:title=""/>
                      </v:shape>
                      <w:control r:id="rId11" w:name="DefaultOcxName7" w:shapeid="_x0000_i15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metric varies </w:t>
                  </w:r>
                  <w:proofErr w:type="gram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depending</w:t>
                  </w:r>
                  <w:proofErr w:type="gram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which Layer 3 protocol is being routed, such as IP or IPX.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12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2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ES"/>
                    </w:rPr>
                    <w:drawing>
                      <wp:inline distT="0" distB="0" distL="0" distR="0">
                        <wp:extent cx="3467735" cy="2052955"/>
                        <wp:effectExtent l="19050" t="0" r="0" b="0"/>
                        <wp:docPr id="54" name="Imagen 54" descr="http://assessment.netacad.net/assessment/images/1413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assessment.netacad.net/assessment/images/1413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7735" cy="2052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Refer to the exhibit. Which statement correctly describes how R1 will determine the best path to R2?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40" type="#_x0000_t75" style="width:20.4pt;height:18.35pt" o:ole="">
                        <v:imagedata r:id="rId14" o:title=""/>
                      </v:shape>
                      <w:control r:id="rId15" w:name="DefaultOcxName8" w:shapeid="_x0000_i154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 RIP route using network A in its routing table because the administrative distance of RIP is higher than EIGRP.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9" type="#_x0000_t75" style="width:20.4pt;height:18.35pt" o:ole="">
                        <v:imagedata r:id="rId14" o:title=""/>
                      </v:shape>
                      <w:control r:id="rId16" w:name="DefaultOcxName9" w:shapeid="_x0000_i15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R1 will install a RIP route using network A in its routing table because the path cost from RIP is lower than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EIGRP.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538" type="#_x0000_t75" style="width:20.4pt;height:18.35pt" o:ole="">
                        <v:imagedata r:id="rId14" o:title=""/>
                      </v:shape>
                      <w:control r:id="rId17" w:name="DefaultOcxName10" w:shapeid="_x0000_i15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using network B in its routing table because the administrative distance of EIGRP is lower than RIP.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7" type="#_x0000_t75" style="width:20.4pt;height:18.35pt" o:ole="">
                        <v:imagedata r:id="rId14" o:title=""/>
                      </v:shape>
                      <w:control r:id="rId18" w:name="DefaultOcxName11" w:shapeid="_x0000_i153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using network B in its routing table because the path cost from EIGRP is lower than RIP.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6" type="#_x0000_t75" style="width:20.4pt;height:18.35pt" o:ole="">
                        <v:imagedata r:id="rId14" o:title=""/>
                      </v:shape>
                      <w:control r:id="rId19" w:name="DefaultOcxName12" w:shapeid="_x0000_i15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R1 will install an EIGRP route and a RIP route in its routing table and load balance between them.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20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3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conditions must be met in order for a network to have converged?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5" type="#_x0000_t75" style="width:20.4pt;height:18.35pt" o:ole="">
                        <v:imagedata r:id="rId14" o:title=""/>
                      </v:shape>
                      <w:control r:id="rId21" w:name="DefaultOcxName13" w:shapeid="_x0000_i15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dynamic routing protocols.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4" type="#_x0000_t75" style="width:20.4pt;height:18.35pt" o:ole="">
                        <v:imagedata r:id="rId14" o:title=""/>
                      </v:shape>
                      <w:control r:id="rId22" w:name="DefaultOcxName14" w:shapeid="_x0000_i153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compatible versions of IOS.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3" type="#_x0000_t75" style="width:20.4pt;height:18.35pt" o:ole="">
                        <v:imagedata r:id="rId14" o:title=""/>
                      </v:shape>
                      <w:control r:id="rId23" w:name="DefaultOcxName15" w:shapeid="_x0000_i153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the same routing tables.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2" type="#_x0000_t75" style="width:20.4pt;height:18.35pt" o:ole="">
                        <v:imagedata r:id="rId14" o:title=""/>
                      </v:shape>
                      <w:control r:id="rId24" w:name="DefaultOcxName16" w:shapeid="_x0000_i15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routers in the network are operating with consistent routing knowledge.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25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4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best describes the operation of distance vector routing protocols?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1" type="#_x0000_t75" style="width:20.4pt;height:18.35pt" o:ole="">
                        <v:imagedata r:id="rId14" o:title=""/>
                      </v:shape>
                      <w:control r:id="rId26" w:name="DefaultOcxName17" w:shapeid="_x0000_i153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use hop count as their only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30" type="#_x0000_t75" style="width:20.4pt;height:18.35pt" o:ole="">
                        <v:imagedata r:id="rId14" o:title=""/>
                      </v:shape>
                      <w:control r:id="rId27" w:name="DefaultOcxName18" w:shapeid="_x0000_i153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only send out updates when a new network is added.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9" type="#_x0000_t75" style="width:20.4pt;height:18.35pt" o:ole="">
                        <v:imagedata r:id="rId14" o:title=""/>
                      </v:shape>
                      <w:control r:id="rId28" w:name="DefaultOcxName19" w:shapeid="_x0000_i15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send their routing tables to directly connected neighbors.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8" type="#_x0000_t75" style="width:20.4pt;height:18.35pt" o:ole="">
                        <v:imagedata r:id="rId14" o:title=""/>
                      </v:shape>
                      <w:control r:id="rId29" w:name="DefaultOcxName20" w:shapeid="_x0000_i152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They flood the entire network with routing updates.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30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5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command would the network administrator issue to determine if load balancing is in effect on a router?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7" type="#_x0000_t75" style="width:20.4pt;height:18.35pt" o:ole="">
                        <v:imagedata r:id="rId14" o:title=""/>
                      </v:shape>
                      <w:control r:id="rId31" w:name="DefaultOcxName21" w:shapeid="_x0000_i152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protocols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526" type="#_x0000_t75" style="width:20.4pt;height:18.35pt" o:ole="">
                        <v:imagedata r:id="rId14" o:title=""/>
                      </v:shape>
                      <w:control r:id="rId32" w:name="DefaultOcxName22" w:shapeid="_x0000_i15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route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5" type="#_x0000_t75" style="width:20.4pt;height:18.35pt" o:ole="">
                        <v:imagedata r:id="rId14" o:title=""/>
                      </v:shape>
                      <w:control r:id="rId33" w:name="DefaultOcxName23" w:shapeid="_x0000_i152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interface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brief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4" type="#_x0000_t75" style="width:20.4pt;height:18.35pt" o:ole="">
                        <v:imagedata r:id="rId14" o:title=""/>
                      </v:shape>
                      <w:control r:id="rId34" w:name="DefaultOcxName24" w:shapeid="_x0000_i152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show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ip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interface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35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6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are true regarding metrics?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3" type="#_x0000_t75" style="width:20.4pt;height:18.35pt" o:ole="">
                        <v:imagedata r:id="rId5" o:title=""/>
                      </v:shape>
                      <w:control r:id="rId36" w:name="DefaultOcxName25" w:shapeid="_x0000_i15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bandwidth as a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2" type="#_x0000_t75" style="width:20.4pt;height:18.35pt" o:ole="">
                        <v:imagedata r:id="rId5" o:title=""/>
                      </v:shape>
                      <w:control r:id="rId37" w:name="DefaultOcxName26" w:shapeid="_x0000_i152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uses delay as a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1" type="#_x0000_t75" style="width:20.4pt;height:18.35pt" o:ole="">
                        <v:imagedata r:id="rId5" o:title=""/>
                      </v:shape>
                      <w:control r:id="rId38" w:name="DefaultOcxName27" w:shapeid="_x0000_i152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bandwidth as a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20" type="#_x0000_t75" style="width:20.4pt;height:18.35pt" o:ole="">
                        <v:imagedata r:id="rId5" o:title=""/>
                      </v:shape>
                      <w:control r:id="rId39" w:name="DefaultOcxName28" w:shapeid="_x0000_i15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uses cost based on bandwidth as a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9" type="#_x0000_t75" style="width:20.4pt;height:18.35pt" o:ole="">
                        <v:imagedata r:id="rId5" o:title=""/>
                      </v:shape>
                      <w:control r:id="rId40" w:name="DefaultOcxName29" w:shapeid="_x0000_i151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delay as a metric.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8" type="#_x0000_t75" style="width:20.4pt;height:18.35pt" o:ole="">
                        <v:imagedata r:id="rId5" o:title=""/>
                      </v:shape>
                      <w:control r:id="rId41" w:name="DefaultOcxName30" w:shapeid="_x0000_i151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hop count only as a metric.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2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7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conditions would create a setting where the use of a distance-vector routing protocol would be efficient?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7" type="#_x0000_t75" style="width:20.4pt;height:18.35pt" o:ole="">
                        <v:imagedata r:id="rId5" o:title=""/>
                      </v:shape>
                      <w:control r:id="rId43" w:name="DefaultOcxName31" w:shapeid="_x0000_i15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requires a special hierarchical design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6" type="#_x0000_t75" style="width:20.4pt;height:18.35pt" o:ole="">
                        <v:imagedata r:id="rId5" o:title=""/>
                      </v:shape>
                      <w:control r:id="rId44" w:name="DefaultOcxName32" w:shapeid="_x0000_i151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fast convergence of the network is crucial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5" type="#_x0000_t75" style="width:20.4pt;height:18.35pt" o:ole="">
                        <v:imagedata r:id="rId5" o:title=""/>
                      </v:shape>
                      <w:control r:id="rId45" w:name="DefaultOcxName33" w:shapeid="_x0000_i151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is using a hub and spoke topology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4" type="#_x0000_t75" style="width:20.4pt;height:18.35pt" o:ole="">
                        <v:imagedata r:id="rId5" o:title=""/>
                      </v:shape>
                      <w:control r:id="rId46" w:name="DefaultOcxName34" w:shapeid="_x0000_i15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network is using a flat design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3" type="#_x0000_t75" style="width:20.4pt;height:18.35pt" o:ole="">
                        <v:imagedata r:id="rId5" o:title=""/>
                      </v:shape>
                      <w:control r:id="rId47" w:name="DefaultOcxName35" w:shapeid="_x0000_i151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there are more than 15 hops between the most distant routers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48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8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lastRenderedPageBreak/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lastRenderedPageBreak/>
                    <w:t>What is the purpose of a routing protocol?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2" type="#_x0000_t75" style="width:20.4pt;height:18.35pt" o:ole="">
                        <v:imagedata r:id="rId14" o:title=""/>
                      </v:shape>
                      <w:control r:id="rId49" w:name="DefaultOcxName36" w:shapeid="_x0000_i151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is used to build and maintain ARP tables.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1" type="#_x0000_t75" style="width:20.4pt;height:18.35pt" o:ole="">
                        <v:imagedata r:id="rId14" o:title=""/>
                      </v:shape>
                      <w:control r:id="rId50" w:name="DefaultOcxName37" w:shapeid="_x0000_i15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provides a method for segmenting and reassembling data packets.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10" type="#_x0000_t75" style="width:20.4pt;height:18.35pt" o:ole="">
                        <v:imagedata r:id="rId14" o:title=""/>
                      </v:shape>
                      <w:control r:id="rId51" w:name="DefaultOcxName38" w:shapeid="_x0000_i151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allows an administrator to devise an addressing scheme for the network.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9" type="#_x0000_t75" style="width:20.4pt;height:18.35pt" o:ole="">
                        <v:imagedata r:id="rId14" o:title=""/>
                      </v:shape>
                      <w:control r:id="rId52" w:name="DefaultOcxName39" w:shapeid="_x0000_i150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allows a router to share information about known networks with other routers.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8" type="#_x0000_t75" style="width:20.4pt;height:18.35pt" o:ole="">
                        <v:imagedata r:id="rId14" o:title=""/>
                      </v:shape>
                      <w:control r:id="rId53" w:name="DefaultOcxName40" w:shapeid="_x0000_i150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It provides a procedure for encoding and decoding data into bits for packet forwarding.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4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9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By default, which two factors does EIGRP use for calculating its metric?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7" type="#_x0000_t75" style="width:20.4pt;height:18.35pt" o:ole="">
                        <v:imagedata r:id="rId5" o:title=""/>
                      </v:shape>
                      <w:control r:id="rId55" w:name="DefaultOcxName41" w:shapeid="_x0000_i150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hop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count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6" type="#_x0000_t75" style="width:20.4pt;height:18.35pt" o:ole="">
                        <v:imagedata r:id="rId5" o:title=""/>
                      </v:shape>
                      <w:control r:id="rId56" w:name="DefaultOcxName42" w:shapeid="_x0000_i150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bandwidth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5" type="#_x0000_t75" style="width:20.4pt;height:18.35pt" o:ole="">
                        <v:imagedata r:id="rId5" o:title=""/>
                      </v:shape>
                      <w:control r:id="rId57" w:name="DefaultOcxName43" w:shapeid="_x0000_i15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cost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4" type="#_x0000_t75" style="width:20.4pt;height:18.35pt" o:ole="">
                        <v:imagedata r:id="rId5" o:title=""/>
                      </v:shape>
                      <w:control r:id="rId58" w:name="DefaultOcxName44" w:shapeid="_x0000_i150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delay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3" type="#_x0000_t75" style="width:20.4pt;height:18.35pt" o:ole="">
                        <v:imagedata r:id="rId5" o:title=""/>
                      </v:shape>
                      <w:control r:id="rId59" w:name="DefaultOcxName45" w:shapeid="_x0000_i150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administrative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distance</w:t>
                  </w:r>
                  <w:proofErr w:type="spellEnd"/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60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10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The following line of code is displayed in a routing table: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R 209.165.201.0/24 [120/2] via 192.168.252.2, 00:00:16, S0/0/0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br/>
                    <w:t>What can be concluded from this output?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2" type="#_x0000_t75" style="width:20.4pt;height:18.35pt" o:ole="">
                        <v:imagedata r:id="rId14" o:title=""/>
                      </v:shape>
                      <w:control r:id="rId61" w:name="DefaultOcxName46" w:shapeid="_x0000_i15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 packet destined for host 192.168.252.2 will be forwarded out the interface connected to network 209.165.201.0/24.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501" type="#_x0000_t75" style="width:20.4pt;height:18.35pt" o:ole="">
                        <v:imagedata r:id="rId14" o:title=""/>
                      </v:shape>
                      <w:control r:id="rId62" w:name="DefaultOcxName47" w:shapeid="_x0000_i150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value, 120, is used to determine the best path when a router has more than one routing protocol configured for the same destination network.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500" type="#_x0000_t75" style="width:20.4pt;height:18.35pt" o:ole="">
                        <v:imagedata r:id="rId14" o:title=""/>
                      </v:shape>
                      <w:control r:id="rId63" w:name="DefaultOcxName48" w:shapeid="_x0000_i150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This route was manually configured using the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>ip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es-ES"/>
                    </w:rPr>
                    <w:t xml:space="preserve"> route command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9" type="#_x0000_t75" style="width:20.4pt;height:18.35pt" o:ole="">
                        <v:imagedata r:id="rId14" o:title=""/>
                      </v:shape>
                      <w:control r:id="rId64" w:name="DefaultOcxName49" w:shapeid="_x0000_i14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192.168.252.2 </w:t>
                  </w:r>
                  <w:proofErr w:type="gram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is</w:t>
                  </w:r>
                  <w:proofErr w:type="gram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an interface on the router that produced this output.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5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11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Why is fast convergence desirable in networks that use dynamic routing protocols?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8" type="#_x0000_t75" style="width:20.4pt;height:18.35pt" o:ole="">
                        <v:imagedata r:id="rId14" o:title=""/>
                      </v:shape>
                      <w:control r:id="rId66" w:name="DefaultOcxName50" w:shapeid="_x0000_i149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will not allow packets to be forwarded until the network has converged.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7" type="#_x0000_t75" style="width:20.4pt;height:18.35pt" o:ole="">
                        <v:imagedata r:id="rId14" o:title=""/>
                      </v:shape>
                      <w:control r:id="rId67" w:name="DefaultOcxName51" w:shapeid="_x0000_i149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Hosts are unable to access their gateway until the network has converged.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6" type="#_x0000_t75" style="width:20.4pt;height:18.35pt" o:ole="">
                        <v:imagedata r:id="rId14" o:title=""/>
                      </v:shape>
                      <w:control r:id="rId68" w:name="DefaultOcxName52" w:shapeid="_x0000_i14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may make incorrect forwarding decisions until the network has converged.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5" type="#_x0000_t75" style="width:20.4pt;height:18.35pt" o:ole="">
                        <v:imagedata r:id="rId14" o:title=""/>
                      </v:shape>
                      <w:control r:id="rId69" w:name="DefaultOcxName53" w:shapeid="_x0000_i149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Routers will not allow configuration changes to be made until the network has converged.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70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12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are true regarding classless routing protocols?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.)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4" type="#_x0000_t75" style="width:20.4pt;height:18.35pt" o:ole="">
                        <v:imagedata r:id="rId5" o:title=""/>
                      </v:shape>
                      <w:control r:id="rId71" w:name="DefaultOcxName54" w:shapeid="_x0000_i149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sends subnet mask information in routing updates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3" type="#_x0000_t75" style="width:20.4pt;height:18.35pt" o:ole="">
                        <v:imagedata r:id="rId5" o:title=""/>
                      </v:shape>
                      <w:control r:id="rId72" w:name="DefaultOcxName55" w:shapeid="_x0000_i149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sends complete routing table update to all neighbors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2" type="#_x0000_t75" style="width:20.4pt;height:18.35pt" o:ole="">
                        <v:imagedata r:id="rId5" o:title=""/>
                      </v:shape>
                      <w:control r:id="rId73" w:name="DefaultOcxName56" w:shapeid="_x0000_i149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is supported by RIP version 1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1" type="#_x0000_t75" style="width:20.4pt;height:18.35pt" o:ole="">
                        <v:imagedata r:id="rId5" o:title=""/>
                      </v:shape>
                      <w:control r:id="rId74" w:name="DefaultOcxName57" w:shapeid="_x0000_i149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allows for use of both 192.168.1.0/30 and 192.168.1.16/28 subnets in the same topology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90" type="#_x0000_t75" style="width:20.4pt;height:18.35pt" o:ole="">
                        <v:imagedata r:id="rId5" o:title=""/>
                      </v:shape>
                      <w:control r:id="rId75" w:name="DefaultOcxName58" w:shapeid="_x0000_i14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reduces the amount of address space available in an organization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6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13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statement is true regarding routing protocols?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9" type="#_x0000_t75" style="width:20.4pt;height:18.35pt" o:ole="">
                        <v:imagedata r:id="rId14" o:title=""/>
                      </v:shape>
                      <w:control r:id="rId77" w:name="DefaultOcxName59" w:shapeid="_x0000_i148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RIP uses hop count and bandwidth as the metric for path selection and sends updates periodically.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8" type="#_x0000_t75" style="width:20.4pt;height:18.35pt" o:ole="">
                        <v:imagedata r:id="rId14" o:title=""/>
                      </v:shape>
                      <w:control r:id="rId78" w:name="DefaultOcxName60" w:shapeid="_x0000_i148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OSPF is a Cisco proprietary protocol that sends updates triggered by topology changes.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lastRenderedPageBreak/>
                    <w:object w:dxaOrig="1440" w:dyaOrig="1440">
                      <v:shape id="_x0000_i1487" type="#_x0000_t75" style="width:20.4pt;height:18.35pt" o:ole="">
                        <v:imagedata r:id="rId14" o:title=""/>
                      </v:shape>
                      <w:control r:id="rId79" w:name="DefaultOcxName61" w:shapeid="_x0000_i14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EIGRP uses DUAL to calculate the shortest path and can be configured to do unequal cost load balancing.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6" type="#_x0000_t75" style="width:20.4pt;height:18.35pt" o:ole="">
                        <v:imagedata r:id="rId14" o:title=""/>
                      </v:shape>
                      <w:control r:id="rId80" w:name="DefaultOcxName62" w:shapeid="_x0000_i148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BGP is a path vector interior routing protocol.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Final del formulario</w:t>
            </w:r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pict/>
            </w:r>
            <w:hyperlink r:id="rId81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14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Which two statements </w:t>
                  </w:r>
                  <w:proofErr w:type="gram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are</w:t>
                  </w:r>
                  <w:proofErr w:type="gram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 xml:space="preserve"> true regarding the advantages of the use of static routes? </w:t>
                  </w: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(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Choose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two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).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5" type="#_x0000_t75" style="width:20.4pt;height:18.35pt" o:ole="">
                        <v:imagedata r:id="rId5" o:title=""/>
                      </v:shape>
                      <w:control r:id="rId82" w:name="DefaultOcxName63" w:shapeid="_x0000_i14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increased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security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4" type="#_x0000_t75" style="width:20.4pt;height:18.35pt" o:ole="">
                        <v:imagedata r:id="rId5" o:title=""/>
                      </v:shape>
                      <w:control r:id="rId83" w:name="DefaultOcxName64" w:shapeid="_x0000_i14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reduced effort in configuring routes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3" type="#_x0000_t75" style="width:20.4pt;height:18.35pt" o:ole="">
                        <v:imagedata r:id="rId5" o:title=""/>
                      </v:shape>
                      <w:control r:id="rId84" w:name="DefaultOcxName65" w:shapeid="_x0000_i14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the administrator maintains control over routing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2" type="#_x0000_t75" style="width:20.4pt;height:18.35pt" o:ole="">
                        <v:imagedata r:id="rId5" o:title=""/>
                      </v:shape>
                      <w:control r:id="rId85" w:name="DefaultOcxName66" w:shapeid="_x0000_i14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easier to implement in a growing network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1" type="#_x0000_t75" style="width:20.4pt;height:18.35pt" o:ole="">
                        <v:imagedata r:id="rId5" o:title=""/>
                      </v:shape>
                      <w:control r:id="rId86" w:name="DefaultOcxName67" w:shapeid="_x0000_i14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reduces the chance of routing errors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80" type="#_x0000_t75" style="width:20.4pt;height:18.35pt" o:ole="">
                        <v:imagedata r:id="rId5" o:title=""/>
                      </v:shape>
                      <w:control r:id="rId87" w:name="DefaultOcxName68" w:shapeid="_x0000_i14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increased router resource usage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 xml:space="preserve">Final del </w:t>
            </w:r>
            <w:proofErr w:type="spellStart"/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formulario</w:t>
            </w:r>
            <w:proofErr w:type="spellEnd"/>
          </w:p>
        </w:tc>
      </w:tr>
      <w:tr w:rsidR="00D21D7F" w:rsidRPr="00D21D7F" w:rsidTr="00D21D7F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eastAsia="es-ES"/>
        </w:rPr>
        <w:pict/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"/>
        <w:gridCol w:w="10875"/>
      </w:tblGrid>
      <w:tr w:rsidR="00D21D7F" w:rsidRPr="00D21D7F" w:rsidTr="00D21D7F">
        <w:trPr>
          <w:tblCellSpacing w:w="0" w:type="dxa"/>
        </w:trPr>
        <w:tc>
          <w:tcPr>
            <w:tcW w:w="375" w:type="dxa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88" w:history="1">
              <w:r w:rsidRPr="00D21D7F"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4"/>
                  <w:szCs w:val="24"/>
                  <w:lang w:eastAsia="es-ES"/>
                </w:rPr>
                <w:t>15</w:t>
              </w:r>
            </w:hyperlink>
          </w:p>
        </w:tc>
        <w:tc>
          <w:tcPr>
            <w:tcW w:w="10875" w:type="dxa"/>
            <w:hideMark/>
          </w:tcPr>
          <w:p w:rsidR="00D21D7F" w:rsidRPr="00D21D7F" w:rsidRDefault="00D21D7F" w:rsidP="00D21D7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eastAsia="es-ES"/>
              </w:rPr>
              <w:t>Principio del formulario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05"/>
              <w:gridCol w:w="10470"/>
            </w:tblGrid>
            <w:tr w:rsidR="00D21D7F" w:rsidRPr="00D21D7F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Which of the following is associated with link-state routing protocols?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79" type="#_x0000_t75" style="width:20.4pt;height:18.35pt" o:ole="">
                        <v:imagedata r:id="rId14" o:title=""/>
                      </v:shape>
                      <w:control r:id="rId89" w:name="DefaultOcxName69" w:shapeid="_x0000_i147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low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processor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overhead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78" type="#_x0000_t75" style="width:20.4pt;height:18.35pt" o:ole="">
                        <v:imagedata r:id="rId14" o:title=""/>
                      </v:shape>
                      <w:control r:id="rId90" w:name="DefaultOcxName70" w:shapeid="_x0000_i14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poison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reverse</w:t>
                  </w:r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77" type="#_x0000_t75" style="width:20.4pt;height:18.35pt" o:ole="">
                        <v:imagedata r:id="rId14" o:title=""/>
                      </v:shape>
                      <w:control r:id="rId91" w:name="DefaultOcxName71" w:shapeid="_x0000_i14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routing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loops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76" type="#_x0000_t75" style="width:20.4pt;height:18.35pt" o:ole="">
                        <v:imagedata r:id="rId14" o:title=""/>
                      </v:shape>
                      <w:control r:id="rId92" w:name="DefaultOcxName72" w:shapeid="_x0000_i147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split</w:t>
                  </w:r>
                  <w:proofErr w:type="spellEnd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 xml:space="preserve"> </w:t>
                  </w:r>
                  <w:proofErr w:type="spellStart"/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horizon</w:t>
                  </w:r>
                  <w:proofErr w:type="spellEnd"/>
                </w:p>
              </w:tc>
            </w:tr>
            <w:tr w:rsidR="00D21D7F" w:rsidRPr="00D21D7F">
              <w:trPr>
                <w:tblCellSpacing w:w="0" w:type="dxa"/>
              </w:trPr>
              <w:tc>
                <w:tcPr>
                  <w:tcW w:w="225" w:type="dxa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object w:dxaOrig="1440" w:dyaOrig="1440">
                      <v:shape id="_x0000_i1475" type="#_x0000_t75" style="width:20.4pt;height:18.35pt" o:ole="">
                        <v:imagedata r:id="rId14" o:title=""/>
                      </v:shape>
                      <w:control r:id="rId93" w:name="DefaultOcxName73" w:shapeid="_x0000_i14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21D7F" w:rsidRPr="00D21D7F" w:rsidRDefault="00D21D7F" w:rsidP="00D21D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</w:pPr>
                  <w:r w:rsidRPr="00D21D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ES"/>
                    </w:rPr>
                    <w:t>shortest-path first calculations</w:t>
                  </w:r>
                </w:p>
              </w:tc>
            </w:tr>
          </w:tbl>
          <w:p w:rsidR="00D21D7F" w:rsidRPr="00D21D7F" w:rsidRDefault="00D21D7F" w:rsidP="00D21D7F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</w:pPr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 xml:space="preserve">Final del </w:t>
            </w:r>
            <w:proofErr w:type="spellStart"/>
            <w:r w:rsidRPr="00D21D7F">
              <w:rPr>
                <w:rFonts w:ascii="Arial" w:eastAsia="Times New Roman" w:hAnsi="Arial" w:cs="Arial"/>
                <w:vanish/>
                <w:sz w:val="16"/>
                <w:szCs w:val="16"/>
                <w:lang w:val="en-US" w:eastAsia="es-ES"/>
              </w:rPr>
              <w:t>formulario</w:t>
            </w:r>
            <w:proofErr w:type="spellEnd"/>
          </w:p>
        </w:tc>
      </w:tr>
    </w:tbl>
    <w:p w:rsidR="00D21D7F" w:rsidRPr="00D21D7F" w:rsidRDefault="00D21D7F" w:rsidP="00D21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1D7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English </w:t>
      </w:r>
      <w:proofErr w:type="spellStart"/>
      <w:r w:rsidRPr="00D21D7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FormA</w:t>
      </w:r>
      <w:proofErr w:type="spellEnd"/>
      <w:r w:rsidRPr="00D21D7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D21D7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ERouting</w:t>
      </w:r>
      <w:proofErr w:type="spellEnd"/>
      <w:r w:rsidRPr="00D21D7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v4.0 Chapter 3 - Domain Knowledge - Weighted Score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94615" cy="94615"/>
            <wp:effectExtent l="19050" t="0" r="635" b="0"/>
            <wp:docPr id="581" name="Imagen 581" descr="http://cache.netacad-cdn.net/cnamsassets/images/common/grf_corner_lightgreen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://cache.netacad-cdn.net/cnamsassets/images/common/grf_corner_lightgreen_10.gif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766" w:type="pct"/>
        <w:tblCellSpacing w:w="7" w:type="dxa"/>
        <w:tblInd w:w="-904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8"/>
        <w:gridCol w:w="931"/>
        <w:gridCol w:w="865"/>
        <w:gridCol w:w="931"/>
        <w:gridCol w:w="931"/>
        <w:gridCol w:w="865"/>
        <w:gridCol w:w="865"/>
        <w:gridCol w:w="931"/>
        <w:gridCol w:w="865"/>
        <w:gridCol w:w="865"/>
        <w:gridCol w:w="865"/>
        <w:gridCol w:w="865"/>
        <w:gridCol w:w="865"/>
        <w:gridCol w:w="931"/>
        <w:gridCol w:w="931"/>
        <w:gridCol w:w="865"/>
        <w:gridCol w:w="587"/>
        <w:gridCol w:w="1369"/>
      </w:tblGrid>
      <w:tr w:rsidR="00D21D7F" w:rsidRPr="00D21D7F" w:rsidTr="00D21D7F">
        <w:trPr>
          <w:trHeight w:val="660"/>
          <w:tblCellSpacing w:w="7" w:type="dxa"/>
        </w:trPr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Question</w:t>
            </w:r>
            <w:proofErr w:type="spellEnd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2" name="Imagen 58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2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3" name="Imagen 583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3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4" name="Imagen 584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4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5" name="Imagen 585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5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6" name="Imagen 586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6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7" name="Imagen 587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7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8" name="Imagen 588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8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89" name="Imagen 589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9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0" name="Imagen 590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10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1" name="Imagen 591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11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2" name="Imagen 592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12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3" name="Imagen 593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13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4" name="Imagen 594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14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5" name="Imagen 595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(MCMA)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15 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</w:r>
            <w:r w:rsidRPr="00D21D7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890" cy="43180"/>
                  <wp:effectExtent l="0" t="0" r="0" b="0"/>
                  <wp:docPr id="596" name="Imagen 596" descr="http://cache.netacad-cdn.net/cnamsassets/images/commo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http://cache.netacad-cdn.net/cnamsassets/images/commo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 xml:space="preserve">(MCSA) </w:t>
            </w:r>
          </w:p>
        </w:tc>
        <w:tc>
          <w:tcPr>
            <w:tcW w:w="0" w:type="auto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Point</w:t>
            </w: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br/>
              <w:t>Total</w:t>
            </w:r>
          </w:p>
        </w:tc>
        <w:tc>
          <w:tcPr>
            <w:tcW w:w="419" w:type="pct"/>
            <w:shd w:val="clear" w:color="auto" w:fill="CCCCCC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%</w:t>
            </w:r>
          </w:p>
        </w:tc>
      </w:tr>
      <w:tr w:rsidR="00D21D7F" w:rsidRPr="00D21D7F" w:rsidTr="00D21D7F">
        <w:trPr>
          <w:trHeight w:val="450"/>
          <w:tblCellSpacing w:w="7" w:type="dxa"/>
        </w:trPr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lastRenderedPageBreak/>
              <w:t>Maximum</w:t>
            </w:r>
            <w:proofErr w:type="spellEnd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Score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419" w:type="pct"/>
            <w:shd w:val="clear" w:color="auto" w:fill="E6E6E6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100</w:t>
            </w:r>
          </w:p>
        </w:tc>
      </w:tr>
      <w:tr w:rsidR="00D21D7F" w:rsidRPr="00D21D7F" w:rsidTr="00D21D7F">
        <w:trPr>
          <w:trHeight w:val="450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Your</w:t>
            </w:r>
            <w:proofErr w:type="spellEnd"/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 xml:space="preserve"> 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21D7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419" w:type="pct"/>
            <w:shd w:val="clear" w:color="auto" w:fill="FFFFFF"/>
            <w:vAlign w:val="center"/>
            <w:hideMark/>
          </w:tcPr>
          <w:p w:rsidR="00D21D7F" w:rsidRPr="00D21D7F" w:rsidRDefault="00D21D7F" w:rsidP="00D21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96" w:tgtFrame="NEWWINDOW123" w:history="1">
              <w:r w:rsidRPr="00D21D7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es-ES"/>
                </w:rPr>
                <w:t>76.7</w:t>
              </w:r>
            </w:hyperlink>
          </w:p>
        </w:tc>
      </w:tr>
    </w:tbl>
    <w:p w:rsidR="00EC5AA2" w:rsidRPr="00D21D7F" w:rsidRDefault="00D21D7F">
      <w:pPr>
        <w:rPr>
          <w:sz w:val="20"/>
          <w:szCs w:val="20"/>
          <w:lang w:val="en-US"/>
        </w:rPr>
      </w:pPr>
    </w:p>
    <w:sectPr w:rsidR="00EC5AA2" w:rsidRPr="00D21D7F" w:rsidSect="00D21D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1D7F"/>
    <w:rsid w:val="00336EE8"/>
    <w:rsid w:val="006A6488"/>
    <w:rsid w:val="00CD2BBB"/>
    <w:rsid w:val="00D2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1D7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1D7F"/>
    <w:rPr>
      <w:color w:val="800080"/>
      <w:u w:val="single"/>
    </w:rPr>
  </w:style>
  <w:style w:type="character" w:customStyle="1" w:styleId="secondarynavgray">
    <w:name w:val="secondarynavgray"/>
    <w:basedOn w:val="Fuentedeprrafopredeter"/>
    <w:rsid w:val="00D21D7F"/>
  </w:style>
  <w:style w:type="character" w:customStyle="1" w:styleId="contenttitle">
    <w:name w:val="contenttitle"/>
    <w:basedOn w:val="Fuentedeprrafopredeter"/>
    <w:rsid w:val="00D21D7F"/>
  </w:style>
  <w:style w:type="character" w:customStyle="1" w:styleId="appnavbuttonprev">
    <w:name w:val="appnavbuttonprev"/>
    <w:basedOn w:val="Fuentedeprrafopredeter"/>
    <w:rsid w:val="00D21D7F"/>
  </w:style>
  <w:style w:type="character" w:customStyle="1" w:styleId="appnavbutton">
    <w:name w:val="appnavbutton"/>
    <w:basedOn w:val="Fuentedeprrafopredeter"/>
    <w:rsid w:val="00D21D7F"/>
  </w:style>
  <w:style w:type="character" w:customStyle="1" w:styleId="content">
    <w:name w:val="content"/>
    <w:basedOn w:val="Fuentedeprrafopredeter"/>
    <w:rsid w:val="00D21D7F"/>
  </w:style>
  <w:style w:type="character" w:customStyle="1" w:styleId="contenttitlealt">
    <w:name w:val="contenttitlealt"/>
    <w:basedOn w:val="Fuentedeprrafopredeter"/>
    <w:rsid w:val="00D21D7F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21D7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21D7F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D21D7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D21D7F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messageheader">
    <w:name w:val="messageheader"/>
    <w:basedOn w:val="Fuentedeprrafopredeter"/>
    <w:rsid w:val="00D21D7F"/>
  </w:style>
  <w:style w:type="character" w:customStyle="1" w:styleId="status">
    <w:name w:val="status"/>
    <w:basedOn w:val="Fuentedeprrafopredeter"/>
    <w:rsid w:val="00D21D7F"/>
  </w:style>
  <w:style w:type="character" w:customStyle="1" w:styleId="text">
    <w:name w:val="text"/>
    <w:basedOn w:val="Fuentedeprrafopredeter"/>
    <w:rsid w:val="00D21D7F"/>
  </w:style>
  <w:style w:type="character" w:customStyle="1" w:styleId="bold">
    <w:name w:val="bold"/>
    <w:basedOn w:val="Fuentedeprrafopredeter"/>
    <w:rsid w:val="00D21D7F"/>
  </w:style>
  <w:style w:type="paragraph" w:styleId="Textodeglobo">
    <w:name w:val="Balloon Text"/>
    <w:basedOn w:val="Normal"/>
    <w:link w:val="TextodegloboCar"/>
    <w:uiPriority w:val="99"/>
    <w:semiHidden/>
    <w:unhideWhenUsed/>
    <w:rsid w:val="00D2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D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34" Type="http://schemas.openxmlformats.org/officeDocument/2006/relationships/control" Target="activeX/activeX23.xml"/><Relationship Id="rId42" Type="http://schemas.openxmlformats.org/officeDocument/2006/relationships/hyperlink" Target="http://assessment.netacad.net/virtuoso/delivery/pub-doc/exam.shtml" TargetMode="External"/><Relationship Id="rId47" Type="http://schemas.openxmlformats.org/officeDocument/2006/relationships/control" Target="activeX/activeX34.xml"/><Relationship Id="rId50" Type="http://schemas.openxmlformats.org/officeDocument/2006/relationships/control" Target="activeX/activeX36.xml"/><Relationship Id="rId55" Type="http://schemas.openxmlformats.org/officeDocument/2006/relationships/control" Target="activeX/activeX40.xml"/><Relationship Id="rId63" Type="http://schemas.openxmlformats.org/officeDocument/2006/relationships/control" Target="activeX/activeX47.xml"/><Relationship Id="rId68" Type="http://schemas.openxmlformats.org/officeDocument/2006/relationships/control" Target="activeX/activeX51.xml"/><Relationship Id="rId76" Type="http://schemas.openxmlformats.org/officeDocument/2006/relationships/hyperlink" Target="http://assessment.netacad.net/virtuoso/delivery/pub-doc/exam.shtml" TargetMode="External"/><Relationship Id="rId84" Type="http://schemas.openxmlformats.org/officeDocument/2006/relationships/control" Target="activeX/activeX64.xml"/><Relationship Id="rId89" Type="http://schemas.openxmlformats.org/officeDocument/2006/relationships/control" Target="activeX/activeX68.xml"/><Relationship Id="rId97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53.xml"/><Relationship Id="rId92" Type="http://schemas.openxmlformats.org/officeDocument/2006/relationships/control" Target="activeX/activeX71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32" Type="http://schemas.openxmlformats.org/officeDocument/2006/relationships/control" Target="activeX/activeX21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2.xml"/><Relationship Id="rId53" Type="http://schemas.openxmlformats.org/officeDocument/2006/relationships/control" Target="activeX/activeX39.xml"/><Relationship Id="rId58" Type="http://schemas.openxmlformats.org/officeDocument/2006/relationships/control" Target="activeX/activeX43.xml"/><Relationship Id="rId66" Type="http://schemas.openxmlformats.org/officeDocument/2006/relationships/control" Target="activeX/activeX49.xml"/><Relationship Id="rId74" Type="http://schemas.openxmlformats.org/officeDocument/2006/relationships/control" Target="activeX/activeX56.xml"/><Relationship Id="rId79" Type="http://schemas.openxmlformats.org/officeDocument/2006/relationships/control" Target="activeX/activeX60.xml"/><Relationship Id="rId87" Type="http://schemas.openxmlformats.org/officeDocument/2006/relationships/control" Target="activeX/activeX67.xml"/><Relationship Id="rId5" Type="http://schemas.openxmlformats.org/officeDocument/2006/relationships/image" Target="media/image1.wmf"/><Relationship Id="rId61" Type="http://schemas.openxmlformats.org/officeDocument/2006/relationships/control" Target="activeX/activeX45.xml"/><Relationship Id="rId82" Type="http://schemas.openxmlformats.org/officeDocument/2006/relationships/control" Target="activeX/activeX62.xml"/><Relationship Id="rId90" Type="http://schemas.openxmlformats.org/officeDocument/2006/relationships/control" Target="activeX/activeX69.xml"/><Relationship Id="rId95" Type="http://schemas.openxmlformats.org/officeDocument/2006/relationships/image" Target="media/image5.gif"/><Relationship Id="rId19" Type="http://schemas.openxmlformats.org/officeDocument/2006/relationships/control" Target="activeX/activeX11.xml"/><Relationship Id="rId14" Type="http://schemas.openxmlformats.org/officeDocument/2006/relationships/image" Target="media/image3.wmf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hyperlink" Target="http://assessment.netacad.net/virtuoso/delivery/pub-doc/exam.shtml" TargetMode="External"/><Relationship Id="rId35" Type="http://schemas.openxmlformats.org/officeDocument/2006/relationships/hyperlink" Target="http://assessment.netacad.net/virtuoso/delivery/pub-doc/exam.shtml" TargetMode="External"/><Relationship Id="rId43" Type="http://schemas.openxmlformats.org/officeDocument/2006/relationships/control" Target="activeX/activeX30.xml"/><Relationship Id="rId48" Type="http://schemas.openxmlformats.org/officeDocument/2006/relationships/hyperlink" Target="http://assessment.netacad.net/virtuoso/delivery/pub-doc/exam.shtml" TargetMode="External"/><Relationship Id="rId56" Type="http://schemas.openxmlformats.org/officeDocument/2006/relationships/control" Target="activeX/activeX41.xml"/><Relationship Id="rId64" Type="http://schemas.openxmlformats.org/officeDocument/2006/relationships/control" Target="activeX/activeX48.xml"/><Relationship Id="rId69" Type="http://schemas.openxmlformats.org/officeDocument/2006/relationships/control" Target="activeX/activeX52.xml"/><Relationship Id="rId77" Type="http://schemas.openxmlformats.org/officeDocument/2006/relationships/control" Target="activeX/activeX58.xml"/><Relationship Id="rId8" Type="http://schemas.openxmlformats.org/officeDocument/2006/relationships/control" Target="activeX/activeX3.xml"/><Relationship Id="rId51" Type="http://schemas.openxmlformats.org/officeDocument/2006/relationships/control" Target="activeX/activeX37.xml"/><Relationship Id="rId72" Type="http://schemas.openxmlformats.org/officeDocument/2006/relationships/control" Target="activeX/activeX54.xml"/><Relationship Id="rId80" Type="http://schemas.openxmlformats.org/officeDocument/2006/relationships/control" Target="activeX/activeX61.xml"/><Relationship Id="rId85" Type="http://schemas.openxmlformats.org/officeDocument/2006/relationships/control" Target="activeX/activeX65.xml"/><Relationship Id="rId93" Type="http://schemas.openxmlformats.org/officeDocument/2006/relationships/control" Target="activeX/activeX72.xm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assessment.netacad.net/virtuoso/delivery/pub-doc/exam.shtml" TargetMode="External"/><Relationship Id="rId17" Type="http://schemas.openxmlformats.org/officeDocument/2006/relationships/control" Target="activeX/activeX9.xml"/><Relationship Id="rId25" Type="http://schemas.openxmlformats.org/officeDocument/2006/relationships/hyperlink" Target="http://assessment.netacad.net/virtuoso/delivery/pub-doc/exam.shtml" TargetMode="External"/><Relationship Id="rId33" Type="http://schemas.openxmlformats.org/officeDocument/2006/relationships/control" Target="activeX/activeX22.xml"/><Relationship Id="rId38" Type="http://schemas.openxmlformats.org/officeDocument/2006/relationships/control" Target="activeX/activeX26.xml"/><Relationship Id="rId46" Type="http://schemas.openxmlformats.org/officeDocument/2006/relationships/control" Target="activeX/activeX33.xml"/><Relationship Id="rId59" Type="http://schemas.openxmlformats.org/officeDocument/2006/relationships/control" Target="activeX/activeX44.xml"/><Relationship Id="rId67" Type="http://schemas.openxmlformats.org/officeDocument/2006/relationships/control" Target="activeX/activeX50.xml"/><Relationship Id="rId20" Type="http://schemas.openxmlformats.org/officeDocument/2006/relationships/hyperlink" Target="http://assessment.netacad.net/virtuoso/delivery/pub-doc/exam.shtml" TargetMode="External"/><Relationship Id="rId41" Type="http://schemas.openxmlformats.org/officeDocument/2006/relationships/control" Target="activeX/activeX29.xml"/><Relationship Id="rId54" Type="http://schemas.openxmlformats.org/officeDocument/2006/relationships/hyperlink" Target="http://assessment.netacad.net/virtuoso/delivery/pub-doc/exam.shtml" TargetMode="External"/><Relationship Id="rId62" Type="http://schemas.openxmlformats.org/officeDocument/2006/relationships/control" Target="activeX/activeX46.xml"/><Relationship Id="rId70" Type="http://schemas.openxmlformats.org/officeDocument/2006/relationships/hyperlink" Target="http://assessment.netacad.net/virtuoso/delivery/pub-doc/exam.shtml" TargetMode="External"/><Relationship Id="rId75" Type="http://schemas.openxmlformats.org/officeDocument/2006/relationships/control" Target="activeX/activeX57.xml"/><Relationship Id="rId83" Type="http://schemas.openxmlformats.org/officeDocument/2006/relationships/control" Target="activeX/activeX63.xml"/><Relationship Id="rId88" Type="http://schemas.openxmlformats.org/officeDocument/2006/relationships/hyperlink" Target="http://assessment.netacad.net/virtuoso/delivery/pub-doc/exam.shtml" TargetMode="External"/><Relationship Id="rId91" Type="http://schemas.openxmlformats.org/officeDocument/2006/relationships/control" Target="activeX/activeX70.xml"/><Relationship Id="rId96" Type="http://schemas.openxmlformats.org/officeDocument/2006/relationships/hyperlink" Target="http://cisco.netacad.net/cnams/dispatch;jsessionid=3ADA67D6F8E0106649ECB77CA9F2231D.tc_1_4?service=2&amp;ref=%2Fgradebook%2FExamDetailsTS.jsp&amp;assessmentResultID=52706022&amp;ExamDeatilWhereAmIEvent=&amp;learnerID=4989268&amp;classID=3446027&amp;formName=examDetailsTSForm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5.xml"/><Relationship Id="rId57" Type="http://schemas.openxmlformats.org/officeDocument/2006/relationships/control" Target="activeX/activeX42.xml"/><Relationship Id="rId10" Type="http://schemas.openxmlformats.org/officeDocument/2006/relationships/control" Target="activeX/activeX5.xml"/><Relationship Id="rId31" Type="http://schemas.openxmlformats.org/officeDocument/2006/relationships/control" Target="activeX/activeX20.xml"/><Relationship Id="rId44" Type="http://schemas.openxmlformats.org/officeDocument/2006/relationships/control" Target="activeX/activeX31.xml"/><Relationship Id="rId52" Type="http://schemas.openxmlformats.org/officeDocument/2006/relationships/control" Target="activeX/activeX38.xml"/><Relationship Id="rId60" Type="http://schemas.openxmlformats.org/officeDocument/2006/relationships/hyperlink" Target="http://assessment.netacad.net/virtuoso/delivery/pub-doc/exam.shtml" TargetMode="External"/><Relationship Id="rId65" Type="http://schemas.openxmlformats.org/officeDocument/2006/relationships/hyperlink" Target="http://assessment.netacad.net/virtuoso/delivery/pub-doc/exam.shtml" TargetMode="External"/><Relationship Id="rId73" Type="http://schemas.openxmlformats.org/officeDocument/2006/relationships/control" Target="activeX/activeX55.xml"/><Relationship Id="rId78" Type="http://schemas.openxmlformats.org/officeDocument/2006/relationships/control" Target="activeX/activeX59.xml"/><Relationship Id="rId81" Type="http://schemas.openxmlformats.org/officeDocument/2006/relationships/hyperlink" Target="http://assessment.netacad.net/virtuoso/delivery/pub-doc/exam.shtml" TargetMode="External"/><Relationship Id="rId86" Type="http://schemas.openxmlformats.org/officeDocument/2006/relationships/control" Target="activeX/activeX66.xml"/><Relationship Id="rId94" Type="http://schemas.openxmlformats.org/officeDocument/2006/relationships/image" Target="media/image4.gif"/><Relationship Id="rId4" Type="http://schemas.openxmlformats.org/officeDocument/2006/relationships/hyperlink" Target="http://assessment.netacad.net/virtuoso/delivery/pub-doc/exam.shtml" TargetMode="External"/><Relationship Id="rId9" Type="http://schemas.openxmlformats.org/officeDocument/2006/relationships/control" Target="activeX/activeX4.xml"/><Relationship Id="rId13" Type="http://schemas.openxmlformats.org/officeDocument/2006/relationships/image" Target="media/image2.jpeg"/><Relationship Id="rId18" Type="http://schemas.openxmlformats.org/officeDocument/2006/relationships/control" Target="activeX/activeX10.xml"/><Relationship Id="rId39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1714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Slayer</dc:creator>
  <cp:keywords/>
  <dc:description/>
  <cp:lastModifiedBy>Soul Slayer</cp:lastModifiedBy>
  <cp:revision>1</cp:revision>
  <dcterms:created xsi:type="dcterms:W3CDTF">2007-10-23T05:13:00Z</dcterms:created>
  <dcterms:modified xsi:type="dcterms:W3CDTF">2007-10-23T05:16:00Z</dcterms:modified>
</cp:coreProperties>
</file>