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1)</w:t>
      </w:r>
    </w:p>
    <w:p>
      <w:pPr>
        <w:pStyle w:val="Normal"/>
        <w:bidi w:val="0"/>
        <w:jc w:val="left"/>
        <w:rPr/>
      </w:pPr>
      <w:r>
        <w:rPr/>
        <w:t>En la recomendación RS 232, ¿qué señal es la respuesta a RTS?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Luego de la señal RTS o petición de transmisión de un ETD, </w:t>
      </w:r>
    </w:p>
    <w:p>
      <w:pPr>
        <w:pStyle w:val="Normal"/>
        <w:bidi w:val="0"/>
        <w:jc w:val="left"/>
        <w:rPr/>
      </w:pPr>
      <w:r>
        <w:rPr/>
        <w:t xml:space="preserve">despues una portadora se encuentra lista para recibir lo cual envía una señal de peticion llamada “preparado para transmitir” o Clear to Send o </w:t>
      </w:r>
      <w:r>
        <w:rPr>
          <w:highlight w:val="yellow"/>
        </w:rPr>
        <w:t>CTS</w:t>
      </w:r>
      <w:r>
        <w:rPr/>
        <w:t>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</w:t>
      </w:r>
    </w:p>
    <w:p>
      <w:pPr>
        <w:pStyle w:val="Cuerpodetexto"/>
        <w:bidi w:val="0"/>
        <w:jc w:val="left"/>
        <w:rPr/>
      </w:pPr>
      <w:bookmarkStart w:id="0" w:name="yui_3_17_2_1_1633005393185_109"/>
      <w:bookmarkEnd w:id="0"/>
      <w:r>
        <w:rPr/>
        <w:t>Si se tiene un enlace de 500 metros entre un transmisor que entrega una P = 1 w y un receptor con una sensibilidad S = 0,5 w y se pretende utilizar los siguientes cables: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Cuerpodetexto"/>
        <w:bidi w:val="0"/>
        <w:jc w:val="left"/>
        <w:rPr>
          <w:i/>
          <w:i/>
        </w:rPr>
      </w:pPr>
      <w:r>
        <w:rPr>
          <w:i/>
        </w:rPr>
        <w:t>a.  Coaxil fino con atenuación = 5 dB/100 m</w:t>
      </w:r>
    </w:p>
    <w:p>
      <w:pPr>
        <w:pStyle w:val="Cuerpodetexto"/>
        <w:bidi w:val="0"/>
        <w:spacing w:lineRule="auto" w:line="276" w:before="0" w:after="140"/>
        <w:jc w:val="left"/>
        <w:rPr/>
      </w:pPr>
      <w:bookmarkStart w:id="1" w:name="yui_3_17_2_1_1633005393185_115"/>
      <w:bookmarkEnd w:id="1"/>
      <w:r>
        <w:rPr/>
        <w:t>b. Coaxil grueso con atenuación = 0,8 dB/100 m</w:t>
      </w:r>
    </w:p>
    <w:p>
      <w:pPr>
        <w:pStyle w:val="Cuerpodetexto"/>
        <w:bidi w:val="0"/>
        <w:spacing w:lineRule="auto" w:line="276" w:before="0" w:after="140"/>
        <w:jc w:val="left"/>
        <w:rPr/>
      </w:pPr>
      <w:bookmarkStart w:id="2" w:name="yui_3_17_2_1_1633005393185_147"/>
      <w:bookmarkEnd w:id="2"/>
      <w:r>
        <w:rPr/>
        <w:t>Indicar con cuál o cuáles de los coaxiles se deberá usar amplificador (dar la letra) y qué ganancia mínima debe tener el mismo (dar el valor en dB).</w:t>
      </w:r>
    </w:p>
    <w:p>
      <w:pPr>
        <w:pStyle w:val="Cuerpodetexto"/>
        <w:bidi w:val="0"/>
        <w:spacing w:lineRule="auto" w:line="276" w:before="0" w:after="140"/>
        <w:jc w:val="left"/>
        <w:rPr/>
      </w:pPr>
      <w:bookmarkStart w:id="3" w:name="yui_3_17_2_1_1633005393185_150"/>
      <w:bookmarkEnd w:id="3"/>
      <w:r>
        <w:rPr/>
        <w:t>Por ejemplo: (a) 15 dB (b) 3 dB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38930" cy="5781040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930" cy="578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3)</w:t>
      </w:r>
    </w:p>
    <w:p>
      <w:pPr>
        <w:pStyle w:val="Normal"/>
        <w:bidi w:val="0"/>
        <w:jc w:val="left"/>
        <w:rPr/>
      </w:pPr>
      <w:r>
        <w:rPr/>
        <w:t>¿Qué código de línea ocupa más ancho de banda y es autosincronizante?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Como las únicas sincronizantes son la Polar RZ y Bipolar RZ pero en la Bipolar  RZ hay una problemática parecida al código AMI cuando hay muchos ceros seguidos</w:t>
      </w:r>
    </w:p>
    <w:p>
      <w:pPr>
        <w:pStyle w:val="Normal"/>
        <w:bidi w:val="0"/>
        <w:jc w:val="left"/>
        <w:rPr/>
      </w:pPr>
      <w:r>
        <w:rPr/>
        <w:t xml:space="preserve">entonces la mejor es la </w:t>
      </w:r>
      <w:r>
        <w:rPr>
          <w:b/>
          <w:bCs/>
          <w:highlight w:val="yellow"/>
        </w:rPr>
        <w:t>Polar RZ</w:t>
      </w:r>
      <w:r>
        <w:rPr/>
        <w:t xml:space="preserve"> debido a que ocupa menos ancho de punto y por lo tanto mas ancho de banda que las NRZ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</w:t>
      </w:r>
    </w:p>
    <w:p>
      <w:pPr>
        <w:pStyle w:val="Normal"/>
        <w:bidi w:val="0"/>
        <w:jc w:val="left"/>
        <w:rPr/>
      </w:pPr>
      <w:r>
        <w:rPr/>
        <w:t>¿Cuál de los siguientes filtros se adapta mejor a la respuesta en frecuencia de un canal de comunicaciones? Responder con un número. Pasa bajo 1, pasa alto 2, pasa banda 3 y rechazo de banda 4.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la pasa banda acota y deja pasar un intervalo de frecuencias, justamente como esta dado un ancho de banda (que es un intervalo de frecuencias)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6)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127000</wp:posOffset>
            </wp:positionH>
            <wp:positionV relativeFrom="paragraph">
              <wp:posOffset>173990</wp:posOffset>
            </wp:positionV>
            <wp:extent cx="3482340" cy="2301240"/>
            <wp:effectExtent l="0" t="0" r="0" b="0"/>
            <wp:wrapTopAndBottom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</w:t>
      </w:r>
      <w:r>
        <w:rPr/>
        <w:t>n un canal real siempre habrá ruido, el ruido mismo ya es una caracteristica, entonces para aumentar la capacidad o máxima tasa de transmisión de datos no basta con aumentar n (Hartley no logro determinar este valor de n o numero de niveles), entonces para estimar este parametro n se usa un cociente llamado relación señal-ruido o S/N o Potencia de la señal/Potencia del ruido, y no condiciones como presión o temperatura por ejemplo</w:t>
      </w: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LibreOffice/6.4.7.2$Linux_X86_64 LibreOffice_project/40$Build-2</Application>
  <Pages>2</Pages>
  <Words>344</Words>
  <Characters>1504</Characters>
  <CharactersWithSpaces>1834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2021-09-30T09:27:57Z</dcterms:created>
  <dc:creator/>
  <dc:description/>
  <dc:language>es-AR</dc:language>
  <cp:lastModifiedBy/>
  <dcterms:modified xsi:type="dcterms:W3CDTF">2021-09-30T11:19:47Z</dcterms:modified>
  <cp:revision>8</cp:revision>
  <dc:subject/>
  <dc:title/>
</cp:coreProperties>
</file>