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>b) por que como codifica una señal analógica el ultima paso es codificación</w:t>
      </w:r>
    </w:p>
    <w:p>
      <w:pPr>
        <w:pStyle w:val="Normal"/>
        <w:bidi w:val="0"/>
        <w:jc w:val="left"/>
        <w:rPr/>
      </w:pPr>
      <w:r>
        <w:rPr/>
        <w:t>y primero debe ser muestreo para probar el teorema de Nyquist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503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es modulación delta adaptativa o adm</w:t>
      </w:r>
    </w:p>
    <w:p>
      <w:pPr>
        <w:pStyle w:val="Normal"/>
        <w:bidi w:val="0"/>
        <w:jc w:val="left"/>
        <w:rPr/>
      </w:pPr>
      <w:r>
        <w:rPr/>
        <w:t>4)</w:t>
      </w:r>
    </w:p>
    <w:p>
      <w:pPr>
        <w:pStyle w:val="Normal"/>
        <w:bidi w:val="0"/>
        <w:jc w:val="left"/>
        <w:rPr/>
      </w:pPr>
      <w:r>
        <w:rPr/>
        <w:t>para en control de errores hay acciones de corrección y detección</w:t>
      </w:r>
    </w:p>
    <w:p>
      <w:pPr>
        <w:pStyle w:val="Normal"/>
        <w:bidi w:val="0"/>
        <w:jc w:val="left"/>
        <w:rPr/>
      </w:pPr>
      <w:r>
        <w:rPr/>
        <w:t>5)</w:t>
      </w:r>
    </w:p>
    <w:p>
      <w:pPr>
        <w:pStyle w:val="Normal"/>
        <w:bidi w:val="0"/>
        <w:jc w:val="left"/>
        <w:rPr/>
      </w:pPr>
      <w:r>
        <w:rPr/>
        <w:t>para comunicaciones satelitales</w:t>
      </w:r>
    </w:p>
    <w:p>
      <w:pPr>
        <w:pStyle w:val="Normal"/>
        <w:bidi w:val="0"/>
        <w:jc w:val="left"/>
        <w:rPr/>
      </w:pPr>
      <w:r>
        <w:rPr/>
        <w:t>a) falsa por que se puede en la misma orbita, no es que se queda fijo en el espacio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/>
        <w:t>el ARQ es alicable si se trabaja en la variante sliding windows</w:t>
      </w:r>
    </w:p>
    <w:p>
      <w:pPr>
        <w:pStyle w:val="Normal"/>
        <w:bidi w:val="0"/>
        <w:jc w:val="left"/>
        <w:rPr/>
      </w:pPr>
      <w:r>
        <w:rPr/>
        <w:t>d) no siempre es menor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rPr/>
        <w:t>la tecnología de cablemodem con una de fibra son distintas</w:t>
      </w:r>
    </w:p>
    <w:p>
      <w:pPr>
        <w:pStyle w:val="Normal"/>
        <w:bidi w:val="0"/>
        <w:jc w:val="left"/>
        <w:rPr/>
      </w:pPr>
      <w:r>
        <w:rPr/>
        <w:t xml:space="preserve">modulacion trabaja con señales digitales y analogicas, con banda base solo digitales </w:t>
      </w:r>
    </w:p>
    <w:p>
      <w:pPr>
        <w:pStyle w:val="Normal"/>
        <w:bidi w:val="0"/>
        <w:jc w:val="left"/>
        <w:rPr/>
      </w:pPr>
      <w:r>
        <w:rPr/>
        <w:t>HDSL no siempre es para comunicaciones “</w:t>
      </w:r>
      <w:r>
        <w:rPr/>
        <w:t>a</w:t>
      </w:r>
      <w:r>
        <w:rPr/>
        <w:t>simetricas”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 E2 y PDH están en la misma jerarquia, con lo cual esta relacionados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1</Pages>
  <Words>130</Words>
  <Characters>602</Characters>
  <CharactersWithSpaces>716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2021-11-23T19:13:00Z</dcterms:created>
  <dc:creator/>
  <dc:description/>
  <dc:language>es-AR</dc:language>
  <cp:lastModifiedBy/>
  <dcterms:modified xsi:type="dcterms:W3CDTF">2021-11-23T20:47:20Z</dcterms:modified>
  <cp:revision>3</cp:revision>
  <dc:subject/>
  <dc:title/>
</cp:coreProperties>
</file>