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bril Fatface" w:cs="Abril Fatface" w:eastAsia="Abril Fatface" w:hAnsi="Abril Fatface"/>
          <w:b w:val="1"/>
          <w:i w:val="1"/>
        </w:rPr>
      </w:pPr>
      <w:r w:rsidDel="00000000" w:rsidR="00000000" w:rsidRPr="00000000">
        <w:rPr>
          <w:rFonts w:ascii="Abril Fatface" w:cs="Abril Fatface" w:eastAsia="Abril Fatface" w:hAnsi="Abril Fatface"/>
          <w:b w:val="1"/>
          <w:i w:val="1"/>
        </w:rPr>
        <w:pict>
          <v:shape id="_x0000_i1025" style="width:58.2pt;height:73.2pt;visibility:visible;mso-width-percent:0;mso-height-percent:0;mso-width-percent:0;mso-height-percent:0" alt="" type="#_x0000_t75">
            <v:imagedata r:id="rId1" o:title="araña+UTN+FRB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Quintessential" w:cs="Quintessential" w:eastAsia="Quintessential" w:hAnsi="Quintessential"/>
          <w:b w:val="1"/>
          <w:i w:val="1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i w:val="1"/>
          <w:rtl w:val="0"/>
        </w:rPr>
        <w:t xml:space="preserve">Universidad Tecnológica Nacional - Facultad Regional Buenos Aires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Quintessential" w:cs="Quintessential" w:eastAsia="Quintessential" w:hAnsi="Quintessential"/>
          <w:b w:val="1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rtl w:val="0"/>
        </w:rPr>
        <w:t xml:space="preserve">Comunicaciones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Quintessential" w:cs="Quintessential" w:eastAsia="Quintessential" w:hAnsi="Quintessential"/>
          <w:b w:val="1"/>
        </w:rPr>
      </w:pPr>
      <w:r w:rsidDel="00000000" w:rsidR="00000000" w:rsidRPr="00000000">
        <w:rPr>
          <w:rFonts w:ascii="Quintessential" w:cs="Quintessential" w:eastAsia="Quintessential" w:hAnsi="Quintessential"/>
          <w:b w:val="1"/>
          <w:rtl w:val="0"/>
        </w:rPr>
        <w:t xml:space="preserve">2020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Trabajo Práctico de Investigación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Tema:</w:t>
      </w:r>
      <w:r w:rsidDel="00000000" w:rsidR="00000000" w:rsidRPr="00000000">
        <w:rPr>
          <w:b w:val="1"/>
          <w:sz w:val="24"/>
          <w:szCs w:val="24"/>
          <w:rtl w:val="0"/>
        </w:rPr>
        <w:t xml:space="preserve">  Cable submarino, detección de terremotos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Profesor: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Echazú Ale</w:t>
      </w:r>
      <w:r w:rsidDel="00000000" w:rsidR="00000000" w:rsidRPr="00000000">
        <w:rPr>
          <w:sz w:val="24"/>
          <w:szCs w:val="24"/>
          <w:rtl w:val="0"/>
        </w:rPr>
        <w:t xml:space="preserve">jandro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Jefe de TP: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Biau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Fecha Estipulada 1° Entrega: 06/11/20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8"/>
        <w:gridCol w:w="3107"/>
        <w:tblGridChange w:id="0">
          <w:tblGrid>
            <w:gridCol w:w="5208"/>
            <w:gridCol w:w="3107"/>
          </w:tblGrid>
        </w:tblGridChange>
      </w:tblGrid>
      <w:tr>
        <w:trPr>
          <w:trHeight w:val="257" w:hRule="atLeast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Legajo</w:t>
            </w:r>
          </w:p>
        </w:tc>
      </w:tr>
      <w:tr>
        <w:trPr>
          <w:trHeight w:val="223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" w:hRule="atLeast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Juan Fraga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159.633-0</w:t>
            </w:r>
          </w:p>
        </w:tc>
      </w:tr>
      <w:tr>
        <w:trPr>
          <w:trHeight w:val="114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Verón Pablo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159.266-0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1"/>
        <w:gridCol w:w="993"/>
        <w:gridCol w:w="992"/>
        <w:gridCol w:w="3969"/>
        <w:gridCol w:w="1134"/>
        <w:gridCol w:w="1134"/>
        <w:tblGridChange w:id="0">
          <w:tblGrid>
            <w:gridCol w:w="1241"/>
            <w:gridCol w:w="993"/>
            <w:gridCol w:w="992"/>
            <w:gridCol w:w="3969"/>
            <w:gridCol w:w="1134"/>
            <w:gridCol w:w="1134"/>
          </w:tblGrid>
        </w:tblGridChange>
      </w:tblGrid>
      <w:tr>
        <w:trPr>
          <w:trHeight w:val="445" w:hRule="atLeast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Devol.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 Docente</w:t>
            </w:r>
          </w:p>
        </w:tc>
      </w:tr>
      <w:tr>
        <w:trPr>
          <w:trHeight w:val="966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06/11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9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1" w:hRule="atLeast"/>
        </w:trPr>
        <w:tc>
          <w:tcPr>
            <w:vAlign w:val="center"/>
          </w:tcPr>
          <w:bookmarkStart w:colFirst="0" w:colLast="0" w:name="bookmark=id.30j0zll" w:id="1"/>
          <w:bookmarkEnd w:id="1"/>
          <w:bookmarkStart w:colFirst="0" w:colLast="0" w:name="bookmark=id.gjdgxs" w:id="2"/>
          <w:bookmarkEnd w:id="2"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267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bril Fatface">
    <w:embedRegular w:fontKey="{00000000-0000-0000-0000-000000000000}" r:id="rId2" w:subsetted="0"/>
  </w:font>
  <w:font w:name="Quintessential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6A1C"/>
    <w:rPr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61D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C161D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3728A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22339F"/>
    <w:pPr>
      <w:tabs>
        <w:tab w:val="center" w:pos="4419"/>
        <w:tab w:val="right" w:pos="8838"/>
      </w:tabs>
    </w:pPr>
  </w:style>
  <w:style w:type="character" w:styleId="HeaderChar" w:customStyle="1">
    <w:name w:val="Header Char"/>
    <w:link w:val="Header"/>
    <w:uiPriority w:val="99"/>
    <w:semiHidden w:val="1"/>
    <w:rsid w:val="0022339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22339F"/>
    <w:pPr>
      <w:tabs>
        <w:tab w:val="center" w:pos="4419"/>
        <w:tab w:val="right" w:pos="8838"/>
      </w:tabs>
    </w:pPr>
  </w:style>
  <w:style w:type="character" w:styleId="FooterChar" w:customStyle="1">
    <w:name w:val="Footer Char"/>
    <w:link w:val="Footer"/>
    <w:uiPriority w:val="99"/>
    <w:semiHidden w:val="1"/>
    <w:rsid w:val="0022339F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AbrilFatface-regular.ttf"/><Relationship Id="rId3" Type="http://schemas.openxmlformats.org/officeDocument/2006/relationships/font" Target="fonts/Quintessential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leqMRigZ1bmlnKkOF/1Z6JSlg==">AMUW2mXdCH/AOcaxlVwddMrMR9Ee3GYNebUKUimMY4XvRhofwwzWu+yV4CQswie29J01xlLo4+o7edXRnRTQZkOfyqZTLhJ68M1f6jC9rtTnu4kYrquinp+GmKEctguX0rAP9kdrphZZWaCNC8TMBVJQJMIGDutS0g==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2020-11-03T23:46:00Z</dcterms:created>
  <dc:creator>antonella</dc:creator>
</cp:coreProperties>
</file>