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Verdana" w:cs="Verdana" w:eastAsia="Verdana" w:hAnsi="Verdana"/>
          <w:i w:val="1"/>
          <w:sz w:val="28"/>
          <w:szCs w:val="28"/>
        </w:rPr>
      </w:pPr>
      <w:r w:rsidDel="00000000" w:rsidR="00000000" w:rsidRPr="00000000">
        <w:rPr>
          <w:rFonts w:ascii="Verdana" w:cs="Verdana" w:eastAsia="Verdana" w:hAnsi="Verdana"/>
          <w:i w:val="1"/>
          <w:sz w:val="28"/>
          <w:szCs w:val="28"/>
          <w:rtl w:val="0"/>
        </w:rPr>
        <w:t xml:space="preserve">UTN- Regional Buenos Aires</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114300</wp:posOffset>
            </wp:positionV>
            <wp:extent cx="2278023" cy="1280975"/>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278023" cy="1280975"/>
                    </a:xfrm>
                    <a:prstGeom prst="rect"/>
                    <a:ln/>
                  </pic:spPr>
                </pic:pic>
              </a:graphicData>
            </a:graphic>
          </wp:anchor>
        </w:drawing>
      </w:r>
    </w:p>
    <w:p w:rsidR="00000000" w:rsidDel="00000000" w:rsidP="00000000" w:rsidRDefault="00000000" w:rsidRPr="00000000" w14:paraId="00000002">
      <w:pPr>
        <w:spacing w:before="240" w:line="276" w:lineRule="auto"/>
        <w:rPr>
          <w:rFonts w:ascii="Verdana" w:cs="Verdana" w:eastAsia="Verdana" w:hAnsi="Verdana"/>
          <w:i w:val="1"/>
          <w:sz w:val="28"/>
          <w:szCs w:val="28"/>
        </w:rPr>
      </w:pPr>
      <w:r w:rsidDel="00000000" w:rsidR="00000000" w:rsidRPr="00000000">
        <w:rPr>
          <w:rFonts w:ascii="Verdana" w:cs="Verdana" w:eastAsia="Verdana" w:hAnsi="Verdana"/>
          <w:i w:val="1"/>
          <w:sz w:val="28"/>
          <w:szCs w:val="28"/>
          <w:rtl w:val="0"/>
        </w:rPr>
        <w:t xml:space="preserve">Comunicaciones- 2021</w:t>
      </w:r>
    </w:p>
    <w:p w:rsidR="00000000" w:rsidDel="00000000" w:rsidP="00000000" w:rsidRDefault="00000000" w:rsidRPr="00000000" w14:paraId="00000003">
      <w:pPr>
        <w:spacing w:before="240" w:line="276" w:lineRule="auto"/>
        <w:rPr>
          <w:rFonts w:ascii="Verdana" w:cs="Verdana" w:eastAsia="Verdana" w:hAnsi="Verdana"/>
          <w:b w:val="1"/>
          <w:i w:val="1"/>
          <w:sz w:val="28"/>
          <w:szCs w:val="28"/>
        </w:rPr>
      </w:pPr>
      <w:r w:rsidDel="00000000" w:rsidR="00000000" w:rsidRPr="00000000">
        <w:rPr>
          <w:rFonts w:ascii="Verdana" w:cs="Verdana" w:eastAsia="Verdana" w:hAnsi="Verdana"/>
          <w:i w:val="1"/>
          <w:sz w:val="28"/>
          <w:szCs w:val="28"/>
          <w:rtl w:val="0"/>
        </w:rPr>
        <w:t xml:space="preserve">Curso </w:t>
      </w:r>
      <w:r w:rsidDel="00000000" w:rsidR="00000000" w:rsidRPr="00000000">
        <w:rPr>
          <w:rFonts w:ascii="Verdana" w:cs="Verdana" w:eastAsia="Verdana" w:hAnsi="Verdana"/>
          <w:b w:val="1"/>
          <w:i w:val="1"/>
          <w:sz w:val="28"/>
          <w:szCs w:val="28"/>
          <w:rtl w:val="0"/>
        </w:rPr>
        <w:t xml:space="preserve">K4572</w:t>
      </w:r>
      <w:r w:rsidDel="00000000" w:rsidR="00000000" w:rsidRPr="00000000">
        <w:rPr>
          <w:rFonts w:ascii="Verdana" w:cs="Verdana" w:eastAsia="Verdana" w:hAnsi="Verdana"/>
          <w:b w:val="1"/>
          <w:i w:val="1"/>
          <w:sz w:val="28"/>
          <w:szCs w:val="28"/>
          <w:rtl w:val="0"/>
        </w:rPr>
        <w:t xml:space="preserve">                   </w:t>
      </w:r>
    </w:p>
    <w:p w:rsidR="00000000" w:rsidDel="00000000" w:rsidP="00000000" w:rsidRDefault="00000000" w:rsidRPr="00000000" w14:paraId="00000004">
      <w:pPr>
        <w:spacing w:before="240" w:line="276" w:lineRule="auto"/>
        <w:rPr>
          <w:rFonts w:ascii="Verdana" w:cs="Verdana" w:eastAsia="Verdana" w:hAnsi="Verdana"/>
          <w:b w:val="1"/>
          <w:sz w:val="28"/>
          <w:szCs w:val="28"/>
        </w:rPr>
      </w:pPr>
      <w:r w:rsidDel="00000000" w:rsidR="00000000" w:rsidRPr="00000000">
        <w:rPr>
          <w:rFonts w:ascii="Verdana" w:cs="Verdana" w:eastAsia="Verdana" w:hAnsi="Verdana"/>
          <w:b w:val="1"/>
          <w:i w:val="1"/>
          <w:sz w:val="28"/>
          <w:szCs w:val="28"/>
          <w:rtl w:val="0"/>
        </w:rPr>
        <w:t xml:space="preserve">                                 </w:t>
      </w:r>
      <w:r w:rsidDel="00000000" w:rsidR="00000000" w:rsidRPr="00000000">
        <w:rPr>
          <w:rtl w:val="0"/>
        </w:rPr>
      </w:r>
    </w:p>
    <w:p w:rsidR="00000000" w:rsidDel="00000000" w:rsidP="00000000" w:rsidRDefault="00000000" w:rsidRPr="00000000" w14:paraId="00000005">
      <w:pPr>
        <w:spacing w:before="240" w:line="276"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06">
      <w:pPr>
        <w:spacing w:before="240" w:line="276" w:lineRule="auto"/>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TRABAJO PRÁCTICO DE INVESTIGACIÓN</w:t>
      </w:r>
    </w:p>
    <w:p w:rsidR="00000000" w:rsidDel="00000000" w:rsidP="00000000" w:rsidRDefault="00000000" w:rsidRPr="00000000" w14:paraId="00000007">
      <w:pPr>
        <w:spacing w:before="240" w:line="276" w:lineRule="auto"/>
        <w:jc w:val="center"/>
        <w:rPr>
          <w:rFonts w:ascii="Verdana" w:cs="Verdana" w:eastAsia="Verdana" w:hAnsi="Verdana"/>
          <w:i w:val="1"/>
          <w:sz w:val="28"/>
          <w:szCs w:val="28"/>
        </w:rPr>
      </w:pPr>
      <w:r w:rsidDel="00000000" w:rsidR="00000000" w:rsidRPr="00000000">
        <w:rPr>
          <w:rFonts w:ascii="Verdana" w:cs="Verdana" w:eastAsia="Verdana" w:hAnsi="Verdana"/>
          <w:i w:val="1"/>
          <w:sz w:val="28"/>
          <w:szCs w:val="28"/>
          <w:rtl w:val="0"/>
        </w:rPr>
        <w:t xml:space="preserve">TEMA: Telefonía celular. Sistema 5G. Implicancias. Estado del arte</w:t>
      </w:r>
    </w:p>
    <w:p w:rsidR="00000000" w:rsidDel="00000000" w:rsidP="00000000" w:rsidRDefault="00000000" w:rsidRPr="00000000" w14:paraId="00000008">
      <w:pPr>
        <w:spacing w:before="240" w:line="276" w:lineRule="auto"/>
        <w:jc w:val="left"/>
        <w:rPr>
          <w:rFonts w:ascii="Verdana" w:cs="Verdana" w:eastAsia="Verdana" w:hAnsi="Verdana"/>
          <w:b w:val="1"/>
          <w:sz w:val="26"/>
          <w:szCs w:val="26"/>
        </w:rPr>
      </w:pPr>
      <w:r w:rsidDel="00000000" w:rsidR="00000000" w:rsidRPr="00000000">
        <w:rPr>
          <w:rFonts w:ascii="Verdana" w:cs="Verdana" w:eastAsia="Verdana" w:hAnsi="Verdana"/>
          <w:b w:val="1"/>
          <w:sz w:val="26"/>
          <w:szCs w:val="26"/>
          <w:rtl w:val="0"/>
        </w:rPr>
        <w:t xml:space="preserve">Grupo N° 4</w:t>
      </w:r>
    </w:p>
    <w:tbl>
      <w:tblPr>
        <w:tblStyle w:val="Table1"/>
        <w:tblW w:w="8910.0" w:type="dxa"/>
        <w:jc w:val="left"/>
        <w:tblInd w:w="-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95"/>
        <w:gridCol w:w="1620"/>
        <w:gridCol w:w="4095"/>
        <w:tblGridChange w:id="0">
          <w:tblGrid>
            <w:gridCol w:w="3195"/>
            <w:gridCol w:w="1620"/>
            <w:gridCol w:w="4095"/>
          </w:tblGrid>
        </w:tblGridChange>
      </w:tblGrid>
      <w:tr>
        <w:trPr>
          <w:cantSplit w:val="0"/>
          <w:trHeight w:val="36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9">
            <w:pPr>
              <w:widowControl w:val="0"/>
              <w:jc w:val="center"/>
              <w:rPr>
                <w:sz w:val="20"/>
                <w:szCs w:val="20"/>
              </w:rPr>
            </w:pPr>
            <w:r w:rsidDel="00000000" w:rsidR="00000000" w:rsidRPr="00000000">
              <w:rPr>
                <w:rFonts w:ascii="Verdana" w:cs="Verdana" w:eastAsia="Verdana" w:hAnsi="Verdana"/>
                <w:b w:val="1"/>
                <w:sz w:val="24"/>
                <w:szCs w:val="24"/>
                <w:rtl w:val="0"/>
              </w:rPr>
              <w:t xml:space="preserve">Nombre y Apellido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A">
            <w:pPr>
              <w:widowControl w:val="0"/>
              <w:jc w:val="center"/>
              <w:rPr>
                <w:sz w:val="20"/>
                <w:szCs w:val="20"/>
              </w:rPr>
            </w:pPr>
            <w:r w:rsidDel="00000000" w:rsidR="00000000" w:rsidRPr="00000000">
              <w:rPr>
                <w:rFonts w:ascii="Verdana" w:cs="Verdana" w:eastAsia="Verdana" w:hAnsi="Verdana"/>
                <w:b w:val="1"/>
                <w:sz w:val="24"/>
                <w:szCs w:val="24"/>
                <w:rtl w:val="0"/>
              </w:rPr>
              <w:t xml:space="preserve">Legajo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B">
            <w:pPr>
              <w:widowControl w:val="0"/>
              <w:jc w:val="center"/>
              <w:rPr>
                <w:sz w:val="20"/>
                <w:szCs w:val="20"/>
              </w:rPr>
            </w:pPr>
            <w:r w:rsidDel="00000000" w:rsidR="00000000" w:rsidRPr="00000000">
              <w:rPr>
                <w:rFonts w:ascii="Verdana" w:cs="Verdana" w:eastAsia="Verdana" w:hAnsi="Verdana"/>
                <w:b w:val="1"/>
                <w:sz w:val="24"/>
                <w:szCs w:val="24"/>
                <w:rtl w:val="0"/>
              </w:rPr>
              <w:t xml:space="preserve">Correo Electrónico</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C">
            <w:pPr>
              <w:widowControl w:val="0"/>
              <w:jc w:val="center"/>
              <w:rPr>
                <w:sz w:val="20"/>
                <w:szCs w:val="20"/>
              </w:rPr>
            </w:pPr>
            <w:r w:rsidDel="00000000" w:rsidR="00000000" w:rsidRPr="00000000">
              <w:rPr>
                <w:rFonts w:ascii="Verdana" w:cs="Verdana" w:eastAsia="Verdana" w:hAnsi="Verdana"/>
                <w:sz w:val="24"/>
                <w:szCs w:val="24"/>
                <w:rtl w:val="0"/>
              </w:rPr>
              <w:t xml:space="preserve">Allison Melgar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D">
            <w:pPr>
              <w:widowControl w:val="0"/>
              <w:jc w:val="center"/>
              <w:rPr>
                <w:sz w:val="20"/>
                <w:szCs w:val="20"/>
              </w:rPr>
            </w:pPr>
            <w:r w:rsidDel="00000000" w:rsidR="00000000" w:rsidRPr="00000000">
              <w:rPr>
                <w:rFonts w:ascii="Verdana" w:cs="Verdana" w:eastAsia="Verdana" w:hAnsi="Verdana"/>
                <w:sz w:val="24"/>
                <w:szCs w:val="24"/>
                <w:rtl w:val="0"/>
              </w:rPr>
              <w:t xml:space="preserve">1350640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E">
            <w:pPr>
              <w:widowControl w:val="0"/>
              <w:jc w:val="center"/>
              <w:rPr>
                <w:sz w:val="20"/>
                <w:szCs w:val="20"/>
              </w:rPr>
            </w:pPr>
            <w:r w:rsidDel="00000000" w:rsidR="00000000" w:rsidRPr="00000000">
              <w:rPr>
                <w:rFonts w:ascii="Verdana" w:cs="Verdana" w:eastAsia="Verdana" w:hAnsi="Verdana"/>
                <w:sz w:val="24"/>
                <w:szCs w:val="24"/>
                <w:rtl w:val="0"/>
              </w:rPr>
              <w:t xml:space="preserve">allismelgarleon@frba.utn.edu.ar</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0F">
            <w:pPr>
              <w:widowControl w:val="0"/>
              <w:jc w:val="center"/>
              <w:rPr>
                <w:sz w:val="20"/>
                <w:szCs w:val="20"/>
              </w:rPr>
            </w:pPr>
            <w:r w:rsidDel="00000000" w:rsidR="00000000" w:rsidRPr="00000000">
              <w:rPr>
                <w:rFonts w:ascii="Verdana" w:cs="Verdana" w:eastAsia="Verdana" w:hAnsi="Verdana"/>
                <w:sz w:val="24"/>
                <w:szCs w:val="24"/>
                <w:rtl w:val="0"/>
              </w:rPr>
              <w:t xml:space="preserve">Ignacio García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0">
            <w:pPr>
              <w:widowControl w:val="0"/>
              <w:jc w:val="center"/>
              <w:rPr>
                <w:sz w:val="20"/>
                <w:szCs w:val="20"/>
              </w:rPr>
            </w:pPr>
            <w:r w:rsidDel="00000000" w:rsidR="00000000" w:rsidRPr="00000000">
              <w:rPr>
                <w:rFonts w:ascii="Verdana" w:cs="Verdana" w:eastAsia="Verdana" w:hAnsi="Verdana"/>
                <w:sz w:val="24"/>
                <w:szCs w:val="24"/>
                <w:rtl w:val="0"/>
              </w:rPr>
              <w:t xml:space="preserve">1673476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1">
            <w:pPr>
              <w:widowControl w:val="0"/>
              <w:jc w:val="center"/>
              <w:rPr>
                <w:sz w:val="20"/>
                <w:szCs w:val="20"/>
              </w:rPr>
            </w:pPr>
            <w:r w:rsidDel="00000000" w:rsidR="00000000" w:rsidRPr="00000000">
              <w:rPr>
                <w:rFonts w:ascii="Verdana" w:cs="Verdana" w:eastAsia="Verdana" w:hAnsi="Verdana"/>
                <w:sz w:val="24"/>
                <w:szCs w:val="24"/>
                <w:rtl w:val="0"/>
              </w:rPr>
              <w:t xml:space="preserve">ignaciogarcia@frba.utn.edu.ar</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2">
            <w:pPr>
              <w:widowControl w:val="0"/>
              <w:jc w:val="center"/>
              <w:rPr>
                <w:sz w:val="20"/>
                <w:szCs w:val="20"/>
              </w:rPr>
            </w:pPr>
            <w:r w:rsidDel="00000000" w:rsidR="00000000" w:rsidRPr="00000000">
              <w:rPr>
                <w:rFonts w:ascii="Verdana" w:cs="Verdana" w:eastAsia="Verdana" w:hAnsi="Verdana"/>
                <w:sz w:val="24"/>
                <w:szCs w:val="24"/>
                <w:rtl w:val="0"/>
              </w:rPr>
              <w:t xml:space="preserve">Fernando Arellano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3">
            <w:pPr>
              <w:widowControl w:val="0"/>
              <w:jc w:val="center"/>
              <w:rPr>
                <w:sz w:val="20"/>
                <w:szCs w:val="20"/>
              </w:rPr>
            </w:pPr>
            <w:r w:rsidDel="00000000" w:rsidR="00000000" w:rsidRPr="00000000">
              <w:rPr>
                <w:rFonts w:ascii="Verdana" w:cs="Verdana" w:eastAsia="Verdana" w:hAnsi="Verdana"/>
                <w:sz w:val="24"/>
                <w:szCs w:val="24"/>
                <w:rtl w:val="0"/>
              </w:rPr>
              <w:t xml:space="preserve">1426989</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4">
            <w:pPr>
              <w:widowControl w:val="0"/>
              <w:jc w:val="center"/>
              <w:rPr>
                <w:sz w:val="20"/>
                <w:szCs w:val="20"/>
              </w:rPr>
            </w:pPr>
            <w:r w:rsidDel="00000000" w:rsidR="00000000" w:rsidRPr="00000000">
              <w:rPr>
                <w:rFonts w:ascii="Verdana" w:cs="Verdana" w:eastAsia="Verdana" w:hAnsi="Verdana"/>
                <w:sz w:val="24"/>
                <w:szCs w:val="24"/>
                <w:rtl w:val="0"/>
              </w:rPr>
              <w:t xml:space="preserve">farellano@frba.utn.edu.ar</w:t>
            </w: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5">
            <w:pPr>
              <w:widowControl w:val="0"/>
              <w:jc w:val="center"/>
              <w:rPr>
                <w:sz w:val="20"/>
                <w:szCs w:val="20"/>
              </w:rPr>
            </w:pPr>
            <w:r w:rsidDel="00000000" w:rsidR="00000000" w:rsidRPr="00000000">
              <w:rPr>
                <w:rFonts w:ascii="Verdana" w:cs="Verdana" w:eastAsia="Verdana" w:hAnsi="Verdana"/>
                <w:sz w:val="24"/>
                <w:szCs w:val="24"/>
                <w:rtl w:val="0"/>
              </w:rPr>
              <w:t xml:space="preserve">Jhon Daniel Olmedo Paco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6">
            <w:pPr>
              <w:widowControl w:val="0"/>
              <w:jc w:val="center"/>
              <w:rPr>
                <w:sz w:val="20"/>
                <w:szCs w:val="20"/>
              </w:rPr>
            </w:pPr>
            <w:r w:rsidDel="00000000" w:rsidR="00000000" w:rsidRPr="00000000">
              <w:rPr>
                <w:rFonts w:ascii="Verdana" w:cs="Verdana" w:eastAsia="Verdana" w:hAnsi="Verdana"/>
                <w:sz w:val="24"/>
                <w:szCs w:val="24"/>
                <w:rtl w:val="0"/>
              </w:rPr>
              <w:t xml:space="preserve">1522220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17">
            <w:pPr>
              <w:widowControl w:val="0"/>
              <w:jc w:val="center"/>
              <w:rPr>
                <w:sz w:val="20"/>
                <w:szCs w:val="20"/>
              </w:rPr>
            </w:pPr>
            <w:r w:rsidDel="00000000" w:rsidR="00000000" w:rsidRPr="00000000">
              <w:rPr>
                <w:rFonts w:ascii="Verdana" w:cs="Verdana" w:eastAsia="Verdana" w:hAnsi="Verdana"/>
                <w:sz w:val="24"/>
                <w:szCs w:val="24"/>
                <w:rtl w:val="0"/>
              </w:rPr>
              <w:t xml:space="preserve">jhonpaco@frba.utn.edu.ar</w:t>
            </w:r>
            <w:r w:rsidDel="00000000" w:rsidR="00000000" w:rsidRPr="00000000">
              <w:rPr>
                <w:rtl w:val="0"/>
              </w:rPr>
            </w:r>
          </w:p>
        </w:tc>
      </w:tr>
    </w:tbl>
    <w:p w:rsidR="00000000" w:rsidDel="00000000" w:rsidP="00000000" w:rsidRDefault="00000000" w:rsidRPr="00000000" w14:paraId="00000018">
      <w:pPr>
        <w:spacing w:before="240" w:line="276" w:lineRule="auto"/>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9">
      <w:pPr>
        <w:spacing w:before="240" w:line="276" w:lineRule="auto"/>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1A">
      <w:pPr>
        <w:spacing w:before="240" w:line="276" w:lineRule="auto"/>
        <w:jc w:val="left"/>
        <w:rPr>
          <w:rFonts w:ascii="Verdana" w:cs="Verdana" w:eastAsia="Verdana" w:hAnsi="Verdana"/>
          <w:sz w:val="28"/>
          <w:szCs w:val="28"/>
        </w:rPr>
      </w:pPr>
      <w:r w:rsidDel="00000000" w:rsidR="00000000" w:rsidRPr="00000000">
        <w:rPr>
          <w:rFonts w:ascii="Verdana" w:cs="Verdana" w:eastAsia="Verdana" w:hAnsi="Verdana"/>
          <w:b w:val="1"/>
          <w:sz w:val="28"/>
          <w:szCs w:val="28"/>
          <w:rtl w:val="0"/>
        </w:rPr>
        <w:t xml:space="preserve">Fecha Presentación</w:t>
      </w:r>
      <w:r w:rsidDel="00000000" w:rsidR="00000000" w:rsidRPr="00000000">
        <w:rPr>
          <w:rFonts w:ascii="Verdana" w:cs="Verdana" w:eastAsia="Verdana" w:hAnsi="Verdana"/>
          <w:sz w:val="28"/>
          <w:szCs w:val="28"/>
          <w:rtl w:val="0"/>
        </w:rPr>
        <w:t xml:space="preserve">: 02/11/2021</w:t>
      </w:r>
    </w:p>
    <w:p w:rsidR="00000000" w:rsidDel="00000000" w:rsidP="00000000" w:rsidRDefault="00000000" w:rsidRPr="00000000" w14:paraId="0000001B">
      <w:pPr>
        <w:spacing w:before="240" w:line="276" w:lineRule="auto"/>
        <w:rPr>
          <w:rFonts w:ascii="Verdana" w:cs="Verdana" w:eastAsia="Verdana" w:hAnsi="Verdana"/>
          <w:sz w:val="28"/>
          <w:szCs w:val="28"/>
        </w:rPr>
      </w:pPr>
      <w:r w:rsidDel="00000000" w:rsidR="00000000" w:rsidRPr="00000000">
        <w:rPr>
          <w:rFonts w:ascii="Verdana" w:cs="Verdana" w:eastAsia="Verdana" w:hAnsi="Verdana"/>
          <w:b w:val="1"/>
          <w:sz w:val="28"/>
          <w:szCs w:val="28"/>
          <w:rtl w:val="0"/>
        </w:rPr>
        <w:t xml:space="preserve">Profesores: </w:t>
      </w:r>
      <w:r w:rsidDel="00000000" w:rsidR="00000000" w:rsidRPr="00000000">
        <w:rPr>
          <w:rFonts w:ascii="Verdana" w:cs="Verdana" w:eastAsia="Verdana" w:hAnsi="Verdana"/>
          <w:sz w:val="28"/>
          <w:szCs w:val="28"/>
          <w:rtl w:val="0"/>
        </w:rPr>
        <w:t xml:space="preserve">Alejandro Echazú y Gustavo Biau</w:t>
      </w:r>
      <w:r w:rsidDel="00000000" w:rsidR="00000000" w:rsidRPr="00000000">
        <w:rPr>
          <w:rtl w:val="0"/>
        </w:rPr>
      </w:r>
    </w:p>
    <w:p w:rsidR="00000000" w:rsidDel="00000000" w:rsidP="00000000" w:rsidRDefault="00000000" w:rsidRPr="00000000" w14:paraId="0000001C">
      <w:pP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1D">
      <w:pPr>
        <w:rPr>
          <w:rFonts w:ascii="Verdana" w:cs="Verdana" w:eastAsia="Verdana" w:hAnsi="Verdana"/>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1103475</wp:posOffset>
            </wp:positionH>
            <wp:positionV relativeFrom="paragraph">
              <wp:posOffset>156745</wp:posOffset>
            </wp:positionV>
            <wp:extent cx="3522247" cy="1656846"/>
            <wp:effectExtent b="0" l="0" r="0" t="0"/>
            <wp:wrapSquare wrapText="bothSides" distB="114300" distT="114300" distL="114300" distR="114300"/>
            <wp:docPr id="11" name="image8.jpg"/>
            <a:graphic>
              <a:graphicData uri="http://schemas.openxmlformats.org/drawingml/2006/picture">
                <pic:pic>
                  <pic:nvPicPr>
                    <pic:cNvPr id="0" name="image8.jpg"/>
                    <pic:cNvPicPr preferRelativeResize="0"/>
                  </pic:nvPicPr>
                  <pic:blipFill>
                    <a:blip r:embed="rId7">
                      <a:alphaModFix amt="66000"/>
                    </a:blip>
                    <a:srcRect b="0" l="0" r="0" t="0"/>
                    <a:stretch>
                      <a:fillRect/>
                    </a:stretch>
                  </pic:blipFill>
                  <pic:spPr>
                    <a:xfrm>
                      <a:off x="0" y="0"/>
                      <a:ext cx="3522247" cy="1656846"/>
                    </a:xfrm>
                    <a:prstGeom prst="rect"/>
                    <a:ln/>
                  </pic:spPr>
                </pic:pic>
              </a:graphicData>
            </a:graphic>
          </wp:anchor>
        </w:drawing>
      </w:r>
    </w:p>
    <w:p w:rsidR="00000000" w:rsidDel="00000000" w:rsidP="00000000" w:rsidRDefault="00000000" w:rsidRPr="00000000" w14:paraId="0000001E">
      <w:pPr>
        <w:rPr>
          <w:b w:val="1"/>
          <w:color w:val="4a86e8"/>
          <w:sz w:val="28"/>
          <w:szCs w:val="28"/>
          <w:u w:val="single"/>
        </w:rPr>
      </w:pPr>
      <w:r w:rsidDel="00000000" w:rsidR="00000000" w:rsidRPr="00000000">
        <w:rPr>
          <w:rtl w:val="0"/>
        </w:rPr>
      </w:r>
    </w:p>
    <w:p w:rsidR="00000000" w:rsidDel="00000000" w:rsidP="00000000" w:rsidRDefault="00000000" w:rsidRPr="00000000" w14:paraId="0000001F">
      <w:pPr>
        <w:rPr>
          <w:b w:val="1"/>
          <w:color w:val="4a86e8"/>
          <w:sz w:val="28"/>
          <w:szCs w:val="28"/>
          <w:u w:val="single"/>
        </w:rPr>
      </w:pPr>
      <w:r w:rsidDel="00000000" w:rsidR="00000000" w:rsidRPr="00000000">
        <w:rPr>
          <w:rtl w:val="0"/>
        </w:rPr>
      </w:r>
    </w:p>
    <w:p w:rsidR="00000000" w:rsidDel="00000000" w:rsidP="00000000" w:rsidRDefault="00000000" w:rsidRPr="00000000" w14:paraId="00000020">
      <w:pPr>
        <w:rPr>
          <w:b w:val="1"/>
          <w:color w:val="4a86e8"/>
          <w:sz w:val="28"/>
          <w:szCs w:val="28"/>
          <w:u w:val="single"/>
        </w:rPr>
      </w:pPr>
      <w:r w:rsidDel="00000000" w:rsidR="00000000" w:rsidRPr="00000000">
        <w:rPr>
          <w:rtl w:val="0"/>
        </w:rPr>
      </w:r>
    </w:p>
    <w:p w:rsidR="00000000" w:rsidDel="00000000" w:rsidP="00000000" w:rsidRDefault="00000000" w:rsidRPr="00000000" w14:paraId="00000021">
      <w:pPr>
        <w:rPr>
          <w:b w:val="1"/>
          <w:color w:val="4a86e8"/>
          <w:sz w:val="28"/>
          <w:szCs w:val="28"/>
          <w:u w:val="single"/>
        </w:rPr>
      </w:pPr>
      <w:r w:rsidDel="00000000" w:rsidR="00000000" w:rsidRPr="00000000">
        <w:rPr>
          <w:rtl w:val="0"/>
        </w:rPr>
      </w:r>
    </w:p>
    <w:p w:rsidR="00000000" w:rsidDel="00000000" w:rsidP="00000000" w:rsidRDefault="00000000" w:rsidRPr="00000000" w14:paraId="00000022">
      <w:pPr>
        <w:rPr>
          <w:b w:val="1"/>
          <w:color w:val="4a86e8"/>
          <w:sz w:val="28"/>
          <w:szCs w:val="28"/>
          <w:u w:val="single"/>
        </w:rPr>
      </w:pPr>
      <w:r w:rsidDel="00000000" w:rsidR="00000000" w:rsidRPr="00000000">
        <w:rPr>
          <w:rtl w:val="0"/>
        </w:rPr>
      </w:r>
    </w:p>
    <w:p w:rsidR="00000000" w:rsidDel="00000000" w:rsidP="00000000" w:rsidRDefault="00000000" w:rsidRPr="00000000" w14:paraId="00000023">
      <w:pPr>
        <w:rPr>
          <w:b w:val="1"/>
          <w:color w:val="4a86e8"/>
          <w:sz w:val="28"/>
          <w:szCs w:val="28"/>
          <w:u w:val="single"/>
        </w:rPr>
      </w:pPr>
      <w:r w:rsidDel="00000000" w:rsidR="00000000" w:rsidRPr="00000000">
        <w:rPr>
          <w:rtl w:val="0"/>
        </w:rPr>
      </w:r>
    </w:p>
    <w:p w:rsidR="00000000" w:rsidDel="00000000" w:rsidP="00000000" w:rsidRDefault="00000000" w:rsidRPr="00000000" w14:paraId="00000024">
      <w:pPr>
        <w:rPr>
          <w:b w:val="1"/>
          <w:color w:val="4a86e8"/>
          <w:sz w:val="28"/>
          <w:szCs w:val="28"/>
          <w:u w:val="single"/>
        </w:rPr>
      </w:pPr>
      <w:r w:rsidDel="00000000" w:rsidR="00000000" w:rsidRPr="00000000">
        <w:rPr>
          <w:rtl w:val="0"/>
        </w:rPr>
      </w:r>
    </w:p>
    <w:p w:rsidR="00000000" w:rsidDel="00000000" w:rsidP="00000000" w:rsidRDefault="00000000" w:rsidRPr="00000000" w14:paraId="00000025">
      <w:pPr>
        <w:rPr>
          <w:b w:val="1"/>
          <w:color w:val="4a86e8"/>
          <w:sz w:val="28"/>
          <w:szCs w:val="28"/>
          <w:u w:val="single"/>
        </w:rPr>
      </w:pPr>
      <w:r w:rsidDel="00000000" w:rsidR="00000000" w:rsidRPr="00000000">
        <w:rPr>
          <w:rtl w:val="0"/>
        </w:rPr>
      </w:r>
    </w:p>
    <w:p w:rsidR="00000000" w:rsidDel="00000000" w:rsidP="00000000" w:rsidRDefault="00000000" w:rsidRPr="00000000" w14:paraId="00000026">
      <w:pPr>
        <w:rPr>
          <w:b w:val="1"/>
          <w:color w:val="4a86e8"/>
          <w:sz w:val="28"/>
          <w:szCs w:val="28"/>
          <w:u w:val="single"/>
        </w:rPr>
      </w:pPr>
      <w:r w:rsidDel="00000000" w:rsidR="00000000" w:rsidRPr="00000000">
        <w:rPr>
          <w:rtl w:val="0"/>
        </w:rPr>
      </w:r>
    </w:p>
    <w:p w:rsidR="00000000" w:rsidDel="00000000" w:rsidP="00000000" w:rsidRDefault="00000000" w:rsidRPr="00000000" w14:paraId="00000027">
      <w:pPr>
        <w:rPr>
          <w:rFonts w:ascii="Verdana" w:cs="Verdana" w:eastAsia="Verdana" w:hAnsi="Verdana"/>
          <w:sz w:val="18"/>
          <w:szCs w:val="18"/>
        </w:rPr>
      </w:pPr>
      <w:r w:rsidDel="00000000" w:rsidR="00000000" w:rsidRPr="00000000">
        <w:rPr>
          <w:b w:val="1"/>
          <w:color w:val="4a86e8"/>
          <w:sz w:val="28"/>
          <w:szCs w:val="28"/>
          <w:u w:val="single"/>
          <w:rtl w:val="0"/>
        </w:rPr>
        <w:t xml:space="preserve">Índice:</w:t>
      </w:r>
      <w:r w:rsidDel="00000000" w:rsidR="00000000" w:rsidRPr="00000000">
        <w:rPr>
          <w:rtl w:val="0"/>
        </w:rPr>
      </w:r>
    </w:p>
    <w:p w:rsidR="00000000" w:rsidDel="00000000" w:rsidP="00000000" w:rsidRDefault="00000000" w:rsidRPr="00000000" w14:paraId="00000028">
      <w:pPr>
        <w:rPr>
          <w:rFonts w:ascii="Verdana" w:cs="Verdana" w:eastAsia="Verdana" w:hAnsi="Verdana"/>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pki2h17ye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_opki2h17ye8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2grgzpd65i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_e2grgzpd65ij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mksum7h9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Telefonía Celular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_47mksum7h993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60erqjmp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de Telefonía Celular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_jl60erqjmpo7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k4bvz5mn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 de la Telefonía Celular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_lsk4bvz5mnyi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3gii9g2fpk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Antecedentes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_23gii9g2fpk9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gnw2luh1w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_1gnw2luh1wm3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j2goi5kmdp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Última generación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_tj2goi5kmdpw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rna3ti0hb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_wrna3ti0hbtm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c27wtks06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Evolución del Sistema 1G hasta el 4G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_ac27wtks06ef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aw7c2kgw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5G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_jyaw7c2kgwut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hpr8dn63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es 5G?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_onhpr8dn63ru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2ti7aovum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Evolución Tecnológica de los servicios móviles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_42ti7aovumuh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uug725oan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Características destacables del 5G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_8uug725oanaq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pekgy5gp7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lo hace más rápido en comparación a otras redes móviles?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_4pekgy5gp7ju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h3nv8jt1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si es mucho mejor aún no lo usamos masivamente?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_9mh3nv8jt1fe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5lz76o68l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Implicancias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_85lz76o68lxq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6b3ew9sx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_up6b3ew9sxks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3fzwqyntx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Salud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_43fzwqyntxf7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izsm48bjo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Hogares inteligentes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_vizsm48bjo0p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uwlfs96z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Ciudades inteligentes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_luwlfs96z31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ov0b4ztri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Vehículos inteligentes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_7gov0b4ztrir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wiuehktp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autónoma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_hawiuehktpmx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5nanie3n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Redes de energía inteligentes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_yc5nanie3ncb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nuiab44a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TIC en el sector primario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_j9nuiab44a2m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lepm9rcyc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_olepm9rcyciy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4131qfsi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desarrollo del sector logístico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_6h4131qfsih9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op0oml9o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_3yop0oml9ort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r260n615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Concepto estado del arte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_nlr260n6159z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3nmkbtdh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del estado del arte de la telefonía móvil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_323nmkbtdhn7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8l9ww29dd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en la tecnología 5G con relación al espectro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_t8l9ww29ddhd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prbcrlcnd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en la tecnología 5G con relación a las antenas a utilizar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_xprbcrlcndcj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zom14gtmq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del arte en IoT y 5G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_dzom14gtmqfc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z0anhjwx1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Futuro de la tecnología móvil en Argentina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_rhz0anhjwx14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ljfeeeyh7y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_5ljfeeeyh7yx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jmbzpmkjkv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Errores encontrados en la búsqueda por Internet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_yjmbzpmkjkvt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95h30ubpfp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_k95h30ubpfpx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rPr>
          <w:rFonts w:ascii="Verdana" w:cs="Verdana" w:eastAsia="Verdana" w:hAnsi="Verdana"/>
          <w:sz w:val="18"/>
          <w:szCs w:val="18"/>
        </w:rPr>
        <w:sectPr>
          <w:headerReference r:id="rId8" w:type="default"/>
          <w:headerReference r:id="rId9" w:type="first"/>
          <w:footerReference r:id="rId10" w:type="default"/>
          <w:footerReference r:id="rId11" w:type="first"/>
          <w:pgSz w:h="16834" w:w="11909" w:orient="portrait"/>
          <w:pgMar w:bottom="1440" w:top="1440" w:left="1440" w:right="1440" w:header="680.3149606299213" w:footer="680.3149606299213"/>
          <w:pgNumType w:start="0"/>
          <w:titlePg w:val="1"/>
        </w:sectPr>
      </w:pPr>
      <w:r w:rsidDel="00000000" w:rsidR="00000000" w:rsidRPr="00000000">
        <w:rPr>
          <w:rtl w:val="0"/>
        </w:rPr>
      </w:r>
    </w:p>
    <w:p w:rsidR="00000000" w:rsidDel="00000000" w:rsidP="00000000" w:rsidRDefault="00000000" w:rsidRPr="00000000" w14:paraId="0000004F">
      <w:pPr>
        <w:pStyle w:val="Heading1"/>
        <w:spacing w:after="200" w:lineRule="auto"/>
        <w:rPr/>
      </w:pPr>
      <w:bookmarkStart w:colFirst="0" w:colLast="0" w:name="_opki2h17ye8" w:id="0"/>
      <w:bookmarkEnd w:id="0"/>
      <w:r w:rsidDel="00000000" w:rsidR="00000000" w:rsidRPr="00000000">
        <w:rPr>
          <w:sz w:val="30"/>
          <w:szCs w:val="30"/>
          <w:rtl w:val="0"/>
        </w:rPr>
        <w:t xml:space="preserve">Introducción</w:t>
      </w:r>
      <w:r w:rsidDel="00000000" w:rsidR="00000000" w:rsidRPr="00000000">
        <w:rPr>
          <w:rtl w:val="0"/>
        </w:rPr>
      </w:r>
    </w:p>
    <w:p w:rsidR="00000000" w:rsidDel="00000000" w:rsidP="00000000" w:rsidRDefault="00000000" w:rsidRPr="00000000" w14:paraId="00000050">
      <w:pPr>
        <w:spacing w:after="120" w:lineRule="auto"/>
        <w:ind w:firstLine="570"/>
        <w:jc w:val="both"/>
        <w:rPr/>
      </w:pPr>
      <w:r w:rsidDel="00000000" w:rsidR="00000000" w:rsidRPr="00000000">
        <w:rPr>
          <w:rtl w:val="0"/>
        </w:rPr>
        <w:t xml:space="preserve">Las estadísticas de la UIT dieron cuenta del incremento en el uso de la telefonía móvil e Internet en los últimos años, y pronosticaron que para el 2017, el tráfico de datos a través de las redes móviles a nivel mundial, alcanzaría alrededor de 11 Exabytes (11000 Terabytes) de datos transferidos por mes, previendo un fuerte y sostenido crecimiento del número de conexiones móviles a Internet (debido a esta expansión, no dudan de que la banda del espectro electromagnético se ocupará totalmente en las próximas décadas).</w:t>
      </w:r>
      <w:r w:rsidDel="00000000" w:rsidR="00000000" w:rsidRPr="00000000">
        <w:rPr>
          <w:rtl w:val="0"/>
        </w:rPr>
      </w:r>
    </w:p>
    <w:p w:rsidR="00000000" w:rsidDel="00000000" w:rsidP="00000000" w:rsidRDefault="00000000" w:rsidRPr="00000000" w14:paraId="00000051">
      <w:pPr>
        <w:ind w:firstLine="720"/>
        <w:jc w:val="both"/>
        <w:rPr>
          <w:b w:val="1"/>
        </w:rPr>
      </w:pPr>
      <w:r w:rsidDel="00000000" w:rsidR="00000000" w:rsidRPr="00000000">
        <w:rPr>
          <w:rtl w:val="0"/>
        </w:rPr>
        <w:t xml:space="preserve">En el presente informe se va a abordar el tema de la telefonía móvil, su historia y evolución a lo largo de los años y funcionamiento. Además, se desarrollará el sistema 5G, diferencias con las tecnologías actuales, implicancias y estado del arte en sus últimas tecnologías. Para finalizar, daremos una conclusión para darle un cierre a nuestro informe.</w:t>
      </w: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pStyle w:val="Heading1"/>
        <w:spacing w:after="200" w:lineRule="auto"/>
        <w:rPr/>
      </w:pPr>
      <w:bookmarkStart w:colFirst="0" w:colLast="0" w:name="_e2grgzpd65ij" w:id="1"/>
      <w:bookmarkEnd w:id="1"/>
      <w:r w:rsidDel="00000000" w:rsidR="00000000" w:rsidRPr="00000000">
        <w:rPr>
          <w:sz w:val="30"/>
          <w:szCs w:val="30"/>
          <w:rtl w:val="0"/>
        </w:rPr>
        <w:t xml:space="preserve">Desarrollo</w:t>
      </w:r>
      <w:r w:rsidDel="00000000" w:rsidR="00000000" w:rsidRPr="00000000">
        <w:rPr>
          <w:rtl w:val="0"/>
        </w:rPr>
      </w:r>
    </w:p>
    <w:p w:rsidR="00000000" w:rsidDel="00000000" w:rsidP="00000000" w:rsidRDefault="00000000" w:rsidRPr="00000000" w14:paraId="00000054">
      <w:pPr>
        <w:pStyle w:val="Heading2"/>
        <w:spacing w:before="0" w:lineRule="auto"/>
        <w:ind w:left="0" w:firstLine="0"/>
        <w:rPr>
          <w:sz w:val="28"/>
          <w:szCs w:val="28"/>
        </w:rPr>
      </w:pPr>
      <w:bookmarkStart w:colFirst="0" w:colLast="0" w:name="_47mksum7h993" w:id="2"/>
      <w:bookmarkEnd w:id="2"/>
      <w:r w:rsidDel="00000000" w:rsidR="00000000" w:rsidRPr="00000000">
        <w:rPr>
          <w:sz w:val="28"/>
          <w:szCs w:val="28"/>
          <w:rtl w:val="0"/>
        </w:rPr>
        <w:t xml:space="preserve">Telefonía Celular</w:t>
      </w:r>
    </w:p>
    <w:p w:rsidR="00000000" w:rsidDel="00000000" w:rsidP="00000000" w:rsidRDefault="00000000" w:rsidRPr="00000000" w14:paraId="00000055">
      <w:pPr>
        <w:pStyle w:val="Heading3"/>
        <w:spacing w:before="0" w:lineRule="auto"/>
        <w:ind w:left="720"/>
        <w:rPr>
          <w:b w:val="1"/>
          <w:sz w:val="26"/>
          <w:szCs w:val="26"/>
        </w:rPr>
      </w:pPr>
      <w:bookmarkStart w:colFirst="0" w:colLast="0" w:name="_jl60erqjmpo7" w:id="3"/>
      <w:bookmarkEnd w:id="3"/>
      <w:r w:rsidDel="00000000" w:rsidR="00000000" w:rsidRPr="00000000">
        <w:rPr>
          <w:sz w:val="26"/>
          <w:szCs w:val="26"/>
          <w:rtl w:val="0"/>
        </w:rPr>
        <w:t xml:space="preserve">Concepto de Telefonía Celular</w:t>
      </w:r>
      <w:r w:rsidDel="00000000" w:rsidR="00000000" w:rsidRPr="00000000">
        <w:rPr>
          <w:rtl w:val="0"/>
        </w:rPr>
      </w:r>
    </w:p>
    <w:p w:rsidR="00000000" w:rsidDel="00000000" w:rsidP="00000000" w:rsidRDefault="00000000" w:rsidRPr="00000000" w14:paraId="00000056">
      <w:pPr>
        <w:ind w:left="0" w:firstLine="566.9291338582677"/>
        <w:jc w:val="both"/>
        <w:rPr>
          <w:color w:val="202122"/>
          <w:highlight w:val="white"/>
        </w:rPr>
      </w:pPr>
      <w:r w:rsidDel="00000000" w:rsidR="00000000" w:rsidRPr="00000000">
        <w:rPr>
          <w:color w:val="202122"/>
          <w:highlight w:val="white"/>
          <w:rtl w:val="0"/>
        </w:rPr>
        <w:t xml:space="preserve">La telefonía móvil o telefonía celular es un medio de comunicación inalámbrico a través de </w:t>
      </w:r>
      <w:hyperlink r:id="rId12">
        <w:r w:rsidDel="00000000" w:rsidR="00000000" w:rsidRPr="00000000">
          <w:rPr>
            <w:color w:val="202122"/>
            <w:highlight w:val="white"/>
            <w:rtl w:val="0"/>
          </w:rPr>
          <w:t xml:space="preserve">ondas electromagnéticas</w:t>
        </w:r>
      </w:hyperlink>
      <w:r w:rsidDel="00000000" w:rsidR="00000000" w:rsidRPr="00000000">
        <w:rPr>
          <w:color w:val="202122"/>
          <w:highlight w:val="white"/>
          <w:rtl w:val="0"/>
        </w:rPr>
        <w:t xml:space="preserve">.</w:t>
      </w:r>
    </w:p>
    <w:p w:rsidR="00000000" w:rsidDel="00000000" w:rsidP="00000000" w:rsidRDefault="00000000" w:rsidRPr="00000000" w14:paraId="00000057">
      <w:pPr>
        <w:ind w:left="0" w:firstLine="566.9291338582677"/>
        <w:jc w:val="both"/>
        <w:rPr>
          <w:color w:val="202122"/>
          <w:highlight w:val="white"/>
        </w:rPr>
      </w:pPr>
      <w:r w:rsidDel="00000000" w:rsidR="00000000" w:rsidRPr="00000000">
        <w:rPr>
          <w:color w:val="202122"/>
          <w:highlight w:val="white"/>
          <w:rtl w:val="0"/>
        </w:rPr>
        <w:t xml:space="preserve">Los primeros antecedentes de la telefonía móvil o celular, se remontan a mediados del siglo XX. Sin embargo fueron comercialmente disponibles de forma generalizada a mediados de la década de 1980, y popularizando globalmente a finales de la década de 1990 y principios de los 2000.</w:t>
      </w:r>
    </w:p>
    <w:p w:rsidR="00000000" w:rsidDel="00000000" w:rsidP="00000000" w:rsidRDefault="00000000" w:rsidRPr="00000000" w14:paraId="00000058">
      <w:pPr>
        <w:ind w:left="0" w:firstLine="566.9291338582677"/>
        <w:jc w:val="both"/>
        <w:rPr>
          <w:color w:val="202122"/>
          <w:highlight w:val="white"/>
        </w:rPr>
      </w:pPr>
      <w:r w:rsidDel="00000000" w:rsidR="00000000" w:rsidRPr="00000000">
        <w:rPr>
          <w:rtl w:val="0"/>
        </w:rPr>
      </w:r>
    </w:p>
    <w:p w:rsidR="00000000" w:rsidDel="00000000" w:rsidP="00000000" w:rsidRDefault="00000000" w:rsidRPr="00000000" w14:paraId="00000059">
      <w:pPr>
        <w:pStyle w:val="Heading3"/>
        <w:spacing w:before="0" w:lineRule="auto"/>
        <w:ind w:left="720"/>
        <w:rPr>
          <w:sz w:val="26"/>
          <w:szCs w:val="26"/>
        </w:rPr>
      </w:pPr>
      <w:bookmarkStart w:colFirst="0" w:colLast="0" w:name="_lsk4bvz5mnyi" w:id="4"/>
      <w:bookmarkEnd w:id="4"/>
      <w:r w:rsidDel="00000000" w:rsidR="00000000" w:rsidRPr="00000000">
        <w:rPr>
          <w:sz w:val="26"/>
          <w:szCs w:val="26"/>
          <w:rtl w:val="0"/>
        </w:rPr>
        <w:t xml:space="preserve">Historia de la Telefonía Celular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4"/>
        <w:spacing w:before="0" w:lineRule="auto"/>
        <w:ind w:firstLine="720"/>
        <w:rPr>
          <w:b w:val="1"/>
          <w:color w:val="000000"/>
        </w:rPr>
      </w:pPr>
      <w:bookmarkStart w:colFirst="0" w:colLast="0" w:name="_23gii9g2fpk9" w:id="5"/>
      <w:bookmarkEnd w:id="5"/>
      <w:r w:rsidDel="00000000" w:rsidR="00000000" w:rsidRPr="00000000">
        <w:rPr>
          <w:b w:val="1"/>
          <w:color w:val="000000"/>
          <w:rtl w:val="0"/>
        </w:rPr>
        <w:t xml:space="preserve">Antecedentes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7"/>
        <w:jc w:val="both"/>
        <w:rPr>
          <w:color w:val="202122"/>
          <w:highlight w:val="white"/>
        </w:rPr>
      </w:pPr>
      <w:r w:rsidDel="00000000" w:rsidR="00000000" w:rsidRPr="00000000">
        <w:rPr>
          <w:color w:val="202122"/>
          <w:highlight w:val="white"/>
          <w:rtl w:val="0"/>
        </w:rPr>
        <w:t xml:space="preserve">El primer antecedente técnico de la telefonía móvil fueron los servicios de comunicación públicos de radiotelefonía establecidos en algunas ciudades estadounidenses durante los años 1940. Así, </w:t>
      </w:r>
      <w:hyperlink r:id="rId13">
        <w:r w:rsidDel="00000000" w:rsidR="00000000" w:rsidRPr="00000000">
          <w:rPr>
            <w:color w:val="202122"/>
            <w:highlight w:val="white"/>
            <w:rtl w:val="0"/>
          </w:rPr>
          <w:t xml:space="preserve">AT&amp;T</w:t>
        </w:r>
      </w:hyperlink>
      <w:r w:rsidDel="00000000" w:rsidR="00000000" w:rsidRPr="00000000">
        <w:rPr>
          <w:color w:val="202122"/>
          <w:highlight w:val="white"/>
          <w:rtl w:val="0"/>
        </w:rPr>
        <w:t xml:space="preserve"> estableció un servicio de ese tipo en la ciudad de </w:t>
      </w:r>
      <w:hyperlink r:id="rId14">
        <w:r w:rsidDel="00000000" w:rsidR="00000000" w:rsidRPr="00000000">
          <w:rPr>
            <w:color w:val="202122"/>
            <w:highlight w:val="white"/>
            <w:rtl w:val="0"/>
          </w:rPr>
          <w:t xml:space="preserve">San Luis (Misuri)</w:t>
        </w:r>
      </w:hyperlink>
      <w:r w:rsidDel="00000000" w:rsidR="00000000" w:rsidRPr="00000000">
        <w:rPr>
          <w:color w:val="202122"/>
          <w:highlight w:val="white"/>
          <w:rtl w:val="0"/>
        </w:rPr>
        <w:t xml:space="preserve"> en 1946, que usaba un único transmisor y ofrecía seis canales de transmisión. La popularidad del servicio hizo que rápidamente quedará bloqueado, pero en 1947 </w:t>
      </w:r>
      <w:r w:rsidDel="00000000" w:rsidR="00000000" w:rsidRPr="00000000">
        <w:rPr>
          <w:color w:val="202122"/>
          <w:highlight w:val="white"/>
          <w:rtl w:val="0"/>
        </w:rPr>
        <w:t xml:space="preserve">AT&amp;T</w:t>
      </w:r>
      <w:r w:rsidDel="00000000" w:rsidR="00000000" w:rsidRPr="00000000">
        <w:rPr>
          <w:color w:val="202122"/>
          <w:highlight w:val="white"/>
          <w:rtl w:val="0"/>
        </w:rPr>
        <w:t xml:space="preserve"> dio con la solución: en lugar de utilizar un único transmisor, creó una red de transmisores de baja potencia.</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7"/>
        <w:jc w:val="both"/>
        <w:rPr>
          <w:color w:val="202122"/>
          <w:highlight w:val="white"/>
        </w:rPr>
      </w:pPr>
      <w:r w:rsidDel="00000000" w:rsidR="00000000" w:rsidRPr="00000000">
        <w:rPr>
          <w:color w:val="202122"/>
          <w:highlight w:val="white"/>
          <w:rtl w:val="0"/>
        </w:rPr>
        <w:t xml:space="preserve">A finales de la </w:t>
      </w:r>
      <w:hyperlink r:id="rId15">
        <w:r w:rsidDel="00000000" w:rsidR="00000000" w:rsidRPr="00000000">
          <w:rPr>
            <w:color w:val="202122"/>
            <w:highlight w:val="white"/>
            <w:rtl w:val="0"/>
          </w:rPr>
          <w:t xml:space="preserve">década de 1950</w:t>
        </w:r>
      </w:hyperlink>
      <w:r w:rsidDel="00000000" w:rsidR="00000000" w:rsidRPr="00000000">
        <w:rPr>
          <w:color w:val="202122"/>
          <w:highlight w:val="white"/>
          <w:rtl w:val="0"/>
        </w:rPr>
        <w:t xml:space="preserve">, el científico </w:t>
      </w:r>
      <w:hyperlink r:id="rId16">
        <w:r w:rsidDel="00000000" w:rsidR="00000000" w:rsidRPr="00000000">
          <w:rPr>
            <w:color w:val="202122"/>
            <w:highlight w:val="white"/>
            <w:rtl w:val="0"/>
          </w:rPr>
          <w:t xml:space="preserve">soviético</w:t>
        </w:r>
      </w:hyperlink>
      <w:r w:rsidDel="00000000" w:rsidR="00000000" w:rsidRPr="00000000">
        <w:rPr>
          <w:color w:val="202122"/>
          <w:highlight w:val="white"/>
          <w:rtl w:val="0"/>
        </w:rPr>
        <w:t xml:space="preserve"> </w:t>
      </w:r>
      <w:hyperlink r:id="rId17">
        <w:r w:rsidDel="00000000" w:rsidR="00000000" w:rsidRPr="00000000">
          <w:rPr>
            <w:color w:val="202122"/>
            <w:highlight w:val="white"/>
            <w:rtl w:val="0"/>
          </w:rPr>
          <w:t xml:space="preserve">Leonid Ivanovich Kupriyanovich</w:t>
        </w:r>
      </w:hyperlink>
      <w:r w:rsidDel="00000000" w:rsidR="00000000" w:rsidRPr="00000000">
        <w:rPr>
          <w:color w:val="202122"/>
          <w:highlight w:val="white"/>
          <w:rtl w:val="0"/>
        </w:rPr>
        <w:t xml:space="preserve"> desarrolló un sistema de comunicación móvil que culminó en el </w:t>
      </w:r>
      <w:hyperlink r:id="rId18">
        <w:r w:rsidDel="00000000" w:rsidR="00000000" w:rsidRPr="00000000">
          <w:rPr>
            <w:color w:val="202122"/>
            <w:highlight w:val="white"/>
            <w:rtl w:val="0"/>
          </w:rPr>
          <w:t xml:space="preserve">modelo KL-1</w:t>
        </w:r>
      </w:hyperlink>
      <w:r w:rsidDel="00000000" w:rsidR="00000000" w:rsidRPr="00000000">
        <w:rPr>
          <w:color w:val="202122"/>
          <w:highlight w:val="white"/>
          <w:rtl w:val="0"/>
        </w:rPr>
        <w:t xml:space="preserve">, que utiliza </w:t>
      </w:r>
      <w:hyperlink r:id="rId19">
        <w:r w:rsidDel="00000000" w:rsidR="00000000" w:rsidRPr="00000000">
          <w:rPr>
            <w:color w:val="202122"/>
            <w:highlight w:val="white"/>
            <w:rtl w:val="0"/>
          </w:rPr>
          <w:t xml:space="preserve">ondas de radio</w:t>
        </w:r>
      </w:hyperlink>
      <w:r w:rsidDel="00000000" w:rsidR="00000000" w:rsidRPr="00000000">
        <w:rPr>
          <w:color w:val="202122"/>
          <w:highlight w:val="white"/>
          <w:rtl w:val="0"/>
        </w:rPr>
        <w:t xml:space="preserve"> y es capaz de alcanzar una distancia de 30 km y puede dar servicio a varios clientes. Este teléfono móvil se patentó el </w:t>
      </w:r>
      <w:hyperlink r:id="rId20">
        <w:r w:rsidDel="00000000" w:rsidR="00000000" w:rsidRPr="00000000">
          <w:rPr>
            <w:color w:val="202122"/>
            <w:highlight w:val="white"/>
            <w:rtl w:val="0"/>
          </w:rPr>
          <w:t xml:space="preserve">11 de enero</w:t>
        </w:r>
      </w:hyperlink>
      <w:r w:rsidDel="00000000" w:rsidR="00000000" w:rsidRPr="00000000">
        <w:rPr>
          <w:color w:val="202122"/>
          <w:highlight w:val="white"/>
          <w:rtl w:val="0"/>
        </w:rPr>
        <w:t xml:space="preserve"> de </w:t>
      </w:r>
      <w:hyperlink r:id="rId21">
        <w:r w:rsidDel="00000000" w:rsidR="00000000" w:rsidRPr="00000000">
          <w:rPr>
            <w:color w:val="202122"/>
            <w:highlight w:val="white"/>
            <w:rtl w:val="0"/>
          </w:rPr>
          <w:t xml:space="preserve">1957</w:t>
        </w:r>
      </w:hyperlink>
      <w:r w:rsidDel="00000000" w:rsidR="00000000" w:rsidRPr="00000000">
        <w:rPr>
          <w:color w:val="202122"/>
          <w:highlight w:val="white"/>
          <w:rtl w:val="0"/>
        </w:rPr>
        <w:t xml:space="preserv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7"/>
        <w:jc w:val="both"/>
        <w:rPr>
          <w:color w:val="202122"/>
          <w:highlight w:val="white"/>
        </w:rPr>
      </w:pPr>
      <w:r w:rsidDel="00000000" w:rsidR="00000000" w:rsidRPr="00000000">
        <w:rPr>
          <w:rtl w:val="0"/>
        </w:rPr>
      </w:r>
    </w:p>
    <w:p w:rsidR="00000000" w:rsidDel="00000000" w:rsidP="00000000" w:rsidRDefault="00000000" w:rsidRPr="00000000" w14:paraId="0000005F">
      <w:pPr>
        <w:pStyle w:val="Heading4"/>
        <w:spacing w:before="0" w:lineRule="auto"/>
        <w:rPr/>
      </w:pPr>
      <w:bookmarkStart w:colFirst="0" w:colLast="0" w:name="_1gnw2luh1wm3" w:id="6"/>
      <w:bookmarkEnd w:id="6"/>
      <w:r w:rsidDel="00000000" w:rsidR="00000000" w:rsidRPr="00000000">
        <w:rPr>
          <w:rtl w:val="0"/>
        </w:rPr>
        <w:t xml:space="preserve">Inicios</w:t>
      </w:r>
    </w:p>
    <w:p w:rsidR="00000000" w:rsidDel="00000000" w:rsidP="00000000" w:rsidRDefault="00000000" w:rsidRPr="00000000" w14:paraId="00000060">
      <w:pPr>
        <w:ind w:left="0" w:firstLine="566.9291338582677"/>
        <w:jc w:val="both"/>
        <w:rPr>
          <w:color w:val="202122"/>
          <w:highlight w:val="white"/>
        </w:rPr>
      </w:pPr>
      <w:hyperlink r:id="rId22">
        <w:r w:rsidDel="00000000" w:rsidR="00000000" w:rsidRPr="00000000">
          <w:rPr>
            <w:color w:val="202122"/>
            <w:highlight w:val="white"/>
            <w:rtl w:val="0"/>
          </w:rPr>
          <w:t xml:space="preserve">Martin Cooper</w:t>
        </w:r>
      </w:hyperlink>
      <w:r w:rsidDel="00000000" w:rsidR="00000000" w:rsidRPr="00000000">
        <w:rPr>
          <w:color w:val="202122"/>
          <w:highlight w:val="white"/>
          <w:rtl w:val="0"/>
        </w:rPr>
        <w:t xml:space="preserve"> fue el pionero en esta tecnología. A él se le considera “el padre de la telefonía celular” al introducir el primer radioteléfono en 1973 en Estados Unidos, mientras trabajaba para </w:t>
      </w:r>
      <w:hyperlink r:id="rId23">
        <w:r w:rsidDel="00000000" w:rsidR="00000000" w:rsidRPr="00000000">
          <w:rPr>
            <w:color w:val="202122"/>
            <w:highlight w:val="white"/>
            <w:rtl w:val="0"/>
          </w:rPr>
          <w:t xml:space="preserve">Motorola</w:t>
        </w:r>
      </w:hyperlink>
      <w:r w:rsidDel="00000000" w:rsidR="00000000" w:rsidRPr="00000000">
        <w:rPr>
          <w:color w:val="202122"/>
          <w:highlight w:val="white"/>
          <w:rtl w:val="0"/>
        </w:rPr>
        <w:t xml:space="preserve">, el modelo </w:t>
      </w:r>
      <w:hyperlink r:id="rId24">
        <w:r w:rsidDel="00000000" w:rsidR="00000000" w:rsidRPr="00000000">
          <w:rPr>
            <w:color w:val="202122"/>
            <w:highlight w:val="white"/>
            <w:rtl w:val="0"/>
          </w:rPr>
          <w:t xml:space="preserve">DynaTAC 8000X</w:t>
        </w:r>
      </w:hyperlink>
      <w:r w:rsidDel="00000000" w:rsidR="00000000" w:rsidRPr="00000000">
        <w:rPr>
          <w:color w:val="202122"/>
          <w:highlight w:val="white"/>
          <w:rtl w:val="0"/>
        </w:rPr>
        <w:t xml:space="preserve">, lanzado por la compañía Ameritech en 1983. El modelo pesaba poco menos de un kilo y tenía un valor de casi 4000 dólares estadounidenses. </w:t>
      </w:r>
    </w:p>
    <w:p w:rsidR="00000000" w:rsidDel="00000000" w:rsidP="00000000" w:rsidRDefault="00000000" w:rsidRPr="00000000" w14:paraId="00000061">
      <w:pPr>
        <w:ind w:left="0" w:firstLine="566.9291338582677"/>
        <w:jc w:val="both"/>
        <w:rPr>
          <w:color w:val="202122"/>
          <w:highlight w:val="white"/>
        </w:rPr>
      </w:pPr>
      <w:r w:rsidDel="00000000" w:rsidR="00000000" w:rsidRPr="00000000">
        <w:rPr>
          <w:color w:val="202122"/>
          <w:highlight w:val="white"/>
          <w:rtl w:val="0"/>
        </w:rPr>
        <w:t xml:space="preserve">Con ese punto de partida, en varios países se diseminó la telefonía celular como una alternativa a la telefonía convencional inalámbrica y el innovador de un nuevo medio de comunicación. La tecnología tuvo gran aceptación, por lo que a los pocos años de implantarse se empezó a saturar el servicio. En ese sentido, hubo la necesidad de desarrollar e implantar otras formas de acceso múltiple al canal y transformar los sistemas analógicos a digitales, con el objeto de darle cabida a más usuarios.</w:t>
      </w:r>
    </w:p>
    <w:p w:rsidR="00000000" w:rsidDel="00000000" w:rsidP="00000000" w:rsidRDefault="00000000" w:rsidRPr="00000000" w14:paraId="00000062">
      <w:pPr>
        <w:ind w:left="0" w:firstLine="566.9291338582677"/>
        <w:jc w:val="both"/>
        <w:rPr>
          <w:color w:val="202122"/>
          <w:highlight w:val="white"/>
        </w:rPr>
      </w:pPr>
      <w:r w:rsidDel="00000000" w:rsidR="00000000" w:rsidRPr="00000000">
        <w:rPr>
          <w:color w:val="202122"/>
          <w:highlight w:val="white"/>
          <w:rtl w:val="0"/>
        </w:rPr>
        <w:t xml:space="preserve">Básicamente podemos distinguir dos tipos de redes de telefonía móvil: La primera es la Red de Telefonía móvil analógica -vigente durante la década de 1980 y parte de la década de 1990-, la misma establecía la comunicación mediante señales vocales analógicas, tanto en el tramo radioeléctrico como en el tramo terrestre. Luego tenemos la red de telefonía móvil digital (2G), vigente desde la década de 1990, aquí ya la comunicación se lleva a cabo mediante señales digitales.</w:t>
      </w:r>
    </w:p>
    <w:p w:rsidR="00000000" w:rsidDel="00000000" w:rsidP="00000000" w:rsidRDefault="00000000" w:rsidRPr="00000000" w14:paraId="00000063">
      <w:pPr>
        <w:ind w:left="0" w:firstLine="566.9291338582677"/>
        <w:jc w:val="center"/>
        <w:rPr>
          <w:color w:val="202122"/>
          <w:highlight w:val="white"/>
        </w:rPr>
      </w:pPr>
      <w:r w:rsidDel="00000000" w:rsidR="00000000" w:rsidRPr="00000000">
        <w:rPr>
          <w:color w:val="202122"/>
          <w:highlight w:val="white"/>
        </w:rPr>
        <w:drawing>
          <wp:inline distB="114300" distT="114300" distL="114300" distR="114300">
            <wp:extent cx="1615912" cy="1448025"/>
            <wp:effectExtent b="0" l="0" r="0" t="0"/>
            <wp:docPr id="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615912" cy="14480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566.9291338582677"/>
        <w:jc w:val="center"/>
        <w:rPr>
          <w:i w:val="1"/>
          <w:color w:val="202122"/>
          <w:highlight w:val="white"/>
        </w:rPr>
      </w:pPr>
      <w:r w:rsidDel="00000000" w:rsidR="00000000" w:rsidRPr="00000000">
        <w:rPr>
          <w:i w:val="1"/>
          <w:color w:val="202122"/>
          <w:highlight w:val="white"/>
          <w:rtl w:val="0"/>
        </w:rPr>
        <w:t xml:space="preserve">Fuente 1: Motorola </w:t>
      </w:r>
      <w:hyperlink r:id="rId26">
        <w:r w:rsidDel="00000000" w:rsidR="00000000" w:rsidRPr="00000000">
          <w:rPr>
            <w:i w:val="1"/>
            <w:color w:val="202122"/>
            <w:highlight w:val="white"/>
            <w:rtl w:val="0"/>
          </w:rPr>
          <w:t xml:space="preserve">DynaTAC 8000X</w:t>
        </w:r>
      </w:hyperlink>
      <w:r w:rsidDel="00000000" w:rsidR="00000000" w:rsidRPr="00000000">
        <w:rPr>
          <w:rtl w:val="0"/>
        </w:rPr>
      </w:r>
    </w:p>
    <w:p w:rsidR="00000000" w:rsidDel="00000000" w:rsidP="00000000" w:rsidRDefault="00000000" w:rsidRPr="00000000" w14:paraId="00000065">
      <w:pPr>
        <w:ind w:left="0" w:firstLine="0"/>
        <w:jc w:val="both"/>
        <w:rPr>
          <w:color w:val="202122"/>
          <w:sz w:val="21"/>
          <w:szCs w:val="21"/>
          <w:highlight w:val="white"/>
        </w:rPr>
      </w:pPr>
      <w:r w:rsidDel="00000000" w:rsidR="00000000" w:rsidRPr="00000000">
        <w:rPr>
          <w:rtl w:val="0"/>
        </w:rPr>
      </w:r>
    </w:p>
    <w:p w:rsidR="00000000" w:rsidDel="00000000" w:rsidP="00000000" w:rsidRDefault="00000000" w:rsidRPr="00000000" w14:paraId="00000066">
      <w:pPr>
        <w:pStyle w:val="Heading4"/>
        <w:spacing w:after="200" w:before="0" w:lineRule="auto"/>
        <w:rPr/>
      </w:pPr>
      <w:bookmarkStart w:colFirst="0" w:colLast="0" w:name="_tj2goi5kmdpw" w:id="7"/>
      <w:bookmarkEnd w:id="7"/>
      <w:r w:rsidDel="00000000" w:rsidR="00000000" w:rsidRPr="00000000">
        <w:rPr>
          <w:rtl w:val="0"/>
        </w:rPr>
        <w:t xml:space="preserve">Última generación</w:t>
      </w:r>
    </w:p>
    <w:p w:rsidR="00000000" w:rsidDel="00000000" w:rsidP="00000000" w:rsidRDefault="00000000" w:rsidRPr="00000000" w14:paraId="00000067">
      <w:pPr>
        <w:ind w:left="0" w:firstLine="566.9291338582677"/>
        <w:jc w:val="both"/>
        <w:rPr>
          <w:color w:val="202122"/>
          <w:highlight w:val="white"/>
        </w:rPr>
      </w:pPr>
      <w:r w:rsidDel="00000000" w:rsidR="00000000" w:rsidRPr="00000000">
        <w:rPr>
          <w:color w:val="202122"/>
          <w:highlight w:val="white"/>
          <w:rtl w:val="0"/>
        </w:rPr>
        <w:t xml:space="preserve">A principios de los años 2000, los teléfonos móviles fueron adquiriendo distintas funcionalidades que iban mucho más allá de limitarse a solo llamar o enviar </w:t>
      </w:r>
      <w:hyperlink r:id="rId27">
        <w:r w:rsidDel="00000000" w:rsidR="00000000" w:rsidRPr="00000000">
          <w:rPr>
            <w:color w:val="202122"/>
            <w:highlight w:val="white"/>
            <w:rtl w:val="0"/>
          </w:rPr>
          <w:t xml:space="preserve">mensajes de texto</w:t>
        </w:r>
      </w:hyperlink>
      <w:r w:rsidDel="00000000" w:rsidR="00000000" w:rsidRPr="00000000">
        <w:rPr>
          <w:color w:val="202122"/>
          <w:highlight w:val="white"/>
          <w:rtl w:val="0"/>
        </w:rPr>
        <w:t xml:space="preserve"> (SMS); se puede decir que han incorporado las funciones de otros dispositivos tales como </w:t>
      </w:r>
      <w:hyperlink r:id="rId28">
        <w:r w:rsidDel="00000000" w:rsidR="00000000" w:rsidRPr="00000000">
          <w:rPr>
            <w:color w:val="202122"/>
            <w:highlight w:val="white"/>
            <w:rtl w:val="0"/>
          </w:rPr>
          <w:t xml:space="preserve">cámara de fotos</w:t>
        </w:r>
      </w:hyperlink>
      <w:r w:rsidDel="00000000" w:rsidR="00000000" w:rsidRPr="00000000">
        <w:rPr>
          <w:rtl w:val="0"/>
        </w:rPr>
        <w:t xml:space="preserve"> y</w:t>
      </w:r>
      <w:hyperlink r:id="rId29">
        <w:r w:rsidDel="00000000" w:rsidR="00000000" w:rsidRPr="00000000">
          <w:rPr>
            <w:color w:val="202122"/>
            <w:highlight w:val="white"/>
            <w:rtl w:val="0"/>
          </w:rPr>
          <w:t xml:space="preserve"> video</w:t>
        </w:r>
      </w:hyperlink>
      <w:r w:rsidDel="00000000" w:rsidR="00000000" w:rsidRPr="00000000">
        <w:rPr>
          <w:color w:val="202122"/>
          <w:highlight w:val="white"/>
          <w:rtl w:val="0"/>
        </w:rPr>
        <w:t xml:space="preserve">, </w:t>
      </w:r>
      <w:hyperlink r:id="rId30">
        <w:r w:rsidDel="00000000" w:rsidR="00000000" w:rsidRPr="00000000">
          <w:rPr>
            <w:color w:val="202122"/>
            <w:highlight w:val="white"/>
            <w:rtl w:val="0"/>
          </w:rPr>
          <w:t xml:space="preserve">videojuegos</w:t>
        </w:r>
      </w:hyperlink>
      <w:r w:rsidDel="00000000" w:rsidR="00000000" w:rsidRPr="00000000">
        <w:rPr>
          <w:color w:val="202122"/>
          <w:highlight w:val="white"/>
          <w:rtl w:val="0"/>
        </w:rPr>
        <w:t xml:space="preserve">, entre otros.</w:t>
      </w:r>
    </w:p>
    <w:p w:rsidR="00000000" w:rsidDel="00000000" w:rsidP="00000000" w:rsidRDefault="00000000" w:rsidRPr="00000000" w14:paraId="00000068">
      <w:pPr>
        <w:ind w:left="0" w:firstLine="566.9291338582677"/>
        <w:jc w:val="both"/>
        <w:rPr>
          <w:color w:val="202122"/>
          <w:highlight w:val="white"/>
        </w:rPr>
      </w:pPr>
      <w:r w:rsidDel="00000000" w:rsidR="00000000" w:rsidRPr="00000000">
        <w:rPr>
          <w:color w:val="202122"/>
          <w:highlight w:val="white"/>
          <w:rtl w:val="0"/>
        </w:rPr>
        <w:t xml:space="preserve">Los teléfonos con pantalla táctil empezaron a popularizarse durante la década del 2010. A este tipo de evolución del teléfono móvil se le conoce como </w:t>
      </w:r>
      <w:hyperlink r:id="rId31">
        <w:r w:rsidDel="00000000" w:rsidR="00000000" w:rsidRPr="00000000">
          <w:rPr>
            <w:color w:val="202122"/>
            <w:highlight w:val="white"/>
            <w:rtl w:val="0"/>
          </w:rPr>
          <w:t xml:space="preserve">teléfono inteligente</w:t>
        </w:r>
      </w:hyperlink>
      <w:r w:rsidDel="00000000" w:rsidR="00000000" w:rsidRPr="00000000">
        <w:rPr>
          <w:color w:val="202122"/>
          <w:highlight w:val="white"/>
          <w:rtl w:val="0"/>
        </w:rPr>
        <w:t xml:space="preserve"> (o smartphones, en inglés). Actualmente estos teléfonos funcionan en su mayoría en redes </w:t>
      </w:r>
      <w:hyperlink r:id="rId32">
        <w:r w:rsidDel="00000000" w:rsidR="00000000" w:rsidRPr="00000000">
          <w:rPr>
            <w:color w:val="202122"/>
            <w:highlight w:val="white"/>
            <w:rtl w:val="0"/>
          </w:rPr>
          <w:t xml:space="preserve">LTE</w:t>
        </w:r>
      </w:hyperlink>
      <w:r w:rsidDel="00000000" w:rsidR="00000000" w:rsidRPr="00000000">
        <w:rPr>
          <w:color w:val="202122"/>
          <w:highlight w:val="white"/>
          <w:rtl w:val="0"/>
        </w:rPr>
        <w:t xml:space="preserve"> (4G) con una tarjeta SIM especial para ello, y permiten una experiencia de navegación por internet como nunca antes se ha tenido en el mundo celular.</w:t>
      </w:r>
    </w:p>
    <w:p w:rsidR="00000000" w:rsidDel="00000000" w:rsidP="00000000" w:rsidRDefault="00000000" w:rsidRPr="00000000" w14:paraId="00000069">
      <w:pPr>
        <w:ind w:left="0" w:firstLine="566.9291338582677"/>
        <w:jc w:val="both"/>
        <w:rPr>
          <w:color w:val="202122"/>
          <w:highlight w:val="white"/>
        </w:rPr>
      </w:pPr>
      <w:r w:rsidDel="00000000" w:rsidR="00000000" w:rsidRPr="00000000">
        <w:rPr>
          <w:color w:val="202122"/>
          <w:highlight w:val="white"/>
          <w:rtl w:val="0"/>
        </w:rPr>
        <w:t xml:space="preserve">En julio de 2020, Samsung dio a conocer su estrategia para el 5G a través de un libro blanco. Estiman que se comercialice a partir de 2028 y se generalice en 2030. Contando con una velocidad máxima de datos de 1000 gigabits por segundo, una latencia de al menos 100 microsegundos y 50 veces la velocidad de datos máxima del 5G.</w:t>
      </w:r>
    </w:p>
    <w:p w:rsidR="00000000" w:rsidDel="00000000" w:rsidP="00000000" w:rsidRDefault="00000000" w:rsidRPr="00000000" w14:paraId="0000006A">
      <w:pPr>
        <w:ind w:left="0" w:firstLine="566.9291338582677"/>
        <w:jc w:val="both"/>
        <w:rPr>
          <w:color w:val="202122"/>
          <w:highlight w:val="white"/>
        </w:rPr>
      </w:pPr>
      <w:r w:rsidDel="00000000" w:rsidR="00000000" w:rsidRPr="00000000">
        <w:rPr>
          <w:rtl w:val="0"/>
        </w:rPr>
      </w:r>
    </w:p>
    <w:p w:rsidR="00000000" w:rsidDel="00000000" w:rsidP="00000000" w:rsidRDefault="00000000" w:rsidRPr="00000000" w14:paraId="0000006B">
      <w:pPr>
        <w:ind w:left="0" w:firstLine="566.9291338582677"/>
        <w:jc w:val="center"/>
        <w:rPr>
          <w:color w:val="202122"/>
          <w:highlight w:val="white"/>
        </w:rPr>
      </w:pPr>
      <w:r w:rsidDel="00000000" w:rsidR="00000000" w:rsidRPr="00000000">
        <w:rPr>
          <w:color w:val="202122"/>
          <w:highlight w:val="white"/>
        </w:rPr>
        <w:drawing>
          <wp:inline distB="114300" distT="114300" distL="114300" distR="114300">
            <wp:extent cx="2420775" cy="1195066"/>
            <wp:effectExtent b="0" l="0" r="0" t="0"/>
            <wp:docPr id="6"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420775" cy="119506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566.9291338582677"/>
        <w:jc w:val="center"/>
        <w:rPr>
          <w:color w:val="202122"/>
          <w:highlight w:val="white"/>
        </w:rPr>
      </w:pPr>
      <w:r w:rsidDel="00000000" w:rsidR="00000000" w:rsidRPr="00000000">
        <w:rPr>
          <w:i w:val="1"/>
          <w:color w:val="202122"/>
          <w:highlight w:val="white"/>
          <w:rtl w:val="0"/>
        </w:rPr>
        <w:t xml:space="preserve">Fuente 2: Smartphones</w:t>
      </w:r>
      <w:r w:rsidDel="00000000" w:rsidR="00000000" w:rsidRPr="00000000">
        <w:rPr>
          <w:rtl w:val="0"/>
        </w:rPr>
      </w:r>
    </w:p>
    <w:p w:rsidR="00000000" w:rsidDel="00000000" w:rsidP="00000000" w:rsidRDefault="00000000" w:rsidRPr="00000000" w14:paraId="0000006D">
      <w:pPr>
        <w:pStyle w:val="Heading3"/>
        <w:spacing w:after="200" w:before="0" w:lineRule="auto"/>
        <w:rPr/>
      </w:pPr>
      <w:bookmarkStart w:colFirst="0" w:colLast="0" w:name="_wrna3ti0hbtm" w:id="8"/>
      <w:bookmarkEnd w:id="8"/>
      <w:r w:rsidDel="00000000" w:rsidR="00000000" w:rsidRPr="00000000">
        <w:rPr>
          <w:sz w:val="26"/>
          <w:szCs w:val="26"/>
          <w:rtl w:val="0"/>
        </w:rPr>
        <w:t xml:space="preserve">Funcionamiento</w:t>
      </w:r>
      <w:r w:rsidDel="00000000" w:rsidR="00000000" w:rsidRPr="00000000">
        <w:rPr>
          <w:rtl w:val="0"/>
        </w:rPr>
      </w:r>
    </w:p>
    <w:p w:rsidR="00000000" w:rsidDel="00000000" w:rsidP="00000000" w:rsidRDefault="00000000" w:rsidRPr="00000000" w14:paraId="0000006E">
      <w:pPr>
        <w:ind w:left="0" w:firstLine="566.9291338582677"/>
        <w:jc w:val="both"/>
        <w:rPr>
          <w:highlight w:val="white"/>
        </w:rPr>
      </w:pPr>
      <w:r w:rsidDel="00000000" w:rsidR="00000000" w:rsidRPr="00000000">
        <w:rPr>
          <w:highlight w:val="white"/>
          <w:rtl w:val="0"/>
        </w:rPr>
        <w:t xml:space="preserve">La comunicación telefónica es posible gracias a la interconexión entre centrales móviles y públicas. Según las bandas o frecuencias en las que opera el móvil, podrá funcionar en una parte u otra del mundo. La telefonía móvil consiste en la combinación de una red de estaciones transmisoras o receptoras de </w:t>
      </w:r>
      <w:hyperlink r:id="rId34">
        <w:r w:rsidDel="00000000" w:rsidR="00000000" w:rsidRPr="00000000">
          <w:rPr>
            <w:highlight w:val="white"/>
            <w:rtl w:val="0"/>
          </w:rPr>
          <w:t xml:space="preserve">radio</w:t>
        </w:r>
      </w:hyperlink>
      <w:r w:rsidDel="00000000" w:rsidR="00000000" w:rsidRPr="00000000">
        <w:rPr>
          <w:sz w:val="21"/>
          <w:szCs w:val="21"/>
          <w:highlight w:val="white"/>
          <w:rtl w:val="0"/>
        </w:rPr>
        <w:t xml:space="preserve"> y una serie de centrales telefónicas de conmutación de 1º y 5º nivel que posibilita la comunicación entre terminales telefónicos portátiles (teléfonos móviles) o entre terminales portátiles y </w:t>
      </w:r>
      <w:hyperlink r:id="rId35">
        <w:r w:rsidDel="00000000" w:rsidR="00000000" w:rsidRPr="00000000">
          <w:rPr>
            <w:sz w:val="21"/>
            <w:szCs w:val="21"/>
            <w:highlight w:val="white"/>
            <w:rtl w:val="0"/>
          </w:rPr>
          <w:t xml:space="preserve">teléfonos</w:t>
        </w:r>
      </w:hyperlink>
      <w:r w:rsidDel="00000000" w:rsidR="00000000" w:rsidRPr="00000000">
        <w:rPr>
          <w:sz w:val="21"/>
          <w:szCs w:val="21"/>
          <w:highlight w:val="white"/>
          <w:rtl w:val="0"/>
        </w:rPr>
        <w:t xml:space="preserve"> de la red fija tradicional.</w:t>
      </w:r>
      <w:r w:rsidDel="00000000" w:rsidR="00000000" w:rsidRPr="00000000">
        <w:rPr>
          <w:highlight w:val="white"/>
          <w:rtl w:val="0"/>
        </w:rPr>
        <w:t xml:space="preserve"> </w:t>
      </w:r>
    </w:p>
    <w:p w:rsidR="00000000" w:rsidDel="00000000" w:rsidP="00000000" w:rsidRDefault="00000000" w:rsidRPr="00000000" w14:paraId="0000006F">
      <w:pPr>
        <w:shd w:fill="ffffff" w:val="clear"/>
        <w:spacing w:after="20" w:before="120" w:lineRule="auto"/>
        <w:ind w:left="0" w:firstLine="720"/>
        <w:jc w:val="both"/>
        <w:rPr>
          <w:color w:val="202122"/>
          <w:sz w:val="21"/>
          <w:szCs w:val="21"/>
          <w:highlight w:val="white"/>
        </w:rPr>
      </w:pPr>
      <w:r w:rsidDel="00000000" w:rsidR="00000000" w:rsidRPr="00000000">
        <w:rPr>
          <w:color w:val="202122"/>
          <w:sz w:val="21"/>
          <w:szCs w:val="21"/>
          <w:highlight w:val="white"/>
          <w:rtl w:val="0"/>
        </w:rPr>
        <w:t xml:space="preserve">La red de acceso está compuesta por la antena y la estación base (BTS/BSC para 2G, </w:t>
      </w:r>
      <w:r w:rsidDel="00000000" w:rsidR="00000000" w:rsidRPr="00000000">
        <w:rPr>
          <w:color w:val="202122"/>
          <w:sz w:val="21"/>
          <w:szCs w:val="21"/>
          <w:highlight w:val="white"/>
          <w:rtl w:val="0"/>
        </w:rPr>
        <w:t xml:space="preserve">nodoB</w:t>
      </w:r>
      <w:r w:rsidDel="00000000" w:rsidR="00000000" w:rsidRPr="00000000">
        <w:rPr>
          <w:color w:val="202122"/>
          <w:sz w:val="21"/>
          <w:szCs w:val="21"/>
          <w:highlight w:val="white"/>
          <w:rtl w:val="0"/>
        </w:rPr>
        <w:t xml:space="preserve">/RNC para 3G y e-</w:t>
      </w:r>
      <w:r w:rsidDel="00000000" w:rsidR="00000000" w:rsidRPr="00000000">
        <w:rPr>
          <w:color w:val="202122"/>
          <w:sz w:val="21"/>
          <w:szCs w:val="21"/>
          <w:highlight w:val="white"/>
          <w:rtl w:val="0"/>
        </w:rPr>
        <w:t xml:space="preserve">nodoB</w:t>
      </w:r>
      <w:r w:rsidDel="00000000" w:rsidR="00000000" w:rsidRPr="00000000">
        <w:rPr>
          <w:color w:val="202122"/>
          <w:sz w:val="21"/>
          <w:szCs w:val="21"/>
          <w:highlight w:val="white"/>
          <w:rtl w:val="0"/>
        </w:rPr>
        <w:t xml:space="preserve"> para 4G).</w:t>
      </w:r>
    </w:p>
    <w:p w:rsidR="00000000" w:rsidDel="00000000" w:rsidP="00000000" w:rsidRDefault="00000000" w:rsidRPr="00000000" w14:paraId="00000070">
      <w:pPr>
        <w:shd w:fill="ffffff" w:val="clear"/>
        <w:spacing w:after="20" w:before="120" w:lineRule="auto"/>
        <w:ind w:left="0" w:firstLine="720"/>
        <w:jc w:val="both"/>
        <w:rPr>
          <w:color w:val="202122"/>
          <w:sz w:val="21"/>
          <w:szCs w:val="21"/>
          <w:highlight w:val="white"/>
        </w:rPr>
      </w:pPr>
      <w:r w:rsidDel="00000000" w:rsidR="00000000" w:rsidRPr="00000000">
        <w:rPr>
          <w:color w:val="202122"/>
          <w:sz w:val="21"/>
          <w:szCs w:val="21"/>
          <w:highlight w:val="white"/>
          <w:rtl w:val="0"/>
        </w:rPr>
        <w:t xml:space="preserve">La red de agregación (o Backhaul) compuesta por los dispositivos que componen lo que se suele implantar por medio de tecnologías "Metro Ethernet" que en definitiva van sumando tráfico hacia el segmento que mencionamos a continuación.</w:t>
      </w:r>
    </w:p>
    <w:p w:rsidR="00000000" w:rsidDel="00000000" w:rsidP="00000000" w:rsidRDefault="00000000" w:rsidRPr="00000000" w14:paraId="00000071">
      <w:pPr>
        <w:shd w:fill="ffffff" w:val="clear"/>
        <w:spacing w:after="20" w:before="120" w:lineRule="auto"/>
        <w:ind w:left="0" w:firstLine="720"/>
        <w:jc w:val="both"/>
        <w:rPr>
          <w:color w:val="202122"/>
          <w:sz w:val="21"/>
          <w:szCs w:val="21"/>
          <w:highlight w:val="white"/>
        </w:rPr>
      </w:pPr>
      <w:r w:rsidDel="00000000" w:rsidR="00000000" w:rsidRPr="00000000">
        <w:rPr>
          <w:color w:val="202122"/>
          <w:sz w:val="21"/>
          <w:szCs w:val="21"/>
          <w:highlight w:val="white"/>
          <w:rtl w:val="0"/>
        </w:rPr>
        <w:t xml:space="preserve">La red de Core, que es el núcleo de esta red (compuesta por SGSN, GGSN en 3G para datos y MSC para voz - MME, </w:t>
      </w:r>
      <w:r w:rsidDel="00000000" w:rsidR="00000000" w:rsidRPr="00000000">
        <w:rPr>
          <w:color w:val="202122"/>
          <w:sz w:val="21"/>
          <w:szCs w:val="21"/>
          <w:highlight w:val="white"/>
          <w:rtl w:val="0"/>
        </w:rPr>
        <w:t xml:space="preserve">sGW</w:t>
      </w:r>
      <w:r w:rsidDel="00000000" w:rsidR="00000000" w:rsidRPr="00000000">
        <w:rPr>
          <w:color w:val="202122"/>
          <w:sz w:val="21"/>
          <w:szCs w:val="21"/>
          <w:highlight w:val="white"/>
          <w:rtl w:val="0"/>
        </w:rPr>
        <w:t xml:space="preserve"> para 4G - A su vez por los elementos de validación y perfilado de usuarios: HLR o HSS, VLR, AuC y EiR).</w:t>
      </w:r>
    </w:p>
    <w:p w:rsidR="00000000" w:rsidDel="00000000" w:rsidP="00000000" w:rsidRDefault="00000000" w:rsidRPr="00000000" w14:paraId="00000072">
      <w:pPr>
        <w:shd w:fill="ffffff" w:val="clear"/>
        <w:spacing w:after="20" w:before="120" w:lineRule="auto"/>
        <w:ind w:left="0" w:firstLine="720"/>
        <w:jc w:val="both"/>
        <w:rPr>
          <w:color w:val="202122"/>
          <w:sz w:val="21"/>
          <w:szCs w:val="21"/>
          <w:highlight w:val="white"/>
        </w:rPr>
      </w:pPr>
      <w:r w:rsidDel="00000000" w:rsidR="00000000" w:rsidRPr="00000000">
        <w:rPr>
          <w:color w:val="202122"/>
          <w:sz w:val="21"/>
          <w:szCs w:val="21"/>
          <w:highlight w:val="white"/>
          <w:rtl w:val="0"/>
        </w:rPr>
        <w:t xml:space="preserve">A continuación, una imagen que resume la evolución de la red 2G a la red 5G.</w:t>
      </w:r>
    </w:p>
    <w:p w:rsidR="00000000" w:rsidDel="00000000" w:rsidP="00000000" w:rsidRDefault="00000000" w:rsidRPr="00000000" w14:paraId="00000073">
      <w:pPr>
        <w:shd w:fill="ffffff" w:val="clear"/>
        <w:spacing w:after="20" w:before="120" w:lineRule="auto"/>
        <w:ind w:left="0" w:firstLine="720"/>
        <w:jc w:val="both"/>
        <w:rPr>
          <w:color w:val="202122"/>
          <w:sz w:val="21"/>
          <w:szCs w:val="21"/>
          <w:highlight w:val="white"/>
        </w:rPr>
      </w:pPr>
      <w:r w:rsidDel="00000000" w:rsidR="00000000" w:rsidRPr="00000000">
        <w:rPr>
          <w:rtl w:val="0"/>
        </w:rPr>
      </w:r>
    </w:p>
    <w:p w:rsidR="00000000" w:rsidDel="00000000" w:rsidP="00000000" w:rsidRDefault="00000000" w:rsidRPr="00000000" w14:paraId="00000074">
      <w:pPr>
        <w:shd w:fill="ffffff" w:val="clear"/>
        <w:spacing w:after="20" w:before="120" w:lineRule="auto"/>
        <w:ind w:left="0" w:firstLine="720"/>
        <w:jc w:val="center"/>
        <w:rPr>
          <w:color w:val="202122"/>
          <w:sz w:val="21"/>
          <w:szCs w:val="21"/>
          <w:highlight w:val="white"/>
        </w:rPr>
      </w:pPr>
      <w:r w:rsidDel="00000000" w:rsidR="00000000" w:rsidRPr="00000000">
        <w:rPr>
          <w:color w:val="202122"/>
          <w:sz w:val="21"/>
          <w:szCs w:val="21"/>
          <w:highlight w:val="white"/>
        </w:rPr>
        <w:drawing>
          <wp:inline distB="114300" distT="114300" distL="114300" distR="114300">
            <wp:extent cx="4725825" cy="3612096"/>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725825" cy="361209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20" w:before="120" w:lineRule="auto"/>
        <w:ind w:left="0" w:firstLine="720"/>
        <w:jc w:val="center"/>
        <w:rPr/>
      </w:pPr>
      <w:r w:rsidDel="00000000" w:rsidR="00000000" w:rsidRPr="00000000">
        <w:rPr>
          <w:i w:val="1"/>
          <w:color w:val="202122"/>
          <w:highlight w:val="white"/>
          <w:rtl w:val="0"/>
        </w:rPr>
        <w:t xml:space="preserve">Fuente 3: Evolución 2G-3G-4G-5G</w:t>
      </w:r>
      <w:r w:rsidDel="00000000" w:rsidR="00000000" w:rsidRPr="00000000">
        <w:rPr>
          <w:rtl w:val="0"/>
        </w:rPr>
      </w:r>
    </w:p>
    <w:p w:rsidR="00000000" w:rsidDel="00000000" w:rsidP="00000000" w:rsidRDefault="00000000" w:rsidRPr="00000000" w14:paraId="00000076">
      <w:pPr>
        <w:pStyle w:val="Heading3"/>
        <w:shd w:fill="ffffff" w:val="clear"/>
        <w:spacing w:after="0" w:before="0" w:lineRule="auto"/>
        <w:ind w:left="0" w:firstLine="0"/>
        <w:rPr>
          <w:sz w:val="26"/>
          <w:szCs w:val="26"/>
        </w:rPr>
      </w:pPr>
      <w:bookmarkStart w:colFirst="0" w:colLast="0" w:name="_6cjgt1x7clad" w:id="9"/>
      <w:bookmarkEnd w:id="9"/>
      <w:r w:rsidDel="00000000" w:rsidR="00000000" w:rsidRPr="00000000">
        <w:rPr>
          <w:rtl w:val="0"/>
        </w:rPr>
      </w:r>
    </w:p>
    <w:p w:rsidR="00000000" w:rsidDel="00000000" w:rsidP="00000000" w:rsidRDefault="00000000" w:rsidRPr="00000000" w14:paraId="00000077">
      <w:pPr>
        <w:pStyle w:val="Heading3"/>
        <w:shd w:fill="ffffff" w:val="clear"/>
        <w:spacing w:after="0" w:before="0" w:lineRule="auto"/>
        <w:ind w:left="0" w:firstLine="720"/>
        <w:rPr>
          <w:sz w:val="26"/>
          <w:szCs w:val="26"/>
        </w:rPr>
      </w:pPr>
      <w:bookmarkStart w:colFirst="0" w:colLast="0" w:name="_w6wms2zgrpu0" w:id="10"/>
      <w:bookmarkEnd w:id="10"/>
      <w:r w:rsidDel="00000000" w:rsidR="00000000" w:rsidRPr="00000000">
        <w:rPr>
          <w:rtl w:val="0"/>
        </w:rPr>
      </w:r>
    </w:p>
    <w:p w:rsidR="00000000" w:rsidDel="00000000" w:rsidP="00000000" w:rsidRDefault="00000000" w:rsidRPr="00000000" w14:paraId="00000078">
      <w:pPr>
        <w:pStyle w:val="Heading3"/>
        <w:shd w:fill="ffffff" w:val="clear"/>
        <w:spacing w:after="0" w:before="0" w:lineRule="auto"/>
        <w:ind w:left="0" w:firstLine="0"/>
        <w:rPr>
          <w:sz w:val="26"/>
          <w:szCs w:val="26"/>
        </w:rPr>
      </w:pPr>
      <w:bookmarkStart w:colFirst="0" w:colLast="0" w:name="_2lkedtvhymt0" w:id="11"/>
      <w:bookmarkEnd w:id="11"/>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shd w:fill="ffffff" w:val="clear"/>
        <w:spacing w:after="0" w:before="0" w:lineRule="auto"/>
        <w:ind w:left="0" w:firstLine="720"/>
        <w:rPr>
          <w:sz w:val="26"/>
          <w:szCs w:val="26"/>
        </w:rPr>
      </w:pPr>
      <w:bookmarkStart w:colFirst="0" w:colLast="0" w:name="_ac27wtks06ef" w:id="12"/>
      <w:bookmarkEnd w:id="12"/>
      <w:r w:rsidDel="00000000" w:rsidR="00000000" w:rsidRPr="00000000">
        <w:rPr>
          <w:sz w:val="26"/>
          <w:szCs w:val="26"/>
          <w:rtl w:val="0"/>
        </w:rPr>
        <w:t xml:space="preserve">Evolución del Sistema 1G hasta el 4G</w:t>
      </w:r>
    </w:p>
    <w:p w:rsidR="00000000" w:rsidDel="00000000" w:rsidP="00000000" w:rsidRDefault="00000000" w:rsidRPr="00000000" w14:paraId="0000007E">
      <w:pPr>
        <w:rPr/>
      </w:pPr>
      <w:r w:rsidDel="00000000" w:rsidR="00000000" w:rsidRPr="00000000">
        <w:rPr>
          <w:rtl w:val="0"/>
        </w:rPr>
      </w:r>
    </w:p>
    <w:tbl>
      <w:tblPr>
        <w:tblStyle w:val="Table2"/>
        <w:tblW w:w="102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155"/>
        <w:gridCol w:w="3435"/>
        <w:gridCol w:w="1305"/>
        <w:gridCol w:w="1980"/>
        <w:gridCol w:w="1395"/>
        <w:tblGridChange w:id="0">
          <w:tblGrid>
            <w:gridCol w:w="990"/>
            <w:gridCol w:w="1155"/>
            <w:gridCol w:w="3435"/>
            <w:gridCol w:w="1305"/>
            <w:gridCol w:w="1980"/>
            <w:gridCol w:w="139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7F">
            <w:pPr>
              <w:widowControl w:val="0"/>
              <w:jc w:val="center"/>
              <w:rPr/>
            </w:pPr>
            <w:r w:rsidDel="00000000" w:rsidR="00000000" w:rsidRPr="00000000">
              <w:rPr>
                <w:b w:val="1"/>
                <w:rtl w:val="0"/>
              </w:rPr>
              <w:t xml:space="preserve">Sistema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0">
            <w:pPr>
              <w:widowControl w:val="0"/>
              <w:jc w:val="center"/>
              <w:rPr/>
            </w:pPr>
            <w:r w:rsidDel="00000000" w:rsidR="00000000" w:rsidRPr="00000000">
              <w:rPr>
                <w:b w:val="1"/>
                <w:rtl w:val="0"/>
              </w:rPr>
              <w:t xml:space="preserve">Año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1">
            <w:pPr>
              <w:widowControl w:val="0"/>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2">
            <w:pPr>
              <w:widowControl w:val="0"/>
              <w:jc w:val="center"/>
              <w:rPr/>
            </w:pPr>
            <w:r w:rsidDel="00000000" w:rsidR="00000000" w:rsidRPr="00000000">
              <w:rPr>
                <w:b w:val="1"/>
                <w:rtl w:val="0"/>
              </w:rPr>
              <w:t xml:space="preserve">Ancho de Banda</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3">
            <w:pPr>
              <w:widowControl w:val="0"/>
              <w:jc w:val="center"/>
              <w:rPr/>
            </w:pPr>
            <w:r w:rsidDel="00000000" w:rsidR="00000000" w:rsidRPr="00000000">
              <w:rPr>
                <w:b w:val="1"/>
                <w:rtl w:val="0"/>
              </w:rPr>
              <w:t xml:space="preserve">Velocidad de transmisión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4">
            <w:pPr>
              <w:widowControl w:val="0"/>
              <w:jc w:val="center"/>
              <w:rPr/>
            </w:pPr>
            <w:r w:rsidDel="00000000" w:rsidR="00000000" w:rsidRPr="00000000">
              <w:rPr>
                <w:b w:val="1"/>
                <w:rtl w:val="0"/>
              </w:rPr>
              <w:t xml:space="preserve">Estándares</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5">
            <w:pPr>
              <w:widowControl w:val="0"/>
              <w:jc w:val="center"/>
              <w:rPr/>
            </w:pPr>
            <w:r w:rsidDel="00000000" w:rsidR="00000000" w:rsidRPr="00000000">
              <w:rPr>
                <w:rtl w:val="0"/>
              </w:rPr>
              <w:t xml:space="preserve">1G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6">
            <w:pPr>
              <w:widowControl w:val="0"/>
              <w:jc w:val="center"/>
              <w:rPr/>
            </w:pPr>
            <w:r w:rsidDel="00000000" w:rsidR="00000000" w:rsidRPr="00000000">
              <w:rPr>
                <w:rtl w:val="0"/>
              </w:rPr>
              <w:t xml:space="preserve">1970-1980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7">
            <w:pPr>
              <w:widowControl w:val="0"/>
              <w:jc w:val="center"/>
              <w:rPr/>
            </w:pPr>
            <w:r w:rsidDel="00000000" w:rsidR="00000000" w:rsidRPr="00000000">
              <w:rPr>
                <w:rtl w:val="0"/>
              </w:rPr>
              <w:t xml:space="preserve">- Emplea canales analogicos</w:t>
            </w:r>
          </w:p>
          <w:p w:rsidR="00000000" w:rsidDel="00000000" w:rsidP="00000000" w:rsidRDefault="00000000" w:rsidRPr="00000000" w14:paraId="00000088">
            <w:pPr>
              <w:widowControl w:val="0"/>
              <w:jc w:val="center"/>
              <w:rPr/>
            </w:pPr>
            <w:r w:rsidDel="00000000" w:rsidR="00000000" w:rsidRPr="00000000">
              <w:rPr>
                <w:rtl w:val="0"/>
              </w:rPr>
              <w:t xml:space="preserve">- Ofrece únicamente servicio de voz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9">
            <w:pPr>
              <w:widowControl w:val="0"/>
              <w:jc w:val="center"/>
              <w:rPr/>
            </w:pPr>
            <w:r w:rsidDel="00000000" w:rsidR="00000000" w:rsidRPr="00000000">
              <w:rPr>
                <w:rtl w:val="0"/>
              </w:rPr>
              <w:t xml:space="preserve">800-900 MHz</w:t>
            </w:r>
          </w:p>
          <w:p w:rsidR="00000000" w:rsidDel="00000000" w:rsidP="00000000" w:rsidRDefault="00000000" w:rsidRPr="00000000" w14:paraId="0000008A">
            <w:pPr>
              <w:widowControl w:val="0"/>
              <w:jc w:val="center"/>
              <w:rPr/>
            </w:pPr>
            <w:r w:rsidDel="00000000" w:rsidR="00000000" w:rsidRPr="00000000">
              <w:rPr>
                <w:rtl w:val="0"/>
              </w:rPr>
              <w:t xml:space="preserve">(UHF)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jc w:val="center"/>
              <w:rPr/>
            </w:pPr>
            <w:r w:rsidDel="00000000" w:rsidR="00000000" w:rsidRPr="00000000">
              <w:rPr>
                <w:rtl w:val="0"/>
              </w:rPr>
              <w:t xml:space="preserve">1-2,4 Kbps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jc w:val="center"/>
              <w:rPr/>
            </w:pPr>
            <w:r w:rsidDel="00000000" w:rsidR="00000000" w:rsidRPr="00000000">
              <w:rPr>
                <w:rtl w:val="0"/>
              </w:rPr>
              <w:t xml:space="preserve">AMPS</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8D">
            <w:pPr>
              <w:widowControl w:val="0"/>
              <w:jc w:val="center"/>
              <w:rPr/>
            </w:pPr>
            <w:r w:rsidDel="00000000" w:rsidR="00000000" w:rsidRPr="00000000">
              <w:rPr>
                <w:rtl w:val="0"/>
              </w:rPr>
              <w:t xml:space="preserve">2G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jc w:val="center"/>
              <w:rPr/>
            </w:pPr>
            <w:r w:rsidDel="00000000" w:rsidR="00000000" w:rsidRPr="00000000">
              <w:rPr>
                <w:rtl w:val="0"/>
              </w:rPr>
              <w:t xml:space="preserve">1980-1990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jc w:val="center"/>
              <w:rPr/>
            </w:pPr>
            <w:r w:rsidDel="00000000" w:rsidR="00000000" w:rsidRPr="00000000">
              <w:rPr>
                <w:rtl w:val="0"/>
              </w:rPr>
              <w:t xml:space="preserve">- Implementa tecnología digital GSM</w:t>
            </w:r>
          </w:p>
          <w:p w:rsidR="00000000" w:rsidDel="00000000" w:rsidP="00000000" w:rsidRDefault="00000000" w:rsidRPr="00000000" w14:paraId="00000090">
            <w:pPr>
              <w:widowControl w:val="0"/>
              <w:jc w:val="center"/>
              <w:rPr/>
            </w:pPr>
            <w:r w:rsidDel="00000000" w:rsidR="00000000" w:rsidRPr="00000000">
              <w:rPr>
                <w:rtl w:val="0"/>
              </w:rPr>
              <w:t xml:space="preserve">- Ofrece servicio de voz y mensajería SMS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1">
            <w:pPr>
              <w:widowControl w:val="0"/>
              <w:jc w:val="center"/>
              <w:rPr/>
            </w:pPr>
            <w:r w:rsidDel="00000000" w:rsidR="00000000" w:rsidRPr="00000000">
              <w:rPr>
                <w:rtl w:val="0"/>
              </w:rPr>
              <w:t xml:space="preserve">850-1900 MHz</w:t>
            </w:r>
          </w:p>
          <w:p w:rsidR="00000000" w:rsidDel="00000000" w:rsidP="00000000" w:rsidRDefault="00000000" w:rsidRPr="00000000" w14:paraId="00000092">
            <w:pPr>
              <w:widowControl w:val="0"/>
              <w:jc w:val="center"/>
              <w:rPr/>
            </w:pPr>
            <w:r w:rsidDel="00000000" w:rsidR="00000000" w:rsidRPr="00000000">
              <w:rPr>
                <w:rtl w:val="0"/>
              </w:rPr>
              <w:t xml:space="preserve">(UHF)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jc w:val="center"/>
              <w:rPr/>
            </w:pPr>
            <w:r w:rsidDel="00000000" w:rsidR="00000000" w:rsidRPr="00000000">
              <w:rPr>
                <w:rtl w:val="0"/>
              </w:rPr>
              <w:t xml:space="preserve">14-64 Kbps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jc w:val="center"/>
              <w:rPr/>
            </w:pPr>
            <w:r w:rsidDel="00000000" w:rsidR="00000000" w:rsidRPr="00000000">
              <w:rPr>
                <w:rtl w:val="0"/>
              </w:rPr>
              <w:t xml:space="preserve">GSM</w:t>
            </w:r>
          </w:p>
          <w:p w:rsidR="00000000" w:rsidDel="00000000" w:rsidP="00000000" w:rsidRDefault="00000000" w:rsidRPr="00000000" w14:paraId="00000095">
            <w:pPr>
              <w:widowControl w:val="0"/>
              <w:jc w:val="center"/>
              <w:rPr/>
            </w:pPr>
            <w:r w:rsidDel="00000000" w:rsidR="00000000" w:rsidRPr="00000000">
              <w:rPr>
                <w:rtl w:val="0"/>
              </w:rPr>
              <w:t xml:space="preserve">CDMA</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96">
            <w:pPr>
              <w:widowControl w:val="0"/>
              <w:jc w:val="center"/>
              <w:rPr/>
            </w:pPr>
            <w:r w:rsidDel="00000000" w:rsidR="00000000" w:rsidRPr="00000000">
              <w:rPr>
                <w:rtl w:val="0"/>
              </w:rPr>
              <w:t xml:space="preserve">3G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jc w:val="center"/>
              <w:rPr/>
            </w:pPr>
            <w:r w:rsidDel="00000000" w:rsidR="00000000" w:rsidRPr="00000000">
              <w:rPr>
                <w:rtl w:val="0"/>
              </w:rPr>
              <w:t xml:space="preserve">2000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jc w:val="center"/>
              <w:rPr/>
            </w:pPr>
            <w:r w:rsidDel="00000000" w:rsidR="00000000" w:rsidRPr="00000000">
              <w:rPr>
                <w:rtl w:val="0"/>
              </w:rPr>
              <w:t xml:space="preserve">- Utiliza la tecnología UMTS</w:t>
            </w:r>
          </w:p>
          <w:p w:rsidR="00000000" w:rsidDel="00000000" w:rsidP="00000000" w:rsidRDefault="00000000" w:rsidRPr="00000000" w14:paraId="00000099">
            <w:pPr>
              <w:widowControl w:val="0"/>
              <w:jc w:val="center"/>
              <w:rPr/>
            </w:pPr>
            <w:r w:rsidDel="00000000" w:rsidR="00000000" w:rsidRPr="00000000">
              <w:rPr>
                <w:rtl w:val="0"/>
              </w:rPr>
              <w:t xml:space="preserve">- Da soporte a una variedad de servicios</w:t>
            </w:r>
          </w:p>
          <w:p w:rsidR="00000000" w:rsidDel="00000000" w:rsidP="00000000" w:rsidRDefault="00000000" w:rsidRPr="00000000" w14:paraId="0000009A">
            <w:pPr>
              <w:widowControl w:val="0"/>
              <w:jc w:val="center"/>
              <w:rPr/>
            </w:pPr>
            <w:r w:rsidDel="00000000" w:rsidR="00000000" w:rsidRPr="00000000">
              <w:rPr>
                <w:rtl w:val="0"/>
              </w:rPr>
              <w:t xml:space="preserve">(multimedia, conexión a internet)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jc w:val="center"/>
              <w:rPr/>
            </w:pPr>
            <w:r w:rsidDel="00000000" w:rsidR="00000000" w:rsidRPr="00000000">
              <w:rPr>
                <w:rtl w:val="0"/>
              </w:rPr>
              <w:t xml:space="preserve">800-2000 MHz</w:t>
            </w:r>
          </w:p>
          <w:p w:rsidR="00000000" w:rsidDel="00000000" w:rsidP="00000000" w:rsidRDefault="00000000" w:rsidRPr="00000000" w14:paraId="0000009C">
            <w:pPr>
              <w:widowControl w:val="0"/>
              <w:jc w:val="center"/>
              <w:rPr/>
            </w:pPr>
            <w:r w:rsidDel="00000000" w:rsidR="00000000" w:rsidRPr="00000000">
              <w:rPr>
                <w:rtl w:val="0"/>
              </w:rPr>
              <w:t xml:space="preserve">(UHF)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jc w:val="center"/>
              <w:rPr/>
            </w:pPr>
            <w:r w:rsidDel="00000000" w:rsidR="00000000" w:rsidRPr="00000000">
              <w:rPr>
                <w:rtl w:val="0"/>
              </w:rPr>
              <w:t xml:space="preserve">384 Kbps - 2 Mbps</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9E">
            <w:pPr>
              <w:widowControl w:val="0"/>
              <w:jc w:val="center"/>
              <w:rPr/>
            </w:pPr>
            <w:r w:rsidDel="00000000" w:rsidR="00000000" w:rsidRPr="00000000">
              <w:rPr>
                <w:rtl w:val="0"/>
              </w:rPr>
              <w:t xml:space="preserve">UMTS</w:t>
            </w:r>
          </w:p>
          <w:p w:rsidR="00000000" w:rsidDel="00000000" w:rsidP="00000000" w:rsidRDefault="00000000" w:rsidRPr="00000000" w14:paraId="0000009F">
            <w:pPr>
              <w:widowControl w:val="0"/>
              <w:jc w:val="center"/>
              <w:rPr/>
            </w:pPr>
            <w:r w:rsidDel="00000000" w:rsidR="00000000" w:rsidRPr="00000000">
              <w:rPr>
                <w:rtl w:val="0"/>
              </w:rPr>
              <w:t xml:space="preserve">CDMA 2000</w:t>
            </w:r>
          </w:p>
          <w:p w:rsidR="00000000" w:rsidDel="00000000" w:rsidP="00000000" w:rsidRDefault="00000000" w:rsidRPr="00000000" w14:paraId="000000A0">
            <w:pPr>
              <w:widowControl w:val="0"/>
              <w:jc w:val="center"/>
              <w:rPr/>
            </w:pPr>
            <w:r w:rsidDel="00000000" w:rsidR="00000000" w:rsidRPr="00000000">
              <w:rPr>
                <w:rtl w:val="0"/>
              </w:rPr>
              <w:t xml:space="preserve">TD-SCDMA</w:t>
            </w:r>
          </w:p>
        </w:tc>
      </w:tr>
      <w:tr>
        <w:trPr>
          <w:cantSplit w:val="0"/>
          <w:trHeight w:val="795"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center"/>
          </w:tcPr>
          <w:p w:rsidR="00000000" w:rsidDel="00000000" w:rsidP="00000000" w:rsidRDefault="00000000" w:rsidRPr="00000000" w14:paraId="000000A1">
            <w:pPr>
              <w:widowControl w:val="0"/>
              <w:jc w:val="center"/>
              <w:rPr/>
            </w:pPr>
            <w:r w:rsidDel="00000000" w:rsidR="00000000" w:rsidRPr="00000000">
              <w:rPr>
                <w:rtl w:val="0"/>
              </w:rPr>
              <w:t xml:space="preserve">4G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jc w:val="center"/>
              <w:rPr/>
            </w:pPr>
            <w:r w:rsidDel="00000000" w:rsidR="00000000" w:rsidRPr="00000000">
              <w:rPr>
                <w:rtl w:val="0"/>
              </w:rPr>
              <w:t xml:space="preserve">2010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jc w:val="center"/>
              <w:rPr/>
            </w:pPr>
            <w:r w:rsidDel="00000000" w:rsidR="00000000" w:rsidRPr="00000000">
              <w:rPr>
                <w:rtl w:val="0"/>
              </w:rPr>
              <w:t xml:space="preserve">- Se basa en el protocolo IP, siendo la norma LTE</w:t>
            </w:r>
          </w:p>
          <w:p w:rsidR="00000000" w:rsidDel="00000000" w:rsidP="00000000" w:rsidRDefault="00000000" w:rsidRPr="00000000" w14:paraId="000000A4">
            <w:pPr>
              <w:widowControl w:val="0"/>
              <w:jc w:val="center"/>
              <w:rPr/>
            </w:pPr>
            <w:r w:rsidDel="00000000" w:rsidR="00000000" w:rsidRPr="00000000">
              <w:rPr>
                <w:rtl w:val="0"/>
              </w:rPr>
              <w:t xml:space="preserve">- Latencia de 100 ms</w:t>
            </w:r>
          </w:p>
          <w:p w:rsidR="00000000" w:rsidDel="00000000" w:rsidP="00000000" w:rsidRDefault="00000000" w:rsidRPr="00000000" w14:paraId="000000A5">
            <w:pPr>
              <w:widowControl w:val="0"/>
              <w:jc w:val="center"/>
              <w:rPr/>
            </w:pPr>
            <w:r w:rsidDel="00000000" w:rsidR="00000000" w:rsidRPr="00000000">
              <w:rPr>
                <w:rtl w:val="0"/>
              </w:rPr>
              <w:t xml:space="preserve">- Alta velocidad de datos, calidad, seguridad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jc w:val="center"/>
              <w:rPr/>
            </w:pPr>
            <w:r w:rsidDel="00000000" w:rsidR="00000000" w:rsidRPr="00000000">
              <w:rPr>
                <w:rtl w:val="0"/>
              </w:rPr>
              <w:t xml:space="preserve">800-2600 MHz</w:t>
            </w:r>
          </w:p>
          <w:p w:rsidR="00000000" w:rsidDel="00000000" w:rsidP="00000000" w:rsidRDefault="00000000" w:rsidRPr="00000000" w14:paraId="000000A7">
            <w:pPr>
              <w:widowControl w:val="0"/>
              <w:jc w:val="center"/>
              <w:rPr/>
            </w:pPr>
            <w:r w:rsidDel="00000000" w:rsidR="00000000" w:rsidRPr="00000000">
              <w:rPr>
                <w:rtl w:val="0"/>
              </w:rPr>
              <w:t xml:space="preserve">(UHF)</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jc w:val="center"/>
              <w:rPr/>
            </w:pPr>
            <w:r w:rsidDel="00000000" w:rsidR="00000000" w:rsidRPr="00000000">
              <w:rPr>
                <w:rtl w:val="0"/>
              </w:rPr>
              <w:t xml:space="preserve">100 Mbps en movimiento</w:t>
            </w:r>
          </w:p>
          <w:p w:rsidR="00000000" w:rsidDel="00000000" w:rsidP="00000000" w:rsidRDefault="00000000" w:rsidRPr="00000000" w14:paraId="000000A9">
            <w:pPr>
              <w:widowControl w:val="0"/>
              <w:jc w:val="center"/>
              <w:rPr/>
            </w:pPr>
            <w:r w:rsidDel="00000000" w:rsidR="00000000" w:rsidRPr="00000000">
              <w:rPr>
                <w:rtl w:val="0"/>
              </w:rPr>
              <w:t xml:space="preserve">1 Gbps inmovil</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jc w:val="center"/>
              <w:rPr/>
            </w:pPr>
            <w:r w:rsidDel="00000000" w:rsidR="00000000" w:rsidRPr="00000000">
              <w:rPr>
                <w:rtl w:val="0"/>
              </w:rPr>
              <w:t xml:space="preserve">LTE-TDD</w:t>
            </w:r>
          </w:p>
          <w:p w:rsidR="00000000" w:rsidDel="00000000" w:rsidP="00000000" w:rsidRDefault="00000000" w:rsidRPr="00000000" w14:paraId="000000AB">
            <w:pPr>
              <w:widowControl w:val="0"/>
              <w:jc w:val="center"/>
              <w:rPr/>
            </w:pPr>
            <w:r w:rsidDel="00000000" w:rsidR="00000000" w:rsidRPr="00000000">
              <w:rPr>
                <w:rtl w:val="0"/>
              </w:rPr>
              <w:t xml:space="preserve">LTE-FDD</w:t>
            </w:r>
          </w:p>
        </w:tc>
      </w:tr>
    </w:tbl>
    <w:p w:rsidR="00000000" w:rsidDel="00000000" w:rsidP="00000000" w:rsidRDefault="00000000" w:rsidRPr="00000000" w14:paraId="000000AC">
      <w:pPr>
        <w:pStyle w:val="Heading2"/>
        <w:spacing w:before="0" w:lineRule="auto"/>
        <w:ind w:left="0" w:firstLine="0"/>
        <w:rPr>
          <w:sz w:val="28"/>
          <w:szCs w:val="28"/>
        </w:rPr>
      </w:pPr>
      <w:bookmarkStart w:colFirst="0" w:colLast="0" w:name="_wc16dvadgyiu" w:id="13"/>
      <w:bookmarkEnd w:id="13"/>
      <w:r w:rsidDel="00000000" w:rsidR="00000000" w:rsidRPr="00000000">
        <w:rPr>
          <w:rtl w:val="0"/>
        </w:rPr>
      </w:r>
    </w:p>
    <w:p w:rsidR="00000000" w:rsidDel="00000000" w:rsidP="00000000" w:rsidRDefault="00000000" w:rsidRPr="00000000" w14:paraId="000000AD">
      <w:pPr>
        <w:pStyle w:val="Heading2"/>
        <w:spacing w:before="0" w:lineRule="auto"/>
        <w:ind w:left="0" w:firstLine="0"/>
        <w:rPr>
          <w:sz w:val="28"/>
          <w:szCs w:val="28"/>
        </w:rPr>
      </w:pPr>
      <w:bookmarkStart w:colFirst="0" w:colLast="0" w:name="_jyaw7c2kgwut" w:id="14"/>
      <w:bookmarkEnd w:id="14"/>
      <w:r w:rsidDel="00000000" w:rsidR="00000000" w:rsidRPr="00000000">
        <w:rPr>
          <w:sz w:val="28"/>
          <w:szCs w:val="28"/>
          <w:rtl w:val="0"/>
        </w:rPr>
        <w:t xml:space="preserve">Sistema 5G</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spacing w:before="0" w:lineRule="auto"/>
        <w:rPr/>
      </w:pPr>
      <w:bookmarkStart w:colFirst="0" w:colLast="0" w:name="_onhpr8dn63ru" w:id="15"/>
      <w:bookmarkEnd w:id="15"/>
      <w:r w:rsidDel="00000000" w:rsidR="00000000" w:rsidRPr="00000000">
        <w:rPr>
          <w:rtl w:val="0"/>
        </w:rPr>
        <w:t xml:space="preserve">¿Qué es 5G?</w:t>
      </w:r>
    </w:p>
    <w:p w:rsidR="00000000" w:rsidDel="00000000" w:rsidP="00000000" w:rsidRDefault="00000000" w:rsidRPr="00000000" w14:paraId="000000B0">
      <w:pPr>
        <w:ind w:left="0" w:firstLine="720.0000000000001"/>
        <w:jc w:val="both"/>
        <w:rPr/>
      </w:pPr>
      <w:r w:rsidDel="00000000" w:rsidR="00000000" w:rsidRPr="00000000">
        <w:rPr>
          <w:rtl w:val="0"/>
        </w:rPr>
        <w:t xml:space="preserve">Es la actual última generación de conexión móvil, brindando más beneficios y aplicaciones en otros campos tal como mostramos en la siguiente figura de evolución de los servicios:</w:t>
      </w:r>
    </w:p>
    <w:p w:rsidR="00000000" w:rsidDel="00000000" w:rsidP="00000000" w:rsidRDefault="00000000" w:rsidRPr="00000000" w14:paraId="000000B1">
      <w:pPr>
        <w:pStyle w:val="Heading4"/>
        <w:rPr/>
      </w:pPr>
      <w:bookmarkStart w:colFirst="0" w:colLast="0" w:name="_42ti7aovumuh" w:id="16"/>
      <w:bookmarkEnd w:id="16"/>
      <w:r w:rsidDel="00000000" w:rsidR="00000000" w:rsidRPr="00000000">
        <w:rPr>
          <w:rtl w:val="0"/>
        </w:rPr>
        <w:tab/>
        <w:t xml:space="preserve">Evolución Tecnológica de los servicios móviles</w:t>
      </w:r>
      <w:r w:rsidDel="00000000" w:rsidR="00000000" w:rsidRPr="00000000">
        <w:rPr/>
        <w:drawing>
          <wp:inline distB="114300" distT="114300" distL="114300" distR="114300">
            <wp:extent cx="4686300" cy="1698706"/>
            <wp:effectExtent b="0" l="0" r="0" t="0"/>
            <wp:docPr id="8" name="image1.png"/>
            <a:graphic>
              <a:graphicData uri="http://schemas.openxmlformats.org/drawingml/2006/picture">
                <pic:pic>
                  <pic:nvPicPr>
                    <pic:cNvPr id="0" name="image1.png"/>
                    <pic:cNvPicPr preferRelativeResize="0"/>
                  </pic:nvPicPr>
                  <pic:blipFill>
                    <a:blip r:embed="rId37"/>
                    <a:srcRect b="0" l="0" r="0" t="6130"/>
                    <a:stretch>
                      <a:fillRect/>
                    </a:stretch>
                  </pic:blipFill>
                  <pic:spPr>
                    <a:xfrm>
                      <a:off x="0" y="0"/>
                      <a:ext cx="4686300" cy="169870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center"/>
        <w:rPr/>
      </w:pPr>
      <w:r w:rsidDel="00000000" w:rsidR="00000000" w:rsidRPr="00000000">
        <w:rPr>
          <w:i w:val="1"/>
          <w:rtl w:val="0"/>
        </w:rPr>
        <w:t xml:space="preserve">Fuente 4: Evolución de los servicios móviles</w:t>
      </w:r>
      <w:r w:rsidDel="00000000" w:rsidR="00000000" w:rsidRPr="00000000">
        <w:rPr>
          <w:rtl w:val="0"/>
        </w:rPr>
        <w:t xml:space="preserve"> </w:t>
      </w:r>
    </w:p>
    <w:p w:rsidR="00000000" w:rsidDel="00000000" w:rsidP="00000000" w:rsidRDefault="00000000" w:rsidRPr="00000000" w14:paraId="000000B3">
      <w:pPr>
        <w:jc w:val="center"/>
        <w:rPr/>
      </w:pPr>
      <w:r w:rsidDel="00000000" w:rsidR="00000000" w:rsidRPr="00000000">
        <w:rPr>
          <w:rtl w:val="0"/>
        </w:rPr>
      </w:r>
    </w:p>
    <w:p w:rsidR="00000000" w:rsidDel="00000000" w:rsidP="00000000" w:rsidRDefault="00000000" w:rsidRPr="00000000" w14:paraId="000000B4">
      <w:pPr>
        <w:pStyle w:val="Heading3"/>
        <w:spacing w:before="0" w:lineRule="auto"/>
        <w:ind w:left="0" w:firstLine="0"/>
        <w:rPr/>
      </w:pPr>
      <w:bookmarkStart w:colFirst="0" w:colLast="0" w:name="_s65o3hwy55qw" w:id="17"/>
      <w:bookmarkEnd w:id="17"/>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3"/>
        <w:spacing w:before="0" w:lineRule="auto"/>
        <w:ind w:firstLine="566.9291338582677"/>
        <w:rPr/>
      </w:pPr>
      <w:bookmarkStart w:colFirst="0" w:colLast="0" w:name="_8uug725oanaq" w:id="18"/>
      <w:bookmarkEnd w:id="18"/>
      <w:r w:rsidDel="00000000" w:rsidR="00000000" w:rsidRPr="00000000">
        <w:rPr>
          <w:rtl w:val="0"/>
        </w:rPr>
        <w:t xml:space="preserve">Características destacables del 5G</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numPr>
          <w:ilvl w:val="0"/>
          <w:numId w:val="1"/>
        </w:numPr>
        <w:ind w:left="720" w:hanging="360"/>
        <w:jc w:val="both"/>
        <w:rPr>
          <w:u w:val="none"/>
        </w:rPr>
      </w:pPr>
      <w:r w:rsidDel="00000000" w:rsidR="00000000" w:rsidRPr="00000000">
        <w:rPr>
          <w:rtl w:val="0"/>
        </w:rPr>
        <w:t xml:space="preserve">Rápida: Velocidades de datos hasta 100 veces más rápidas (10 Gbps), acceso instantáneo a servicios y aplicaciones.</w:t>
      </w:r>
    </w:p>
    <w:p w:rsidR="00000000" w:rsidDel="00000000" w:rsidP="00000000" w:rsidRDefault="00000000" w:rsidRPr="00000000" w14:paraId="000000B9">
      <w:pPr>
        <w:numPr>
          <w:ilvl w:val="0"/>
          <w:numId w:val="1"/>
        </w:numPr>
        <w:ind w:left="720" w:hanging="360"/>
        <w:jc w:val="both"/>
      </w:pPr>
      <w:r w:rsidDel="00000000" w:rsidR="00000000" w:rsidRPr="00000000">
        <w:rPr>
          <w:rtl w:val="0"/>
        </w:rPr>
        <w:t xml:space="preserve">Disponible: Los usuarios experimentaran menos tiempo de inactividad de la red gracias al uso combinado de las frecuencias altas, medias y bajas.</w:t>
      </w:r>
    </w:p>
    <w:p w:rsidR="00000000" w:rsidDel="00000000" w:rsidP="00000000" w:rsidRDefault="00000000" w:rsidRPr="00000000" w14:paraId="000000BA">
      <w:pPr>
        <w:numPr>
          <w:ilvl w:val="0"/>
          <w:numId w:val="1"/>
        </w:numPr>
        <w:ind w:left="720" w:hanging="360"/>
        <w:jc w:val="both"/>
        <w:rPr>
          <w:u w:val="none"/>
        </w:rPr>
      </w:pPr>
      <w:r w:rsidDel="00000000" w:rsidR="00000000" w:rsidRPr="00000000">
        <w:rPr>
          <w:rtl w:val="0"/>
        </w:rPr>
        <w:t xml:space="preserve">Confiable: La latencia de la red (el tiempo que tardan los datos en viajar entre dos puntos) se redujo hasta cinco veces, lo que la convierte en elemental para la manufactura, la industria automotriz, el sector energético, los servicios públicos y la salud. </w:t>
      </w:r>
    </w:p>
    <w:p w:rsidR="00000000" w:rsidDel="00000000" w:rsidP="00000000" w:rsidRDefault="00000000" w:rsidRPr="00000000" w14:paraId="000000BB">
      <w:pPr>
        <w:numPr>
          <w:ilvl w:val="0"/>
          <w:numId w:val="1"/>
        </w:numPr>
        <w:ind w:left="720" w:hanging="360"/>
        <w:jc w:val="both"/>
        <w:rPr>
          <w:u w:val="none"/>
        </w:rPr>
      </w:pPr>
      <w:r w:rsidDel="00000000" w:rsidR="00000000" w:rsidRPr="00000000">
        <w:rPr>
          <w:rtl w:val="0"/>
        </w:rPr>
        <w:t xml:space="preserve">Mayor cantidad de dispositivos conectados: mientras que las redes 4G permiten tener aproximadamente 100 mil dispositivos conectados por km</w:t>
      </w:r>
      <w:r w:rsidDel="00000000" w:rsidR="00000000" w:rsidRPr="00000000">
        <w:rPr>
          <w:vertAlign w:val="superscript"/>
          <w:rtl w:val="0"/>
        </w:rPr>
        <w:t xml:space="preserve">2</w:t>
      </w:r>
      <w:r w:rsidDel="00000000" w:rsidR="00000000" w:rsidRPr="00000000">
        <w:rPr>
          <w:rtl w:val="0"/>
        </w:rPr>
        <w:t xml:space="preserve">, las redes 5G pueden llegar hasta el millón de dispositivos conectados por km</w:t>
      </w:r>
      <w:r w:rsidDel="00000000" w:rsidR="00000000" w:rsidRPr="00000000">
        <w:rPr>
          <w:vertAlign w:val="superscript"/>
          <w:rtl w:val="0"/>
        </w:rPr>
        <w:t xml:space="preserve">2</w:t>
      </w:r>
      <w:r w:rsidDel="00000000" w:rsidR="00000000" w:rsidRPr="00000000">
        <w:rPr>
          <w:rtl w:val="0"/>
        </w:rPr>
        <w:t xml:space="preserve"> simultáneamente.</w:t>
      </w:r>
    </w:p>
    <w:p w:rsidR="00000000" w:rsidDel="00000000" w:rsidP="00000000" w:rsidRDefault="00000000" w:rsidRPr="00000000" w14:paraId="000000BC">
      <w:pPr>
        <w:numPr>
          <w:ilvl w:val="0"/>
          <w:numId w:val="1"/>
        </w:numPr>
        <w:ind w:left="720" w:hanging="360"/>
        <w:jc w:val="both"/>
        <w:rPr>
          <w:u w:val="none"/>
        </w:rPr>
      </w:pPr>
      <w:r w:rsidDel="00000000" w:rsidR="00000000" w:rsidRPr="00000000">
        <w:rPr>
          <w:rtl w:val="0"/>
        </w:rPr>
        <w:t xml:space="preserve">Mayor movilidad: al tiempo que una red 4G permite mantener la conectividad a velocidades de hasta 350 km/h, la tecnología 5G debe ser capaz de mantener la transmisión y recepción incluso a velocidades de 500 km/h.</w:t>
      </w:r>
    </w:p>
    <w:p w:rsidR="00000000" w:rsidDel="00000000" w:rsidP="00000000" w:rsidRDefault="00000000" w:rsidRPr="00000000" w14:paraId="000000BD">
      <w:pPr>
        <w:pStyle w:val="Heading3"/>
        <w:spacing w:before="0" w:lineRule="auto"/>
        <w:ind w:left="0" w:firstLine="0"/>
        <w:rPr/>
      </w:pPr>
      <w:bookmarkStart w:colFirst="0" w:colLast="0" w:name="_rgn8myz1pjd3" w:id="19"/>
      <w:bookmarkEnd w:id="19"/>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4437223" cy="2124867"/>
            <wp:effectExtent b="0" l="0" r="0" t="0"/>
            <wp:docPr id="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437223" cy="212486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drawing>
          <wp:inline distB="114300" distT="114300" distL="114300" distR="114300">
            <wp:extent cx="4304440" cy="2052117"/>
            <wp:effectExtent b="0" l="0" r="0" t="0"/>
            <wp:docPr id="1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304440" cy="205211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i w:val="1"/>
        </w:rPr>
      </w:pPr>
      <w:r w:rsidDel="00000000" w:rsidR="00000000" w:rsidRPr="00000000">
        <w:rPr>
          <w:i w:val="1"/>
          <w:rtl w:val="0"/>
        </w:rPr>
        <w:t xml:space="preserve">Fuente 5: Distinción con 4G</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ind w:left="0" w:firstLine="720.0000000000001"/>
        <w:jc w:val="both"/>
        <w:rPr/>
      </w:pPr>
      <w:r w:rsidDel="00000000" w:rsidR="00000000" w:rsidRPr="00000000">
        <w:rPr>
          <w:rtl w:val="0"/>
        </w:rPr>
        <w:t xml:space="preserve">Las 4G solo llegan en algunas ciudades por las antenas que operan como una especie de repetidor. Es por eso que actualmente solo tenemos internet en zonas urbanas y no en algunas rurales.</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3201825" cy="1800573"/>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201825" cy="180057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00878" cy="2271637"/>
            <wp:effectExtent b="0" l="0" r="0" t="0"/>
            <wp:docPr id="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1600878" cy="2271637"/>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pPr>
      <w:r w:rsidDel="00000000" w:rsidR="00000000" w:rsidRPr="00000000">
        <w:rPr>
          <w:i w:val="1"/>
          <w:rtl w:val="0"/>
        </w:rPr>
        <w:t xml:space="preserve">Fuente 5: Distinción con 4G</w:t>
      </w: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566.9291338582677"/>
        <w:jc w:val="both"/>
        <w:rPr/>
      </w:pPr>
      <w:r w:rsidDel="00000000" w:rsidR="00000000" w:rsidRPr="00000000">
        <w:rPr>
          <w:rtl w:val="0"/>
        </w:rPr>
      </w:r>
    </w:p>
    <w:p w:rsidR="00000000" w:rsidDel="00000000" w:rsidP="00000000" w:rsidRDefault="00000000" w:rsidRPr="00000000" w14:paraId="000000C7">
      <w:pPr>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C8">
      <w:pPr>
        <w:pStyle w:val="Heading3"/>
        <w:spacing w:before="0" w:lineRule="auto"/>
        <w:ind w:firstLine="566.9291338582677"/>
        <w:rPr/>
      </w:pPr>
      <w:bookmarkStart w:colFirst="0" w:colLast="0" w:name="_4pekgy5gp7ju" w:id="20"/>
      <w:bookmarkEnd w:id="20"/>
      <w:r w:rsidDel="00000000" w:rsidR="00000000" w:rsidRPr="00000000">
        <w:rPr>
          <w:rtl w:val="0"/>
        </w:rPr>
        <w:t xml:space="preserve">¿Qué lo hace más rápido en comparación a otras redes móviles?</w:t>
      </w:r>
      <w:r w:rsidDel="00000000" w:rsidR="00000000" w:rsidRPr="00000000">
        <w:rPr>
          <w:rtl w:val="0"/>
        </w:rPr>
      </w:r>
    </w:p>
    <w:p w:rsidR="00000000" w:rsidDel="00000000" w:rsidP="00000000" w:rsidRDefault="00000000" w:rsidRPr="00000000" w14:paraId="000000C9">
      <w:pPr>
        <w:ind w:left="0" w:firstLine="720.0000000000001"/>
        <w:jc w:val="both"/>
        <w:rPr/>
      </w:pPr>
      <w:r w:rsidDel="00000000" w:rsidR="00000000" w:rsidRPr="00000000">
        <w:rPr>
          <w:rtl w:val="0"/>
        </w:rPr>
        <w:t xml:space="preserve">Antes los transceptores solo ocupaban una banda de frecuencias, lo que ahora 5G usa tres bandas de frecuencias</w:t>
      </w:r>
      <w:r w:rsidDel="00000000" w:rsidR="00000000" w:rsidRPr="00000000">
        <w:rPr>
          <w:rtl w:val="0"/>
        </w:rPr>
        <w:t xml:space="preserve">.</w:t>
      </w:r>
    </w:p>
    <w:p w:rsidR="00000000" w:rsidDel="00000000" w:rsidP="00000000" w:rsidRDefault="00000000" w:rsidRPr="00000000" w14:paraId="000000CA">
      <w:pPr>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311613" cy="3159959"/>
            <wp:effectExtent b="0" l="0" r="0" t="0"/>
            <wp:docPr id="9"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311613" cy="315995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center"/>
        <w:rPr>
          <w:i w:val="1"/>
        </w:rPr>
      </w:pPr>
      <w:r w:rsidDel="00000000" w:rsidR="00000000" w:rsidRPr="00000000">
        <w:rPr>
          <w:i w:val="1"/>
          <w:rtl w:val="0"/>
        </w:rPr>
        <w:t xml:space="preserve">Fuente 6: ¿Qué hace más rápido al 5G?</w:t>
      </w:r>
    </w:p>
    <w:p w:rsidR="00000000" w:rsidDel="00000000" w:rsidP="00000000" w:rsidRDefault="00000000" w:rsidRPr="00000000" w14:paraId="000000CC">
      <w:pPr>
        <w:ind w:left="0" w:firstLine="0"/>
        <w:jc w:val="left"/>
        <w:rPr/>
      </w:pPr>
      <w:r w:rsidDel="00000000" w:rsidR="00000000" w:rsidRPr="00000000">
        <w:rPr>
          <w:rtl w:val="0"/>
        </w:rPr>
      </w:r>
    </w:p>
    <w:p w:rsidR="00000000" w:rsidDel="00000000" w:rsidP="00000000" w:rsidRDefault="00000000" w:rsidRPr="00000000" w14:paraId="000000CD">
      <w:pPr>
        <w:ind w:left="0" w:firstLine="720.0000000000001"/>
        <w:jc w:val="both"/>
        <w:rPr/>
      </w:pPr>
      <w:r w:rsidDel="00000000" w:rsidR="00000000" w:rsidRPr="00000000">
        <w:rPr>
          <w:rtl w:val="0"/>
        </w:rPr>
        <w:t xml:space="preserve">A partir del gráfico anterior, observamos cómo cambia el ancho de pulso, para cada una de las tres bandas.</w:t>
      </w:r>
    </w:p>
    <w:p w:rsidR="00000000" w:rsidDel="00000000" w:rsidP="00000000" w:rsidRDefault="00000000" w:rsidRPr="00000000" w14:paraId="000000CE">
      <w:pPr>
        <w:ind w:left="0" w:firstLine="720.0000000000001"/>
        <w:jc w:val="both"/>
        <w:rPr/>
      </w:pPr>
      <w:r w:rsidDel="00000000" w:rsidR="00000000" w:rsidRPr="00000000">
        <w:rPr>
          <w:rtl w:val="0"/>
        </w:rPr>
        <w:t xml:space="preserve">El 5G utiliza un espectro dentro de tres rangos de frecuencia principales (por debajo de 1 GHz, 1-6 GHz, y por encima de 6 GHz) para brindar una cobertura amplia en áreas urbanas, suburbanas y rurales. </w:t>
      </w:r>
    </w:p>
    <w:p w:rsidR="00000000" w:rsidDel="00000000" w:rsidP="00000000" w:rsidRDefault="00000000" w:rsidRPr="00000000" w14:paraId="000000CF">
      <w:pPr>
        <w:ind w:left="0" w:firstLine="720.0000000000001"/>
        <w:jc w:val="both"/>
        <w:rPr/>
      </w:pPr>
      <w:r w:rsidDel="00000000" w:rsidR="00000000" w:rsidRPr="00000000">
        <w:rPr>
          <w:rtl w:val="0"/>
        </w:rPr>
        <w:t xml:space="preserve">También y principalmente, lo que lo hace más rápido en comparación a otras redes móviles es la tecnología MIMO mejorada y ondas milimétricas. </w:t>
      </w:r>
      <w:r w:rsidDel="00000000" w:rsidR="00000000" w:rsidRPr="00000000">
        <w:rPr>
          <w:rtl w:val="0"/>
        </w:rPr>
        <w:t xml:space="preserve">MIMO lo que permite es que múltiples transmisores y receptores transfieran más datos al mismo tiempo, logrando así más simultaneidad en las conexiones y por lo tanto mejoras en la velocidad por este “paralelismo”.  </w:t>
      </w:r>
    </w:p>
    <w:p w:rsidR="00000000" w:rsidDel="00000000" w:rsidP="00000000" w:rsidRDefault="00000000" w:rsidRPr="00000000" w14:paraId="000000D0">
      <w:pPr>
        <w:ind w:left="0" w:firstLine="720.0000000000001"/>
        <w:jc w:val="both"/>
        <w:rPr/>
      </w:pPr>
      <w:r w:rsidDel="00000000" w:rsidR="00000000" w:rsidRPr="00000000">
        <w:rPr>
          <w:rtl w:val="0"/>
        </w:rPr>
        <w:t xml:space="preserve">De MIMO vienen dos tecnologías, SU MIMO y MU MIMO, la que tiene compatibilidad con los routers es el MU MIMO.</w:t>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pStyle w:val="Heading3"/>
        <w:spacing w:before="0" w:lineRule="auto"/>
        <w:ind w:firstLine="0"/>
        <w:jc w:val="both"/>
        <w:rPr/>
      </w:pPr>
      <w:bookmarkStart w:colFirst="0" w:colLast="0" w:name="_9mh3nv8jt1fe" w:id="21"/>
      <w:bookmarkEnd w:id="21"/>
      <w:r w:rsidDel="00000000" w:rsidR="00000000" w:rsidRPr="00000000">
        <w:rPr>
          <w:rtl w:val="0"/>
        </w:rPr>
        <w:t xml:space="preserve"> ¿Por qué si es mucho mejor aún no lo usamos masivamente?</w:t>
      </w:r>
    </w:p>
    <w:p w:rsidR="00000000" w:rsidDel="00000000" w:rsidP="00000000" w:rsidRDefault="00000000" w:rsidRPr="00000000" w14:paraId="000000D3">
      <w:pPr>
        <w:ind w:left="0" w:firstLine="720.0000000000001"/>
        <w:jc w:val="both"/>
        <w:rPr>
          <w:sz w:val="23"/>
          <w:szCs w:val="23"/>
        </w:rPr>
      </w:pPr>
      <w:r w:rsidDel="00000000" w:rsidR="00000000" w:rsidRPr="00000000">
        <w:rPr>
          <w:rtl w:val="0"/>
        </w:rPr>
        <w:t xml:space="preserve">La mayoría de las operadoras todavía están en las etapas tempranas del desarrollo de esta prevista infraestructura de red 5G ubicua. Una parte significativa del trabajo aún queda por realizar en materia de estándares, regulaciones y, en particular, en los sistemas de soporte empresarial y operativo.</w:t>
      </w:r>
      <w:r w:rsidDel="00000000" w:rsidR="00000000" w:rsidRPr="00000000">
        <w:rPr>
          <w:rtl w:val="0"/>
        </w:rPr>
      </w:r>
    </w:p>
    <w:p w:rsidR="00000000" w:rsidDel="00000000" w:rsidP="00000000" w:rsidRDefault="00000000" w:rsidRPr="00000000" w14:paraId="000000D4">
      <w:pPr>
        <w:ind w:left="0" w:firstLine="0"/>
        <w:jc w:val="both"/>
        <w:rPr>
          <w:sz w:val="23"/>
          <w:szCs w:val="23"/>
        </w:rPr>
      </w:pPr>
      <w:r w:rsidDel="00000000" w:rsidR="00000000" w:rsidRPr="00000000">
        <w:rPr>
          <w:rtl w:val="0"/>
        </w:rPr>
      </w:r>
    </w:p>
    <w:p w:rsidR="00000000" w:rsidDel="00000000" w:rsidP="00000000" w:rsidRDefault="00000000" w:rsidRPr="00000000" w14:paraId="000000D5">
      <w:pPr>
        <w:pStyle w:val="Heading2"/>
        <w:spacing w:before="200" w:lineRule="auto"/>
        <w:ind w:left="0" w:firstLine="0"/>
        <w:rPr/>
      </w:pPr>
      <w:bookmarkStart w:colFirst="0" w:colLast="0" w:name="_85lz76o68lxq" w:id="22"/>
      <w:bookmarkEnd w:id="22"/>
      <w:r w:rsidDel="00000000" w:rsidR="00000000" w:rsidRPr="00000000">
        <w:rPr>
          <w:sz w:val="28"/>
          <w:szCs w:val="28"/>
          <w:rtl w:val="0"/>
        </w:rPr>
        <w:t xml:space="preserve">Implicancias</w:t>
      </w:r>
      <w:r w:rsidDel="00000000" w:rsidR="00000000" w:rsidRPr="00000000">
        <w:rPr>
          <w:rtl w:val="0"/>
        </w:rPr>
      </w:r>
    </w:p>
    <w:p w:rsidR="00000000" w:rsidDel="00000000" w:rsidP="00000000" w:rsidRDefault="00000000" w:rsidRPr="00000000" w14:paraId="000000D6">
      <w:pPr>
        <w:pStyle w:val="Heading3"/>
        <w:spacing w:before="0" w:lineRule="auto"/>
        <w:jc w:val="both"/>
        <w:rPr/>
      </w:pPr>
      <w:bookmarkStart w:colFirst="0" w:colLast="0" w:name="_up6b3ew9sxks" w:id="23"/>
      <w:bookmarkEnd w:id="23"/>
      <w:r w:rsidDel="00000000" w:rsidR="00000000" w:rsidRPr="00000000">
        <w:rPr>
          <w:rtl w:val="0"/>
        </w:rPr>
        <w:t xml:space="preserve">Educación</w:t>
      </w:r>
    </w:p>
    <w:p w:rsidR="00000000" w:rsidDel="00000000" w:rsidP="00000000" w:rsidRDefault="00000000" w:rsidRPr="00000000" w14:paraId="000000D7">
      <w:pPr>
        <w:ind w:firstLine="720"/>
        <w:jc w:val="both"/>
        <w:rPr>
          <w:sz w:val="22"/>
          <w:szCs w:val="22"/>
        </w:rPr>
      </w:pPr>
      <w:r w:rsidDel="00000000" w:rsidR="00000000" w:rsidRPr="00000000">
        <w:rPr>
          <w:rtl w:val="0"/>
        </w:rPr>
        <w:t xml:space="preserve">A</w:t>
      </w:r>
      <w:r w:rsidDel="00000000" w:rsidR="00000000" w:rsidRPr="00000000">
        <w:rPr>
          <w:sz w:val="22"/>
          <w:szCs w:val="22"/>
          <w:rtl w:val="0"/>
        </w:rPr>
        <w:t xml:space="preserve">umento de la capacidad de educación on-line mediante sistemas cada vez más complejos que permitan la interacción profesor-alumno y alumno-alumno aprovechando la transmisión de video en vivo o la realidad virtual.</w:t>
      </w:r>
    </w:p>
    <w:p w:rsidR="00000000" w:rsidDel="00000000" w:rsidP="00000000" w:rsidRDefault="00000000" w:rsidRPr="00000000" w14:paraId="000000D8">
      <w:pPr>
        <w:ind w:firstLine="720"/>
        <w:jc w:val="both"/>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9">
      <w:pPr>
        <w:pStyle w:val="Heading3"/>
        <w:spacing w:before="0" w:lineRule="auto"/>
        <w:jc w:val="both"/>
        <w:rPr>
          <w:rFonts w:ascii="Verdana" w:cs="Verdana" w:eastAsia="Verdana" w:hAnsi="Verdana"/>
          <w:b w:val="0"/>
        </w:rPr>
      </w:pPr>
      <w:bookmarkStart w:colFirst="0" w:colLast="0" w:name="_43fzwqyntxf7" w:id="24"/>
      <w:bookmarkEnd w:id="24"/>
      <w:r w:rsidDel="00000000" w:rsidR="00000000" w:rsidRPr="00000000">
        <w:rPr>
          <w:rtl w:val="0"/>
        </w:rPr>
        <w:t xml:space="preserve">Salud</w:t>
      </w:r>
      <w:r w:rsidDel="00000000" w:rsidR="00000000" w:rsidRPr="00000000">
        <w:rPr>
          <w:rFonts w:ascii="Verdana" w:cs="Verdana" w:eastAsia="Verdana" w:hAnsi="Verdana"/>
          <w:b w:val="0"/>
          <w:rtl w:val="0"/>
        </w:rPr>
        <w:t xml:space="preserve"> </w:t>
      </w:r>
    </w:p>
    <w:p w:rsidR="00000000" w:rsidDel="00000000" w:rsidP="00000000" w:rsidRDefault="00000000" w:rsidRPr="00000000" w14:paraId="000000DA">
      <w:pPr>
        <w:ind w:firstLine="720"/>
        <w:jc w:val="both"/>
        <w:rPr/>
      </w:pPr>
      <w:r w:rsidDel="00000000" w:rsidR="00000000" w:rsidRPr="00000000">
        <w:rPr>
          <w:rtl w:val="0"/>
        </w:rPr>
        <w:t xml:space="preserve">La telemedicina actual permite monitorizar pacientes de forma remota, además de tele-diagnóstico mediante técnicas de tele-estetoscopia, tele-ecografía o tele-microscopía. </w:t>
      </w:r>
    </w:p>
    <w:p w:rsidR="00000000" w:rsidDel="00000000" w:rsidP="00000000" w:rsidRDefault="00000000" w:rsidRPr="00000000" w14:paraId="000000DB">
      <w:pPr>
        <w:ind w:firstLine="720"/>
        <w:jc w:val="both"/>
        <w:rPr/>
      </w:pPr>
      <w:r w:rsidDel="00000000" w:rsidR="00000000" w:rsidRPr="00000000">
        <w:rPr>
          <w:rtl w:val="0"/>
        </w:rPr>
        <w:t xml:space="preserve">Pero con el 5G, se puede hacer mucho más. El 18 de enero de 2019, se llevó a cabo en China la primera operación en remoto, utilizando tecnología 5G, y dos meses después la primera experiencia de neurocirugía en remoto. La realidad virtual, unida a las capacidades tecnológicas del 5G, permiten ampliar el rango de acción de la telemedicina.</w:t>
      </w:r>
    </w:p>
    <w:p w:rsidR="00000000" w:rsidDel="00000000" w:rsidP="00000000" w:rsidRDefault="00000000" w:rsidRPr="00000000" w14:paraId="000000DC">
      <w:pPr>
        <w:ind w:firstLine="720"/>
        <w:jc w:val="both"/>
        <w:rPr/>
      </w:pPr>
      <w:r w:rsidDel="00000000" w:rsidR="00000000" w:rsidRPr="00000000">
        <w:rPr>
          <w:rtl w:val="0"/>
        </w:rPr>
      </w:r>
    </w:p>
    <w:p w:rsidR="00000000" w:rsidDel="00000000" w:rsidP="00000000" w:rsidRDefault="00000000" w:rsidRPr="00000000" w14:paraId="000000DD">
      <w:pPr>
        <w:pStyle w:val="Heading3"/>
        <w:spacing w:before="0" w:lineRule="auto"/>
        <w:jc w:val="both"/>
        <w:rPr/>
      </w:pPr>
      <w:bookmarkStart w:colFirst="0" w:colLast="0" w:name="_vizsm48bjo0p" w:id="25"/>
      <w:bookmarkEnd w:id="25"/>
      <w:r w:rsidDel="00000000" w:rsidR="00000000" w:rsidRPr="00000000">
        <w:rPr>
          <w:rtl w:val="0"/>
        </w:rPr>
        <w:t xml:space="preserve">Hogares inteligentes</w:t>
      </w:r>
    </w:p>
    <w:p w:rsidR="00000000" w:rsidDel="00000000" w:rsidP="00000000" w:rsidRDefault="00000000" w:rsidRPr="00000000" w14:paraId="000000DE">
      <w:pPr>
        <w:ind w:firstLine="720"/>
        <w:jc w:val="both"/>
        <w:rPr>
          <w:color w:val="000000"/>
          <w:sz w:val="24"/>
          <w:szCs w:val="24"/>
          <w:u w:val="none"/>
        </w:rPr>
      </w:pPr>
      <w:r w:rsidDel="00000000" w:rsidR="00000000" w:rsidRPr="00000000">
        <w:rPr>
          <w:rtl w:val="0"/>
        </w:rPr>
        <w:t xml:space="preserve">Se incorporan formas de controlar a distancia todos los electrodomésticos, temperatura, seguridad, alimentos disponibles, limpieza, etc. Muchas de estas aplicaciones ya están disponibles a pequeña escala, pero ahora con la posibilidad de tener muchos más dispositivos conectados.</w:t>
      </w:r>
      <w:r w:rsidDel="00000000" w:rsidR="00000000" w:rsidRPr="00000000">
        <w:rPr>
          <w:rtl w:val="0"/>
        </w:rPr>
      </w:r>
    </w:p>
    <w:p w:rsidR="00000000" w:rsidDel="00000000" w:rsidP="00000000" w:rsidRDefault="00000000" w:rsidRPr="00000000" w14:paraId="000000DF">
      <w:pPr>
        <w:pStyle w:val="Heading3"/>
        <w:jc w:val="both"/>
        <w:rPr/>
      </w:pPr>
      <w:bookmarkStart w:colFirst="0" w:colLast="0" w:name="_luwlfs96z31" w:id="26"/>
      <w:bookmarkEnd w:id="26"/>
      <w:r w:rsidDel="00000000" w:rsidR="00000000" w:rsidRPr="00000000">
        <w:rPr>
          <w:rtl w:val="0"/>
        </w:rPr>
        <w:t xml:space="preserve">Ciudades inteligentes </w:t>
      </w:r>
    </w:p>
    <w:p w:rsidR="00000000" w:rsidDel="00000000" w:rsidP="00000000" w:rsidRDefault="00000000" w:rsidRPr="00000000" w14:paraId="000000E0">
      <w:pPr>
        <w:ind w:firstLine="720"/>
        <w:jc w:val="both"/>
        <w:rPr/>
      </w:pPr>
      <w:r w:rsidDel="00000000" w:rsidR="00000000" w:rsidRPr="00000000">
        <w:rPr>
          <w:rtl w:val="0"/>
        </w:rPr>
        <w:t xml:space="preserve">Además de los hogares inteligentes, 5G permite un paso más, y es la llegada de ciudades inteligentes. Los servicios de transporte, el sistema de salud, los sistemas educativos, el control del tráfico, sistemas de protección social, etc., pueden estar conectados y su funcionamiento puede ser optimizado, otorgando unas mayores capacidades a las administraciones en los servicios que ofrecen al ciudadano.</w:t>
      </w:r>
    </w:p>
    <w:p w:rsidR="00000000" w:rsidDel="00000000" w:rsidP="00000000" w:rsidRDefault="00000000" w:rsidRPr="00000000" w14:paraId="000000E1">
      <w:pPr>
        <w:ind w:firstLine="720"/>
        <w:jc w:val="both"/>
        <w:rPr/>
      </w:pPr>
      <w:r w:rsidDel="00000000" w:rsidR="00000000" w:rsidRPr="00000000">
        <w:rPr>
          <w:rtl w:val="0"/>
        </w:rPr>
      </w:r>
    </w:p>
    <w:p w:rsidR="00000000" w:rsidDel="00000000" w:rsidP="00000000" w:rsidRDefault="00000000" w:rsidRPr="00000000" w14:paraId="000000E2">
      <w:pPr>
        <w:pStyle w:val="Heading3"/>
        <w:spacing w:before="0" w:lineRule="auto"/>
        <w:jc w:val="both"/>
        <w:rPr/>
      </w:pPr>
      <w:bookmarkStart w:colFirst="0" w:colLast="0" w:name="_7gov0b4ztrir" w:id="27"/>
      <w:bookmarkEnd w:id="27"/>
      <w:r w:rsidDel="00000000" w:rsidR="00000000" w:rsidRPr="00000000">
        <w:rPr>
          <w:rtl w:val="0"/>
        </w:rPr>
        <w:t xml:space="preserve">Vehículos inteligentes</w:t>
      </w:r>
    </w:p>
    <w:p w:rsidR="00000000" w:rsidDel="00000000" w:rsidP="00000000" w:rsidRDefault="00000000" w:rsidRPr="00000000" w14:paraId="000000E3">
      <w:pPr>
        <w:ind w:firstLine="720"/>
        <w:jc w:val="both"/>
        <w:rPr/>
      </w:pPr>
      <w:r w:rsidDel="00000000" w:rsidR="00000000" w:rsidRPr="00000000">
        <w:rPr>
          <w:rtl w:val="0"/>
        </w:rPr>
        <w:t xml:space="preserve">L</w:t>
      </w:r>
      <w:r w:rsidDel="00000000" w:rsidR="00000000" w:rsidRPr="00000000">
        <w:rPr>
          <w:sz w:val="22"/>
          <w:szCs w:val="22"/>
          <w:rtl w:val="0"/>
        </w:rPr>
        <w:t xml:space="preserve">os servicios búsqueda inteligente de alternativas de ruta, búsqueda de estacionamiento, conducción autónoma van a llegar mediante las nuevas aplicaciones de </w:t>
      </w:r>
      <w:r w:rsidDel="00000000" w:rsidR="00000000" w:rsidRPr="00000000">
        <w:rPr>
          <w:rtl w:val="0"/>
        </w:rPr>
        <w:t xml:space="preserve">radar</w:t>
      </w:r>
      <w:r w:rsidDel="00000000" w:rsidR="00000000" w:rsidRPr="00000000">
        <w:rPr>
          <w:sz w:val="22"/>
          <w:szCs w:val="22"/>
          <w:rtl w:val="0"/>
        </w:rPr>
        <w:t xml:space="preserve"> anticolisión, o comunicaciones vehículo a vehículo o vehículo a infraestructura (V2X – vehículo a todo). Para estos servicios, y en particular para el de conducción autónoma, la baja latencia provista por el 5G se hace indispensable.</w:t>
      </w:r>
      <w:r w:rsidDel="00000000" w:rsidR="00000000" w:rsidRPr="00000000">
        <w:rPr>
          <w:rtl w:val="0"/>
        </w:rPr>
      </w:r>
    </w:p>
    <w:p w:rsidR="00000000" w:rsidDel="00000000" w:rsidP="00000000" w:rsidRDefault="00000000" w:rsidRPr="00000000" w14:paraId="000000E4">
      <w:pPr>
        <w:pStyle w:val="Heading3"/>
        <w:spacing w:before="0" w:lineRule="auto"/>
        <w:jc w:val="both"/>
        <w:rPr/>
      </w:pPr>
      <w:bookmarkStart w:colFirst="0" w:colLast="0" w:name="_hawiuehktpmx" w:id="28"/>
      <w:bookmarkEnd w:id="28"/>
      <w:r w:rsidDel="00000000" w:rsidR="00000000" w:rsidRPr="00000000">
        <w:rPr>
          <w:rtl w:val="0"/>
        </w:rPr>
        <w:t xml:space="preserve">Producción autónoma</w:t>
      </w:r>
    </w:p>
    <w:p w:rsidR="00000000" w:rsidDel="00000000" w:rsidP="00000000" w:rsidRDefault="00000000" w:rsidRPr="00000000" w14:paraId="000000E5">
      <w:pPr>
        <w:ind w:firstLine="720"/>
        <w:jc w:val="both"/>
        <w:rPr>
          <w:rFonts w:ascii="Verdana" w:cs="Verdana" w:eastAsia="Verdana" w:hAnsi="Verdana"/>
          <w:sz w:val="24"/>
          <w:szCs w:val="24"/>
        </w:rPr>
      </w:pPr>
      <w:r w:rsidDel="00000000" w:rsidR="00000000" w:rsidRPr="00000000">
        <w:rPr>
          <w:rtl w:val="0"/>
        </w:rPr>
        <w:t xml:space="preserve">L</w:t>
      </w:r>
      <w:r w:rsidDel="00000000" w:rsidR="00000000" w:rsidRPr="00000000">
        <w:rPr>
          <w:sz w:val="22"/>
          <w:szCs w:val="22"/>
          <w:rtl w:val="0"/>
        </w:rPr>
        <w:t xml:space="preserve">a mejora en los sistemas de producción va a llegar de dos formas diferentes. Las grandes fábricas van a poder disponer de máquinas completamente automatizadas y controladas en tiempo real.</w:t>
      </w:r>
      <w:r w:rsidDel="00000000" w:rsidR="00000000" w:rsidRPr="00000000">
        <w:rPr>
          <w:rtl w:val="0"/>
        </w:rPr>
      </w:r>
    </w:p>
    <w:p w:rsidR="00000000" w:rsidDel="00000000" w:rsidP="00000000" w:rsidRDefault="00000000" w:rsidRPr="00000000" w14:paraId="000000E6">
      <w:pPr>
        <w:ind w:firstLine="720"/>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E7">
      <w:pPr>
        <w:pStyle w:val="Heading3"/>
        <w:spacing w:before="0" w:lineRule="auto"/>
        <w:jc w:val="both"/>
        <w:rPr/>
      </w:pPr>
      <w:bookmarkStart w:colFirst="0" w:colLast="0" w:name="_yc5nanie3ncb" w:id="29"/>
      <w:bookmarkEnd w:id="29"/>
      <w:r w:rsidDel="00000000" w:rsidR="00000000" w:rsidRPr="00000000">
        <w:rPr>
          <w:rtl w:val="0"/>
        </w:rPr>
        <w:t xml:space="preserve">Redes de energía inteligentes</w:t>
      </w:r>
    </w:p>
    <w:p w:rsidR="00000000" w:rsidDel="00000000" w:rsidP="00000000" w:rsidRDefault="00000000" w:rsidRPr="00000000" w14:paraId="000000E8">
      <w:pPr>
        <w:ind w:firstLine="720"/>
        <w:jc w:val="both"/>
        <w:rPr>
          <w:sz w:val="22"/>
          <w:szCs w:val="22"/>
        </w:rPr>
      </w:pPr>
      <w:r w:rsidDel="00000000" w:rsidR="00000000" w:rsidRPr="00000000">
        <w:rPr>
          <w:rFonts w:ascii="Verdana" w:cs="Verdana" w:eastAsia="Verdana" w:hAnsi="Verdana"/>
          <w:sz w:val="24"/>
          <w:szCs w:val="24"/>
          <w:rtl w:val="0"/>
        </w:rPr>
        <w:t xml:space="preserve">L</w:t>
      </w:r>
      <w:r w:rsidDel="00000000" w:rsidR="00000000" w:rsidRPr="00000000">
        <w:rPr>
          <w:sz w:val="22"/>
          <w:szCs w:val="22"/>
          <w:rtl w:val="0"/>
        </w:rPr>
        <w:t xml:space="preserve">as redes de energía dispondrán de información en tiempo real de consumo (con una previsión más realista de la misma), de modo que la generación se podrá ir adaptando de una manera más eficiente y sostenible. El despliegue masivo de IoT permitirá mejorar la inteligencia de red mediante una monitorización completa tanto en la generación como el transporte o la distribución. Estas redes inteligentes vendrán acompañadas también de un incremento del autoconsumo o de las micro-redes que permitirá también el acceso a zonas remotas.</w:t>
      </w:r>
    </w:p>
    <w:p w:rsidR="00000000" w:rsidDel="00000000" w:rsidP="00000000" w:rsidRDefault="00000000" w:rsidRPr="00000000" w14:paraId="000000E9">
      <w:pPr>
        <w:ind w:firstLine="720"/>
        <w:jc w:val="both"/>
        <w:rPr/>
      </w:pPr>
      <w:r w:rsidDel="00000000" w:rsidR="00000000" w:rsidRPr="00000000">
        <w:rPr>
          <w:rtl w:val="0"/>
        </w:rPr>
      </w:r>
    </w:p>
    <w:p w:rsidR="00000000" w:rsidDel="00000000" w:rsidP="00000000" w:rsidRDefault="00000000" w:rsidRPr="00000000" w14:paraId="000000EA">
      <w:pPr>
        <w:pStyle w:val="Heading3"/>
        <w:spacing w:before="0" w:lineRule="auto"/>
        <w:jc w:val="both"/>
        <w:rPr/>
      </w:pPr>
      <w:bookmarkStart w:colFirst="0" w:colLast="0" w:name="_j9nuiab44a2m" w:id="30"/>
      <w:bookmarkEnd w:id="30"/>
      <w:r w:rsidDel="00000000" w:rsidR="00000000" w:rsidRPr="00000000">
        <w:rPr>
          <w:rtl w:val="0"/>
        </w:rPr>
        <w:t xml:space="preserve">Las TIC en el sector primario</w:t>
      </w:r>
    </w:p>
    <w:p w:rsidR="00000000" w:rsidDel="00000000" w:rsidP="00000000" w:rsidRDefault="00000000" w:rsidRPr="00000000" w14:paraId="000000EB">
      <w:pPr>
        <w:ind w:firstLine="720"/>
        <w:jc w:val="both"/>
        <w:rPr>
          <w:sz w:val="22"/>
          <w:szCs w:val="22"/>
        </w:rPr>
      </w:pPr>
      <w:r w:rsidDel="00000000" w:rsidR="00000000" w:rsidRPr="00000000">
        <w:rPr>
          <w:rtl w:val="0"/>
        </w:rPr>
        <w:t xml:space="preserve">C</w:t>
      </w:r>
      <w:r w:rsidDel="00000000" w:rsidR="00000000" w:rsidRPr="00000000">
        <w:rPr>
          <w:sz w:val="22"/>
          <w:szCs w:val="22"/>
          <w:rtl w:val="0"/>
        </w:rPr>
        <w:t xml:space="preserve">ada vez hay más servicios TIC válidos para favorecer el desarrollo del sector agrícola o ganadero. El desarrollo de IoT va a suponer que estos servicios cada vez sean más asequibles para los productores del sector primario, pero debe traer consigo una mayor extensión de las redes de comunicaciones móviles al ámbito rural (y no solo en los núcleos urbanos donde se concentra la población).</w:t>
      </w:r>
    </w:p>
    <w:p w:rsidR="00000000" w:rsidDel="00000000" w:rsidP="00000000" w:rsidRDefault="00000000" w:rsidRPr="00000000" w14:paraId="000000EC">
      <w:pPr>
        <w:ind w:firstLine="720"/>
        <w:jc w:val="both"/>
        <w:rPr/>
      </w:pPr>
      <w:r w:rsidDel="00000000" w:rsidR="00000000" w:rsidRPr="00000000">
        <w:rPr>
          <w:rtl w:val="0"/>
        </w:rPr>
      </w:r>
    </w:p>
    <w:p w:rsidR="00000000" w:rsidDel="00000000" w:rsidP="00000000" w:rsidRDefault="00000000" w:rsidRPr="00000000" w14:paraId="000000ED">
      <w:pPr>
        <w:pStyle w:val="Heading3"/>
        <w:spacing w:before="0" w:lineRule="auto"/>
        <w:jc w:val="both"/>
        <w:rPr>
          <w:rFonts w:ascii="Verdana" w:cs="Verdana" w:eastAsia="Verdana" w:hAnsi="Verdana"/>
          <w:b w:val="0"/>
        </w:rPr>
      </w:pPr>
      <w:bookmarkStart w:colFirst="0" w:colLast="0" w:name="_olepm9rcyciy" w:id="31"/>
      <w:bookmarkEnd w:id="31"/>
      <w:r w:rsidDel="00000000" w:rsidR="00000000" w:rsidRPr="00000000">
        <w:rPr>
          <w:rtl w:val="0"/>
        </w:rPr>
        <w:t xml:space="preserve">Ocio</w:t>
      </w:r>
      <w:r w:rsidDel="00000000" w:rsidR="00000000" w:rsidRPr="00000000">
        <w:rPr>
          <w:rFonts w:ascii="Verdana" w:cs="Verdana" w:eastAsia="Verdana" w:hAnsi="Verdana"/>
          <w:b w:val="0"/>
          <w:rtl w:val="0"/>
        </w:rPr>
        <w:t xml:space="preserve"> </w:t>
      </w:r>
    </w:p>
    <w:p w:rsidR="00000000" w:rsidDel="00000000" w:rsidP="00000000" w:rsidRDefault="00000000" w:rsidRPr="00000000" w14:paraId="000000EE">
      <w:pPr>
        <w:ind w:firstLine="720"/>
        <w:jc w:val="both"/>
        <w:rPr/>
      </w:pPr>
      <w:r w:rsidDel="00000000" w:rsidR="00000000" w:rsidRPr="00000000">
        <w:rPr>
          <w:rtl w:val="0"/>
        </w:rPr>
        <w:t xml:space="preserve">C</w:t>
      </w:r>
      <w:r w:rsidDel="00000000" w:rsidR="00000000" w:rsidRPr="00000000">
        <w:rPr>
          <w:rtl w:val="0"/>
        </w:rPr>
        <w:t xml:space="preserve">on la llegada del 5G, con mayores velocidades y menor latencia, permitirá emular situaciones de realidad virtual con mayor fluidez.</w:t>
      </w:r>
    </w:p>
    <w:p w:rsidR="00000000" w:rsidDel="00000000" w:rsidP="00000000" w:rsidRDefault="00000000" w:rsidRPr="00000000" w14:paraId="000000EF">
      <w:pPr>
        <w:ind w:firstLine="720"/>
        <w:jc w:val="both"/>
        <w:rPr/>
      </w:pPr>
      <w:r w:rsidDel="00000000" w:rsidR="00000000" w:rsidRPr="00000000">
        <w:rPr>
          <w:rtl w:val="0"/>
        </w:rPr>
      </w:r>
    </w:p>
    <w:p w:rsidR="00000000" w:rsidDel="00000000" w:rsidP="00000000" w:rsidRDefault="00000000" w:rsidRPr="00000000" w14:paraId="000000F0">
      <w:pPr>
        <w:pStyle w:val="Heading3"/>
        <w:spacing w:before="0" w:lineRule="auto"/>
        <w:jc w:val="both"/>
        <w:rPr>
          <w:rFonts w:ascii="Verdana" w:cs="Verdana" w:eastAsia="Verdana" w:hAnsi="Verdana"/>
          <w:b w:val="0"/>
        </w:rPr>
      </w:pPr>
      <w:bookmarkStart w:colFirst="0" w:colLast="0" w:name="_6h4131qfsih9" w:id="32"/>
      <w:bookmarkEnd w:id="32"/>
      <w:r w:rsidDel="00000000" w:rsidR="00000000" w:rsidRPr="00000000">
        <w:rPr>
          <w:rtl w:val="0"/>
        </w:rPr>
        <w:t xml:space="preserve">El desarrollo del sector logístico</w:t>
      </w:r>
      <w:r w:rsidDel="00000000" w:rsidR="00000000" w:rsidRPr="00000000">
        <w:rPr>
          <w:rFonts w:ascii="Verdana" w:cs="Verdana" w:eastAsia="Verdana" w:hAnsi="Verdana"/>
          <w:b w:val="0"/>
          <w:rtl w:val="0"/>
        </w:rPr>
        <w:t xml:space="preserve"> </w:t>
      </w:r>
    </w:p>
    <w:p w:rsidR="00000000" w:rsidDel="00000000" w:rsidP="00000000" w:rsidRDefault="00000000" w:rsidRPr="00000000" w14:paraId="000000F1">
      <w:pPr>
        <w:ind w:firstLine="720"/>
        <w:jc w:val="both"/>
        <w:rPr>
          <w:sz w:val="28"/>
          <w:szCs w:val="28"/>
        </w:rPr>
      </w:pPr>
      <w:r w:rsidDel="00000000" w:rsidR="00000000" w:rsidRPr="00000000">
        <w:rPr>
          <w:rtl w:val="0"/>
        </w:rPr>
        <w:t xml:space="preserve">IoT y la conectividad total de los vehículos puede traer una gestión de inventarios mucho más automatizada y eficiente. La información al alcance de las empresas logísticas, bien utilizada, puede ayudar a un mejor servicio a la sociedad.</w:t>
      </w:r>
      <w:r w:rsidDel="00000000" w:rsidR="00000000" w:rsidRPr="00000000">
        <w:rPr>
          <w:rtl w:val="0"/>
        </w:rPr>
      </w:r>
    </w:p>
    <w:p w:rsidR="00000000" w:rsidDel="00000000" w:rsidP="00000000" w:rsidRDefault="00000000" w:rsidRPr="00000000" w14:paraId="000000F2">
      <w:pPr>
        <w:pStyle w:val="Heading2"/>
        <w:ind w:left="0" w:firstLine="0"/>
        <w:rPr/>
      </w:pPr>
      <w:bookmarkStart w:colFirst="0" w:colLast="0" w:name="_3yop0oml9ort" w:id="33"/>
      <w:bookmarkEnd w:id="33"/>
      <w:r w:rsidDel="00000000" w:rsidR="00000000" w:rsidRPr="00000000">
        <w:rPr>
          <w:rtl w:val="0"/>
        </w:rPr>
        <w:t xml:space="preserve">Estado del Arte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spacing w:before="0" w:lineRule="auto"/>
        <w:rPr>
          <w:b w:val="1"/>
          <w:sz w:val="26"/>
          <w:szCs w:val="26"/>
          <w:u w:val="single"/>
        </w:rPr>
      </w:pPr>
      <w:bookmarkStart w:colFirst="0" w:colLast="0" w:name="_nlr260n6159z" w:id="34"/>
      <w:bookmarkEnd w:id="34"/>
      <w:r w:rsidDel="00000000" w:rsidR="00000000" w:rsidRPr="00000000">
        <w:rPr>
          <w:rtl w:val="0"/>
        </w:rPr>
        <w:t xml:space="preserve">Concepto estado del arte</w:t>
      </w:r>
      <w:r w:rsidDel="00000000" w:rsidR="00000000" w:rsidRPr="00000000">
        <w:rPr>
          <w:rtl w:val="0"/>
        </w:rPr>
      </w:r>
    </w:p>
    <w:p w:rsidR="00000000" w:rsidDel="00000000" w:rsidP="00000000" w:rsidRDefault="00000000" w:rsidRPr="00000000" w14:paraId="000000F5">
      <w:pPr>
        <w:ind w:left="0" w:firstLine="720.0000000000001"/>
        <w:jc w:val="both"/>
        <w:rPr/>
      </w:pPr>
      <w:r w:rsidDel="00000000" w:rsidR="00000000" w:rsidRPr="00000000">
        <w:rPr>
          <w:rtl w:val="0"/>
        </w:rPr>
        <w:t xml:space="preserve">El estado del arte es la </w:t>
      </w:r>
      <w:r w:rsidDel="00000000" w:rsidR="00000000" w:rsidRPr="00000000">
        <w:rPr>
          <w:rtl w:val="0"/>
        </w:rPr>
        <w:t xml:space="preserve">expresión</w:t>
      </w:r>
      <w:r w:rsidDel="00000000" w:rsidR="00000000" w:rsidRPr="00000000">
        <w:rPr>
          <w:i w:val="1"/>
          <w:rtl w:val="0"/>
        </w:rPr>
        <w:t xml:space="preserve"> </w:t>
      </w:r>
      <w:r w:rsidDel="00000000" w:rsidR="00000000" w:rsidRPr="00000000">
        <w:rPr>
          <w:i w:val="1"/>
          <w:rtl w:val="0"/>
        </w:rPr>
        <w:t xml:space="preserve">"</w:t>
      </w:r>
      <w:r w:rsidDel="00000000" w:rsidR="00000000" w:rsidRPr="00000000">
        <w:rPr>
          <w:i w:val="1"/>
          <w:rtl w:val="0"/>
        </w:rPr>
        <w:t xml:space="preserve">state</w:t>
      </w:r>
      <w:r w:rsidDel="00000000" w:rsidR="00000000" w:rsidRPr="00000000">
        <w:rPr>
          <w:i w:val="1"/>
          <w:rtl w:val="0"/>
        </w:rPr>
        <w:t xml:space="preserve"> of the art''</w:t>
      </w:r>
      <w:r w:rsidDel="00000000" w:rsidR="00000000" w:rsidRPr="00000000">
        <w:rPr>
          <w:rtl w:val="0"/>
        </w:rPr>
        <w:t xml:space="preserve">, utilizado para la investigación-acción. </w:t>
      </w:r>
    </w:p>
    <w:p w:rsidR="00000000" w:rsidDel="00000000" w:rsidP="00000000" w:rsidRDefault="00000000" w:rsidRPr="00000000" w14:paraId="000000F6">
      <w:pPr>
        <w:ind w:left="0" w:firstLine="720.0000000000001"/>
        <w:jc w:val="both"/>
        <w:rPr/>
      </w:pPr>
      <w:r w:rsidDel="00000000" w:rsidR="00000000" w:rsidRPr="00000000">
        <w:rPr>
          <w:rtl w:val="0"/>
        </w:rPr>
        <w:t xml:space="preserve">Dentro del ambiente tecnológico industrial, se entiende como "estado del arte", "estado de la técnica" o "estado de la cuestión", todos aquellos desarrollos de última tecnología realizados a un producto, que han sido probados en la industria y han sido acogidos y aceptados por diferentes fabricantes.</w:t>
      </w:r>
      <w:r w:rsidDel="00000000" w:rsidR="00000000" w:rsidRPr="00000000">
        <w:rPr>
          <w:rtl w:val="0"/>
        </w:rPr>
      </w:r>
    </w:p>
    <w:p w:rsidR="00000000" w:rsidDel="00000000" w:rsidP="00000000" w:rsidRDefault="00000000" w:rsidRPr="00000000" w14:paraId="000000F7">
      <w:pPr>
        <w:ind w:left="0" w:firstLine="720.0000000000001"/>
        <w:jc w:val="both"/>
        <w:rPr/>
      </w:pPr>
      <w:r w:rsidDel="00000000" w:rsidR="00000000" w:rsidRPr="00000000">
        <w:rPr>
          <w:rtl w:val="0"/>
        </w:rPr>
      </w:r>
    </w:p>
    <w:p w:rsidR="00000000" w:rsidDel="00000000" w:rsidP="00000000" w:rsidRDefault="00000000" w:rsidRPr="00000000" w14:paraId="000000F8">
      <w:pPr>
        <w:pStyle w:val="Heading3"/>
        <w:spacing w:before="0" w:lineRule="auto"/>
        <w:jc w:val="both"/>
        <w:rPr/>
      </w:pPr>
      <w:bookmarkStart w:colFirst="0" w:colLast="0" w:name="_323nmkbtdhn7" w:id="35"/>
      <w:bookmarkEnd w:id="35"/>
      <w:r w:rsidDel="00000000" w:rsidR="00000000" w:rsidRPr="00000000">
        <w:rPr>
          <w:rtl w:val="0"/>
        </w:rPr>
        <w:t xml:space="preserve">Estudio del estado del arte de la telefonía móvil</w:t>
      </w:r>
    </w:p>
    <w:p w:rsidR="00000000" w:rsidDel="00000000" w:rsidP="00000000" w:rsidRDefault="00000000" w:rsidRPr="00000000" w14:paraId="000000F9">
      <w:pPr>
        <w:ind w:firstLine="720"/>
        <w:jc w:val="both"/>
        <w:rPr/>
      </w:pPr>
      <w:r w:rsidDel="00000000" w:rsidR="00000000" w:rsidRPr="00000000">
        <w:rPr>
          <w:rtl w:val="0"/>
        </w:rPr>
        <w:t xml:space="preserve">Los sistemas de comunicaciones móviles revolucionaron la forma en que las personas se comunican, desde comunicaciones cableadas hacia las de transmisión de datos mediante conexiones inalámbricas y generando un desarrollo de las redes de comunicaciones móviles desde la primera generación 1G hasta la 7G. </w:t>
      </w:r>
    </w:p>
    <w:p w:rsidR="00000000" w:rsidDel="00000000" w:rsidP="00000000" w:rsidRDefault="00000000" w:rsidRPr="00000000" w14:paraId="000000FA">
      <w:pPr>
        <w:ind w:firstLine="720"/>
        <w:jc w:val="both"/>
        <w:rPr/>
      </w:pPr>
      <w:r w:rsidDel="00000000" w:rsidR="00000000" w:rsidRPr="00000000">
        <w:rPr>
          <w:rtl w:val="0"/>
        </w:rPr>
        <w:t xml:space="preserve">Estas tecnologías tienen una componente de radio, pero también tienen una gran parte de infraestructura para poder ofrecer todo tipo de servicios. La tecnología y la integración en los sistemas de comunicación han estado operando competitivamente en todas las formas de la industria, lo que resulta en la mejora continua de los servicios  que llegan al usuario. </w:t>
      </w:r>
    </w:p>
    <w:p w:rsidR="00000000" w:rsidDel="00000000" w:rsidP="00000000" w:rsidRDefault="00000000" w:rsidRPr="00000000" w14:paraId="000000FB">
      <w:pPr>
        <w:ind w:firstLine="720"/>
        <w:jc w:val="both"/>
        <w:rPr/>
      </w:pPr>
      <w:r w:rsidDel="00000000" w:rsidR="00000000" w:rsidRPr="00000000">
        <w:rPr>
          <w:rtl w:val="0"/>
        </w:rPr>
        <w:t xml:space="preserve">Una de las áreas más importantes que afectará la configuración y provisión de estos servicios es la aparición del Internet de las Cosas (IoT), según el cual se espera la conexión de mil millones de dispositivos en Internet. Estos dispositivos van a intercambiar información y proporcionar servicios. Por lo tanto, deberán crearse nuevas tecnologías de telecomunicaciones para habilitar y apoyar las aplicaciones de IoT.</w:t>
      </w:r>
    </w:p>
    <w:p w:rsidR="00000000" w:rsidDel="00000000" w:rsidP="00000000" w:rsidRDefault="00000000" w:rsidRPr="00000000" w14:paraId="000000FC">
      <w:pPr>
        <w:jc w:val="both"/>
        <w:rPr>
          <w:b w:val="1"/>
          <w:u w:val="single"/>
        </w:rPr>
      </w:pPr>
      <w:r w:rsidDel="00000000" w:rsidR="00000000" w:rsidRPr="00000000">
        <w:rPr>
          <w:rtl w:val="0"/>
        </w:rPr>
      </w:r>
    </w:p>
    <w:p w:rsidR="00000000" w:rsidDel="00000000" w:rsidP="00000000" w:rsidRDefault="00000000" w:rsidRPr="00000000" w14:paraId="000000FD">
      <w:pPr>
        <w:pStyle w:val="Heading3"/>
        <w:spacing w:before="0" w:lineRule="auto"/>
        <w:jc w:val="both"/>
        <w:rPr/>
      </w:pPr>
      <w:bookmarkStart w:colFirst="0" w:colLast="0" w:name="_t8l9ww29ddhd" w:id="36"/>
      <w:bookmarkEnd w:id="36"/>
      <w:r w:rsidDel="00000000" w:rsidR="00000000" w:rsidRPr="00000000">
        <w:rPr>
          <w:rtl w:val="0"/>
        </w:rPr>
        <w:t xml:space="preserve">Estado del arte en la tecnología 5G con relación al espectro</w:t>
      </w:r>
    </w:p>
    <w:p w:rsidR="00000000" w:rsidDel="00000000" w:rsidP="00000000" w:rsidRDefault="00000000" w:rsidRPr="00000000" w14:paraId="000000FE">
      <w:pPr>
        <w:numPr>
          <w:ilvl w:val="0"/>
          <w:numId w:val="6"/>
        </w:numPr>
        <w:ind w:left="720" w:hanging="360"/>
        <w:jc w:val="both"/>
      </w:pPr>
      <w:r w:rsidDel="00000000" w:rsidR="00000000" w:rsidRPr="00000000">
        <w:rPr>
          <w:rtl w:val="0"/>
        </w:rPr>
        <w:t xml:space="preserve">Se proponen frecuencias de banda iniciales para 5G de alrededor de 600-700 MHz, 3-4 GHz, 26-28 GHz y 38-42 GHz que agregarán significativamente una mayor capacidad en comparación con las actuales tecnologías móviles.</w:t>
      </w:r>
    </w:p>
    <w:p w:rsidR="00000000" w:rsidDel="00000000" w:rsidP="00000000" w:rsidRDefault="00000000" w:rsidRPr="00000000" w14:paraId="000000FF">
      <w:pPr>
        <w:numPr>
          <w:ilvl w:val="0"/>
          <w:numId w:val="6"/>
        </w:numPr>
        <w:ind w:left="720" w:hanging="360"/>
        <w:jc w:val="both"/>
      </w:pPr>
      <w:r w:rsidDel="00000000" w:rsidR="00000000" w:rsidRPr="00000000">
        <w:rPr>
          <w:rtl w:val="0"/>
        </w:rPr>
        <w:t xml:space="preserve">El espectro adicional y la mayor capacidad permitirá que haya más usuarios, más datos y conexiones más veloces.</w:t>
      </w:r>
    </w:p>
    <w:p w:rsidR="00000000" w:rsidDel="00000000" w:rsidP="00000000" w:rsidRDefault="00000000" w:rsidRPr="00000000" w14:paraId="00000100">
      <w:pPr>
        <w:numPr>
          <w:ilvl w:val="0"/>
          <w:numId w:val="6"/>
        </w:numPr>
        <w:ind w:left="720" w:hanging="360"/>
        <w:jc w:val="both"/>
      </w:pPr>
      <w:r w:rsidDel="00000000" w:rsidR="00000000" w:rsidRPr="00000000">
        <w:rPr>
          <w:rtl w:val="0"/>
        </w:rPr>
        <w:t xml:space="preserve">También se espera que, en el futuro, haya una reutilización del espectro de banda baja para la 5G, a medida que el uso de las redes heredadas decaiga, para soportar nuevos usos.</w:t>
      </w:r>
    </w:p>
    <w:p w:rsidR="00000000" w:rsidDel="00000000" w:rsidP="00000000" w:rsidRDefault="00000000" w:rsidRPr="00000000" w14:paraId="00000101">
      <w:pPr>
        <w:numPr>
          <w:ilvl w:val="0"/>
          <w:numId w:val="6"/>
        </w:numPr>
        <w:ind w:left="720" w:hanging="360"/>
        <w:jc w:val="both"/>
      </w:pPr>
      <w:r w:rsidDel="00000000" w:rsidR="00000000" w:rsidRPr="00000000">
        <w:rPr>
          <w:rtl w:val="0"/>
        </w:rPr>
        <w:t xml:space="preserve">El aumento del espectro, por encima de 30 GHz, en la banda de onda milimétrica (</w:t>
      </w:r>
      <w:r w:rsidDel="00000000" w:rsidR="00000000" w:rsidRPr="00000000">
        <w:rPr>
          <w:rtl w:val="0"/>
        </w:rPr>
        <w:t xml:space="preserve">mmWave</w:t>
      </w:r>
      <w:r w:rsidDel="00000000" w:rsidR="00000000" w:rsidRPr="00000000">
        <w:rPr>
          <w:rtl w:val="0"/>
        </w:rPr>
        <w:t xml:space="preserve">), proveerá de cobertura localizada, pues sólo operan sobre líneas de corta distancia, con alcance de visibilidad. Los futuros desarrollos de redes 5G, posiblemente, usen frecuencias de onda milimétrica (mmW) en bandas de hasta 86 GHz.</w:t>
      </w:r>
    </w:p>
    <w:p w:rsidR="00000000" w:rsidDel="00000000" w:rsidP="00000000" w:rsidRDefault="00000000" w:rsidRPr="00000000" w14:paraId="00000102">
      <w:pPr>
        <w:ind w:left="0" w:firstLine="0"/>
        <w:jc w:val="both"/>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3416138" cy="2345132"/>
            <wp:effectExtent b="0" l="0" r="0" t="0"/>
            <wp:docPr id="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416138" cy="2345132"/>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i w:val="1"/>
          <w:color w:val="202122"/>
          <w:highlight w:val="white"/>
        </w:rPr>
      </w:pPr>
      <w:r w:rsidDel="00000000" w:rsidR="00000000" w:rsidRPr="00000000">
        <w:rPr>
          <w:i w:val="1"/>
          <w:color w:val="202122"/>
          <w:highlight w:val="white"/>
          <w:rtl w:val="0"/>
        </w:rPr>
        <w:t xml:space="preserve">Fuente 7: Espectro del 5G </w:t>
      </w:r>
    </w:p>
    <w:p w:rsidR="00000000" w:rsidDel="00000000" w:rsidP="00000000" w:rsidRDefault="00000000" w:rsidRPr="00000000" w14:paraId="00000105">
      <w:pPr>
        <w:jc w:val="left"/>
        <w:rPr>
          <w:i w:val="1"/>
          <w:color w:val="202122"/>
          <w:highlight w:val="white"/>
        </w:rPr>
      </w:pPr>
      <w:r w:rsidDel="00000000" w:rsidR="00000000" w:rsidRPr="00000000">
        <w:rPr>
          <w:rtl w:val="0"/>
        </w:rPr>
      </w:r>
    </w:p>
    <w:p w:rsidR="00000000" w:rsidDel="00000000" w:rsidP="00000000" w:rsidRDefault="00000000" w:rsidRPr="00000000" w14:paraId="00000106">
      <w:pPr>
        <w:pStyle w:val="Heading3"/>
        <w:spacing w:before="0" w:lineRule="auto"/>
        <w:rPr/>
      </w:pPr>
      <w:bookmarkStart w:colFirst="0" w:colLast="0" w:name="_xprbcrlcndcj" w:id="37"/>
      <w:bookmarkEnd w:id="37"/>
      <w:r w:rsidDel="00000000" w:rsidR="00000000" w:rsidRPr="00000000">
        <w:rPr>
          <w:rtl w:val="0"/>
        </w:rPr>
        <w:t xml:space="preserve">Estado del arte en la tecnología 5G con relación a las antenas a utilizar</w:t>
      </w:r>
    </w:p>
    <w:p w:rsidR="00000000" w:rsidDel="00000000" w:rsidP="00000000" w:rsidRDefault="00000000" w:rsidRPr="00000000" w14:paraId="00000107">
      <w:pPr>
        <w:numPr>
          <w:ilvl w:val="0"/>
          <w:numId w:val="8"/>
        </w:numPr>
        <w:ind w:left="720" w:hanging="360"/>
        <w:jc w:val="both"/>
      </w:pPr>
      <w:r w:rsidDel="00000000" w:rsidR="00000000" w:rsidRPr="00000000">
        <w:rPr>
          <w:rtl w:val="0"/>
        </w:rPr>
        <w:t xml:space="preserve">La red 5G usará antenas MIMO “masivas” (múltiples entradas, múltiples salidas) con multielementos que permiten múltiples conexiones para enviar y recibir más datos simultáneamente.</w:t>
      </w:r>
    </w:p>
    <w:p w:rsidR="00000000" w:rsidDel="00000000" w:rsidP="00000000" w:rsidRDefault="00000000" w:rsidRPr="00000000" w14:paraId="00000108">
      <w:pPr>
        <w:numPr>
          <w:ilvl w:val="0"/>
          <w:numId w:val="8"/>
        </w:numPr>
        <w:ind w:left="720" w:hanging="360"/>
        <w:jc w:val="both"/>
      </w:pPr>
      <w:r w:rsidDel="00000000" w:rsidR="00000000" w:rsidRPr="00000000">
        <w:rPr>
          <w:rtl w:val="0"/>
        </w:rPr>
        <w:t xml:space="preserve">El beneficio para los usuarios consiste en que más personas pueden conectarse simultáneamente a la red, manteniendo un alto rendimiento. </w:t>
      </w:r>
    </w:p>
    <w:p w:rsidR="00000000" w:rsidDel="00000000" w:rsidP="00000000" w:rsidRDefault="00000000" w:rsidRPr="00000000" w14:paraId="00000109">
      <w:pPr>
        <w:numPr>
          <w:ilvl w:val="0"/>
          <w:numId w:val="8"/>
        </w:numPr>
        <w:ind w:left="720" w:hanging="360"/>
        <w:jc w:val="both"/>
      </w:pPr>
      <w:r w:rsidDel="00000000" w:rsidR="00000000" w:rsidRPr="00000000">
        <w:rPr>
          <w:rtl w:val="0"/>
        </w:rPr>
        <w:t xml:space="preserve">La dimensión física total de las antenas 5G MIMO masivas, será similar a las de 4G, sin embargo, con una frecuencia más alta, el tamaño de la antena individual es menor permitiendo más elementos (por encima de los 100) en el mismo espacio físico.</w:t>
      </w:r>
    </w:p>
    <w:p w:rsidR="00000000" w:rsidDel="00000000" w:rsidP="00000000" w:rsidRDefault="00000000" w:rsidRPr="00000000" w14:paraId="0000010A">
      <w:pPr>
        <w:numPr>
          <w:ilvl w:val="0"/>
          <w:numId w:val="8"/>
        </w:numPr>
        <w:ind w:left="720" w:hanging="360"/>
        <w:jc w:val="both"/>
      </w:pPr>
      <w:r w:rsidDel="00000000" w:rsidR="00000000" w:rsidRPr="00000000">
        <w:rPr>
          <w:rtl w:val="0"/>
        </w:rPr>
        <w:t xml:space="preserve">Los equipos de los usuarios 5G que comprenden a los teléfonos y dispositivos móviles también tendrán antenas con tecnología MIMO incorporadas en el dispositivo, para captar las frecuencias de onda milimétrica. </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2920838" cy="1989191"/>
            <wp:effectExtent b="0" l="0" r="0" t="0"/>
            <wp:docPr id="1"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2920838" cy="1989191"/>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i w:val="1"/>
        </w:rPr>
      </w:pPr>
      <w:r w:rsidDel="00000000" w:rsidR="00000000" w:rsidRPr="00000000">
        <w:rPr>
          <w:i w:val="1"/>
          <w:rtl w:val="0"/>
        </w:rPr>
        <w:t xml:space="preserve"> Fuente 8: Estaciones Base </w:t>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pStyle w:val="Heading3"/>
        <w:spacing w:before="0" w:lineRule="auto"/>
        <w:rPr/>
      </w:pPr>
      <w:bookmarkStart w:colFirst="0" w:colLast="0" w:name="_dzom14gtmqfc" w:id="38"/>
      <w:bookmarkEnd w:id="38"/>
      <w:r w:rsidDel="00000000" w:rsidR="00000000" w:rsidRPr="00000000">
        <w:rPr>
          <w:rtl w:val="0"/>
        </w:rPr>
        <w:t xml:space="preserve">Estado del arte en IoT y 5G</w:t>
      </w:r>
    </w:p>
    <w:p w:rsidR="00000000" w:rsidDel="00000000" w:rsidP="00000000" w:rsidRDefault="00000000" w:rsidRPr="00000000" w14:paraId="00000110">
      <w:pPr>
        <w:numPr>
          <w:ilvl w:val="0"/>
          <w:numId w:val="5"/>
        </w:numPr>
        <w:ind w:left="720" w:hanging="360"/>
        <w:jc w:val="both"/>
      </w:pPr>
      <w:r w:rsidDel="00000000" w:rsidR="00000000" w:rsidRPr="00000000">
        <w:rPr>
          <w:rtl w:val="0"/>
        </w:rPr>
        <w:t xml:space="preserve">La combinación de ambas tecnologías afectará a todos los componentes del IoT directa o indirectamente:</w:t>
      </w:r>
    </w:p>
    <w:p w:rsidR="00000000" w:rsidDel="00000000" w:rsidP="00000000" w:rsidRDefault="00000000" w:rsidRPr="00000000" w14:paraId="00000111">
      <w:pPr>
        <w:numPr>
          <w:ilvl w:val="1"/>
          <w:numId w:val="5"/>
        </w:numPr>
        <w:ind w:left="1440" w:hanging="360"/>
        <w:jc w:val="both"/>
      </w:pPr>
      <w:r w:rsidDel="00000000" w:rsidR="00000000" w:rsidRPr="00000000">
        <w:rPr>
          <w:rtl w:val="0"/>
        </w:rPr>
        <w:t xml:space="preserve">Ofrecerá a los sensores un mayor ancho de banda para transmitir información sobre acciones;</w:t>
      </w:r>
    </w:p>
    <w:p w:rsidR="00000000" w:rsidDel="00000000" w:rsidP="00000000" w:rsidRDefault="00000000" w:rsidRPr="00000000" w14:paraId="00000112">
      <w:pPr>
        <w:numPr>
          <w:ilvl w:val="1"/>
          <w:numId w:val="5"/>
        </w:numPr>
        <w:ind w:left="1440" w:hanging="360"/>
        <w:jc w:val="both"/>
      </w:pPr>
      <w:r w:rsidDel="00000000" w:rsidR="00000000" w:rsidRPr="00000000">
        <w:rPr>
          <w:rtl w:val="0"/>
        </w:rPr>
        <w:t xml:space="preserve">La red permitirá transferir la información más rápido.</w:t>
      </w:r>
    </w:p>
    <w:p w:rsidR="00000000" w:rsidDel="00000000" w:rsidP="00000000" w:rsidRDefault="00000000" w:rsidRPr="00000000" w14:paraId="00000113">
      <w:pPr>
        <w:numPr>
          <w:ilvl w:val="0"/>
          <w:numId w:val="5"/>
        </w:numPr>
        <w:ind w:left="720" w:hanging="360"/>
        <w:jc w:val="both"/>
      </w:pPr>
      <w:r w:rsidDel="00000000" w:rsidR="00000000" w:rsidRPr="00000000">
        <w:rPr>
          <w:rtl w:val="0"/>
        </w:rPr>
        <w:t xml:space="preserve">En cuanto a la nube y las tecnologías de inteligencia artificial, la disponibilidad de los datos en tiempo real será una realidad, y estas aplicaciones verán incrementada su funcionalidad.</w:t>
      </w:r>
    </w:p>
    <w:p w:rsidR="00000000" w:rsidDel="00000000" w:rsidP="00000000" w:rsidRDefault="00000000" w:rsidRPr="00000000" w14:paraId="00000114">
      <w:pPr>
        <w:numPr>
          <w:ilvl w:val="0"/>
          <w:numId w:val="5"/>
        </w:numPr>
        <w:ind w:left="720" w:hanging="360"/>
        <w:jc w:val="both"/>
        <w:rPr/>
      </w:pPr>
      <w:r w:rsidDel="00000000" w:rsidR="00000000" w:rsidRPr="00000000">
        <w:rPr>
          <w:rtl w:val="0"/>
        </w:rPr>
        <w:t xml:space="preserve">Ventajas del 5G para el IoT:</w:t>
      </w:r>
    </w:p>
    <w:p w:rsidR="00000000" w:rsidDel="00000000" w:rsidP="00000000" w:rsidRDefault="00000000" w:rsidRPr="00000000" w14:paraId="00000115">
      <w:pPr>
        <w:numPr>
          <w:ilvl w:val="1"/>
          <w:numId w:val="5"/>
        </w:numPr>
        <w:ind w:left="1440" w:hanging="360"/>
        <w:jc w:val="both"/>
      </w:pPr>
      <w:r w:rsidDel="00000000" w:rsidR="00000000" w:rsidRPr="00000000">
        <w:rPr>
          <w:rtl w:val="0"/>
        </w:rPr>
        <w:t xml:space="preserve">Mayores velocidades de transmisión: </w:t>
      </w:r>
    </w:p>
    <w:p w:rsidR="00000000" w:rsidDel="00000000" w:rsidP="00000000" w:rsidRDefault="00000000" w:rsidRPr="00000000" w14:paraId="00000116">
      <w:pPr>
        <w:numPr>
          <w:ilvl w:val="2"/>
          <w:numId w:val="5"/>
        </w:numPr>
        <w:ind w:left="2160" w:hanging="360"/>
        <w:jc w:val="both"/>
      </w:pPr>
      <w:r w:rsidDel="00000000" w:rsidR="00000000" w:rsidRPr="00000000">
        <w:rPr>
          <w:rtl w:val="0"/>
        </w:rPr>
        <w:t xml:space="preserve">Las velocidades de transmisión de hasta 15 o 20 Gbps permitirán a las aplicaciones remotas acceder a datos, archivos, programas mucho más rápido.</w:t>
      </w:r>
    </w:p>
    <w:p w:rsidR="00000000" w:rsidDel="00000000" w:rsidP="00000000" w:rsidRDefault="00000000" w:rsidRPr="00000000" w14:paraId="00000117">
      <w:pPr>
        <w:numPr>
          <w:ilvl w:val="1"/>
          <w:numId w:val="5"/>
        </w:numPr>
        <w:ind w:left="1440" w:hanging="360"/>
        <w:jc w:val="both"/>
      </w:pPr>
      <w:r w:rsidDel="00000000" w:rsidR="00000000" w:rsidRPr="00000000">
        <w:rPr>
          <w:rtl w:val="0"/>
        </w:rPr>
        <w:t xml:space="preserve">Más dispositivos conectados:</w:t>
      </w:r>
    </w:p>
    <w:p w:rsidR="00000000" w:rsidDel="00000000" w:rsidP="00000000" w:rsidRDefault="00000000" w:rsidRPr="00000000" w14:paraId="00000118">
      <w:pPr>
        <w:numPr>
          <w:ilvl w:val="2"/>
          <w:numId w:val="5"/>
        </w:numPr>
        <w:ind w:left="2160" w:hanging="360"/>
        <w:jc w:val="both"/>
      </w:pPr>
      <w:r w:rsidDel="00000000" w:rsidR="00000000" w:rsidRPr="00000000">
        <w:rPr>
          <w:rtl w:val="0"/>
        </w:rPr>
        <w:t xml:space="preserve">El impacto del 5G va a ser muy claro en el número de dispositivos que podrán conectarse para formar parte del IoT. Todos los dispositivos conectados serán capaces de comunicarse e intercambiar información.</w:t>
      </w:r>
      <w:r w:rsidDel="00000000" w:rsidR="00000000" w:rsidRPr="00000000">
        <w:rPr>
          <w:rtl w:val="0"/>
        </w:rPr>
      </w:r>
    </w:p>
    <w:p w:rsidR="00000000" w:rsidDel="00000000" w:rsidP="00000000" w:rsidRDefault="00000000" w:rsidRPr="00000000" w14:paraId="00000119">
      <w:pPr>
        <w:pStyle w:val="Heading3"/>
        <w:jc w:val="both"/>
        <w:rPr/>
      </w:pPr>
      <w:bookmarkStart w:colFirst="0" w:colLast="0" w:name="_rhz0anhjwx14" w:id="39"/>
      <w:bookmarkEnd w:id="39"/>
      <w:r w:rsidDel="00000000" w:rsidR="00000000" w:rsidRPr="00000000">
        <w:rPr>
          <w:rtl w:val="0"/>
        </w:rPr>
        <w:t xml:space="preserve">Futuro de la tecnología móvil en Argentina</w:t>
      </w:r>
    </w:p>
    <w:p w:rsidR="00000000" w:rsidDel="00000000" w:rsidP="00000000" w:rsidRDefault="00000000" w:rsidRPr="00000000" w14:paraId="0000011A">
      <w:pPr>
        <w:numPr>
          <w:ilvl w:val="0"/>
          <w:numId w:val="2"/>
        </w:numPr>
        <w:ind w:left="720" w:hanging="360"/>
        <w:jc w:val="both"/>
      </w:pPr>
      <w:r w:rsidDel="00000000" w:rsidR="00000000" w:rsidRPr="00000000">
        <w:rPr>
          <w:rtl w:val="0"/>
        </w:rPr>
        <w:t xml:space="preserve">La tecnología 5G ya se está implementado en países como Alemania, EEUU y China.</w:t>
      </w:r>
    </w:p>
    <w:p w:rsidR="00000000" w:rsidDel="00000000" w:rsidP="00000000" w:rsidRDefault="00000000" w:rsidRPr="00000000" w14:paraId="0000011B">
      <w:pPr>
        <w:numPr>
          <w:ilvl w:val="0"/>
          <w:numId w:val="2"/>
        </w:numPr>
        <w:ind w:left="720" w:hanging="360"/>
        <w:jc w:val="both"/>
      </w:pPr>
      <w:r w:rsidDel="00000000" w:rsidR="00000000" w:rsidRPr="00000000">
        <w:rPr>
          <w:rtl w:val="0"/>
        </w:rPr>
        <w:t xml:space="preserve">La implementación de esta tecnología se experimenta fundamentalmente en países donde está vigente la economía de mercado, existen marcos institucionales estables, respeto por la libertad y la propiedad privada</w:t>
      </w:r>
    </w:p>
    <w:p w:rsidR="00000000" w:rsidDel="00000000" w:rsidP="00000000" w:rsidRDefault="00000000" w:rsidRPr="00000000" w14:paraId="0000011C">
      <w:pPr>
        <w:numPr>
          <w:ilvl w:val="0"/>
          <w:numId w:val="2"/>
        </w:numPr>
        <w:ind w:left="720" w:hanging="360"/>
        <w:jc w:val="both"/>
      </w:pPr>
      <w:r w:rsidDel="00000000" w:rsidR="00000000" w:rsidRPr="00000000">
        <w:rPr>
          <w:rtl w:val="0"/>
        </w:rPr>
        <w:t xml:space="preserve">En Argentina no están dadas las condiciones para implementarla:</w:t>
      </w:r>
    </w:p>
    <w:p w:rsidR="00000000" w:rsidDel="00000000" w:rsidP="00000000" w:rsidRDefault="00000000" w:rsidRPr="00000000" w14:paraId="0000011D">
      <w:pPr>
        <w:numPr>
          <w:ilvl w:val="1"/>
          <w:numId w:val="2"/>
        </w:numPr>
        <w:ind w:left="1440" w:hanging="360"/>
        <w:jc w:val="both"/>
      </w:pPr>
      <w:r w:rsidDel="00000000" w:rsidR="00000000" w:rsidRPr="00000000">
        <w:rPr>
          <w:rtl w:val="0"/>
        </w:rPr>
        <w:t xml:space="preserve">Se estima que se necesitará una inversión  entre 30 y 50 % superior a la que se emplea para desplegar la tecnología 4G. </w:t>
      </w:r>
    </w:p>
    <w:p w:rsidR="00000000" w:rsidDel="00000000" w:rsidP="00000000" w:rsidRDefault="00000000" w:rsidRPr="00000000" w14:paraId="0000011E">
      <w:pPr>
        <w:numPr>
          <w:ilvl w:val="1"/>
          <w:numId w:val="2"/>
        </w:numPr>
        <w:ind w:left="1440" w:hanging="360"/>
        <w:jc w:val="both"/>
      </w:pPr>
      <w:r w:rsidDel="00000000" w:rsidR="00000000" w:rsidRPr="00000000">
        <w:rPr>
          <w:rtl w:val="0"/>
        </w:rPr>
        <w:t xml:space="preserve">Por otro lado, la tecnología 5G consume entre dos y tres veces más energía que la 4G y además el costo de mantenimiento es superior al de las tecnologías 3G y 4G.</w:t>
      </w:r>
    </w:p>
    <w:p w:rsidR="00000000" w:rsidDel="00000000" w:rsidP="00000000" w:rsidRDefault="00000000" w:rsidRPr="00000000" w14:paraId="0000011F">
      <w:pPr>
        <w:numPr>
          <w:ilvl w:val="1"/>
          <w:numId w:val="2"/>
        </w:numPr>
        <w:ind w:left="1440" w:hanging="360"/>
        <w:jc w:val="both"/>
      </w:pPr>
      <w:r w:rsidDel="00000000" w:rsidR="00000000" w:rsidRPr="00000000">
        <w:rPr>
          <w:rtl w:val="0"/>
        </w:rPr>
        <w:t xml:space="preserve">Las empresas no van a arriesgarse a implementar la tecnología sin saber cómo van a recuperar el capital.</w:t>
      </w:r>
    </w:p>
    <w:p w:rsidR="00000000" w:rsidDel="00000000" w:rsidP="00000000" w:rsidRDefault="00000000" w:rsidRPr="00000000" w14:paraId="00000120">
      <w:pPr>
        <w:ind w:left="0" w:firstLine="0"/>
        <w:jc w:val="both"/>
        <w:rPr/>
      </w:pPr>
      <w:r w:rsidDel="00000000" w:rsidR="00000000" w:rsidRPr="00000000">
        <w:rPr>
          <w:rtl w:val="0"/>
        </w:rPr>
      </w:r>
    </w:p>
    <w:p w:rsidR="00000000" w:rsidDel="00000000" w:rsidP="00000000" w:rsidRDefault="00000000" w:rsidRPr="00000000" w14:paraId="00000121">
      <w:pPr>
        <w:pStyle w:val="Heading1"/>
        <w:spacing w:after="200" w:lineRule="auto"/>
        <w:jc w:val="both"/>
        <w:rPr/>
      </w:pPr>
      <w:bookmarkStart w:colFirst="0" w:colLast="0" w:name="_5ljfeeeyh7yx" w:id="40"/>
      <w:bookmarkEnd w:id="40"/>
      <w:r w:rsidDel="00000000" w:rsidR="00000000" w:rsidRPr="00000000">
        <w:rPr>
          <w:rtl w:val="0"/>
        </w:rPr>
        <w:t xml:space="preserve">Conclusiones</w:t>
      </w:r>
    </w:p>
    <w:p w:rsidR="00000000" w:rsidDel="00000000" w:rsidP="00000000" w:rsidRDefault="00000000" w:rsidRPr="00000000" w14:paraId="00000122">
      <w:pPr>
        <w:ind w:firstLine="720"/>
        <w:jc w:val="both"/>
        <w:rPr/>
      </w:pPr>
      <w:r w:rsidDel="00000000" w:rsidR="00000000" w:rsidRPr="00000000">
        <w:rPr>
          <w:rtl w:val="0"/>
        </w:rPr>
        <w:t xml:space="preserve">Se puede apreciar la evolución a lo largo de los años de la telefonía móvil y los cambios de paradigmas de las comunicaciones entre equipos celulares. Estos conllevan grandes costos de infraestructura y tecnología.</w:t>
      </w:r>
    </w:p>
    <w:p w:rsidR="00000000" w:rsidDel="00000000" w:rsidP="00000000" w:rsidRDefault="00000000" w:rsidRPr="00000000" w14:paraId="00000123">
      <w:pPr>
        <w:ind w:firstLine="720"/>
        <w:jc w:val="both"/>
        <w:rPr/>
      </w:pPr>
      <w:r w:rsidDel="00000000" w:rsidR="00000000" w:rsidRPr="00000000">
        <w:rPr>
          <w:rtl w:val="0"/>
        </w:rPr>
        <w:t xml:space="preserve">Por medio de esta nueva tecnología, obtendremos grandes beneficios en el ambiente de IoT,  lo que permitirá mayor comunicación entre las cosas, mejoras en los servicios y mayores conexiones en simultáneo a la red. Además, va a permitir un mayor caudal de información gracias a la IoT facilitando al sistema 5G, el cual </w:t>
      </w:r>
      <w:r w:rsidDel="00000000" w:rsidR="00000000" w:rsidRPr="00000000">
        <w:rPr>
          <w:rtl w:val="0"/>
        </w:rPr>
        <w:t xml:space="preserve">permitirá ganar introspección en sus operaciones como nunca antes</w:t>
      </w:r>
      <w:r w:rsidDel="00000000" w:rsidR="00000000" w:rsidRPr="00000000">
        <w:rPr>
          <w:rtl w:val="0"/>
        </w:rPr>
        <w:t xml:space="preserve">.</w:t>
      </w:r>
    </w:p>
    <w:p w:rsidR="00000000" w:rsidDel="00000000" w:rsidP="00000000" w:rsidRDefault="00000000" w:rsidRPr="00000000" w14:paraId="00000124">
      <w:pPr>
        <w:ind w:firstLine="720"/>
        <w:jc w:val="both"/>
        <w:rPr/>
      </w:pPr>
      <w:r w:rsidDel="00000000" w:rsidR="00000000" w:rsidRPr="00000000">
        <w:rPr>
          <w:rtl w:val="0"/>
        </w:rPr>
        <w:t xml:space="preserve">El 5G permitirá la conexión de miles de millones de dispositivos para nuestras ciudades, hogares y vehículos inteligentes, como también proveerá mejoras tanto en los servicios de salud como de educación y proporcionará un lugar para vivir más seguro.</w:t>
      </w:r>
    </w:p>
    <w:p w:rsidR="00000000" w:rsidDel="00000000" w:rsidP="00000000" w:rsidRDefault="00000000" w:rsidRPr="00000000" w14:paraId="00000125">
      <w:pPr>
        <w:ind w:firstLine="720"/>
        <w:jc w:val="both"/>
        <w:rPr/>
      </w:pPr>
      <w:r w:rsidDel="00000000" w:rsidR="00000000" w:rsidRPr="00000000">
        <w:rPr>
          <w:rtl w:val="0"/>
        </w:rPr>
        <w:t xml:space="preserve">Por último, </w:t>
      </w:r>
      <w:r w:rsidDel="00000000" w:rsidR="00000000" w:rsidRPr="00000000">
        <w:rPr>
          <w:rtl w:val="0"/>
        </w:rPr>
        <w:t xml:space="preserve">5G constituye, sin lugar a dudas, la tecnología emergente más importante en el campo de las comunicaciones por internet sin cable.</w:t>
      </w:r>
    </w:p>
    <w:p w:rsidR="00000000" w:rsidDel="00000000" w:rsidP="00000000" w:rsidRDefault="00000000" w:rsidRPr="00000000" w14:paraId="00000126">
      <w:pPr>
        <w:ind w:firstLine="720"/>
        <w:jc w:val="both"/>
        <w:rPr/>
      </w:pPr>
      <w:r w:rsidDel="00000000" w:rsidR="00000000" w:rsidRPr="00000000">
        <w:rPr>
          <w:rtl w:val="0"/>
        </w:rPr>
      </w:r>
    </w:p>
    <w:p w:rsidR="00000000" w:rsidDel="00000000" w:rsidP="00000000" w:rsidRDefault="00000000" w:rsidRPr="00000000" w14:paraId="00000127">
      <w:pPr>
        <w:ind w:firstLine="720"/>
        <w:jc w:val="both"/>
        <w:rPr/>
      </w:pPr>
      <w:r w:rsidDel="00000000" w:rsidR="00000000" w:rsidRPr="00000000">
        <w:rPr>
          <w:rtl w:val="0"/>
        </w:rPr>
      </w:r>
    </w:p>
    <w:p w:rsidR="00000000" w:rsidDel="00000000" w:rsidP="00000000" w:rsidRDefault="00000000" w:rsidRPr="00000000" w14:paraId="00000128">
      <w:pPr>
        <w:ind w:firstLine="720"/>
        <w:jc w:val="both"/>
        <w:rPr/>
      </w:pPr>
      <w:r w:rsidDel="00000000" w:rsidR="00000000" w:rsidRPr="00000000">
        <w:rPr>
          <w:rtl w:val="0"/>
        </w:rPr>
      </w:r>
    </w:p>
    <w:p w:rsidR="00000000" w:rsidDel="00000000" w:rsidP="00000000" w:rsidRDefault="00000000" w:rsidRPr="00000000" w14:paraId="00000129">
      <w:pPr>
        <w:ind w:firstLine="720"/>
        <w:jc w:val="both"/>
        <w:rPr/>
      </w:pPr>
      <w:r w:rsidDel="00000000" w:rsidR="00000000" w:rsidRPr="00000000">
        <w:rPr>
          <w:rtl w:val="0"/>
        </w:rPr>
      </w:r>
    </w:p>
    <w:p w:rsidR="00000000" w:rsidDel="00000000" w:rsidP="00000000" w:rsidRDefault="00000000" w:rsidRPr="00000000" w14:paraId="0000012A">
      <w:pPr>
        <w:ind w:firstLine="720"/>
        <w:jc w:val="both"/>
        <w:rPr/>
      </w:pPr>
      <w:r w:rsidDel="00000000" w:rsidR="00000000" w:rsidRPr="00000000">
        <w:rPr>
          <w:rtl w:val="0"/>
        </w:rPr>
      </w:r>
    </w:p>
    <w:p w:rsidR="00000000" w:rsidDel="00000000" w:rsidP="00000000" w:rsidRDefault="00000000" w:rsidRPr="00000000" w14:paraId="0000012B">
      <w:pPr>
        <w:ind w:firstLine="720"/>
        <w:jc w:val="both"/>
        <w:rPr/>
      </w:pPr>
      <w:r w:rsidDel="00000000" w:rsidR="00000000" w:rsidRPr="00000000">
        <w:rPr>
          <w:rtl w:val="0"/>
        </w:rPr>
      </w:r>
    </w:p>
    <w:p w:rsidR="00000000" w:rsidDel="00000000" w:rsidP="00000000" w:rsidRDefault="00000000" w:rsidRPr="00000000" w14:paraId="0000012C">
      <w:pPr>
        <w:ind w:firstLine="720"/>
        <w:jc w:val="both"/>
        <w:rPr/>
      </w:pPr>
      <w:r w:rsidDel="00000000" w:rsidR="00000000" w:rsidRPr="00000000">
        <w:rPr>
          <w:rtl w:val="0"/>
        </w:rPr>
      </w:r>
    </w:p>
    <w:p w:rsidR="00000000" w:rsidDel="00000000" w:rsidP="00000000" w:rsidRDefault="00000000" w:rsidRPr="00000000" w14:paraId="0000012D">
      <w:pPr>
        <w:ind w:firstLine="720"/>
        <w:jc w:val="both"/>
        <w:rPr/>
      </w:pPr>
      <w:r w:rsidDel="00000000" w:rsidR="00000000" w:rsidRPr="00000000">
        <w:rPr>
          <w:rtl w:val="0"/>
        </w:rPr>
      </w:r>
    </w:p>
    <w:p w:rsidR="00000000" w:rsidDel="00000000" w:rsidP="00000000" w:rsidRDefault="00000000" w:rsidRPr="00000000" w14:paraId="0000012E">
      <w:pPr>
        <w:ind w:firstLine="720"/>
        <w:jc w:val="both"/>
        <w:rPr/>
      </w:pPr>
      <w:r w:rsidDel="00000000" w:rsidR="00000000" w:rsidRPr="00000000">
        <w:rPr>
          <w:rtl w:val="0"/>
        </w:rPr>
      </w:r>
    </w:p>
    <w:p w:rsidR="00000000" w:rsidDel="00000000" w:rsidP="00000000" w:rsidRDefault="00000000" w:rsidRPr="00000000" w14:paraId="0000012F">
      <w:pPr>
        <w:ind w:firstLine="720"/>
        <w:jc w:val="both"/>
        <w:rPr/>
      </w:pPr>
      <w:r w:rsidDel="00000000" w:rsidR="00000000" w:rsidRPr="00000000">
        <w:rPr>
          <w:rtl w:val="0"/>
        </w:rPr>
      </w:r>
    </w:p>
    <w:p w:rsidR="00000000" w:rsidDel="00000000" w:rsidP="00000000" w:rsidRDefault="00000000" w:rsidRPr="00000000" w14:paraId="00000130">
      <w:pPr>
        <w:ind w:firstLine="720"/>
        <w:jc w:val="both"/>
        <w:rPr/>
      </w:pPr>
      <w:r w:rsidDel="00000000" w:rsidR="00000000" w:rsidRPr="00000000">
        <w:rPr>
          <w:rtl w:val="0"/>
        </w:rPr>
      </w:r>
    </w:p>
    <w:p w:rsidR="00000000" w:rsidDel="00000000" w:rsidP="00000000" w:rsidRDefault="00000000" w:rsidRPr="00000000" w14:paraId="00000131">
      <w:pPr>
        <w:ind w:firstLine="720"/>
        <w:jc w:val="both"/>
        <w:rPr/>
      </w:pPr>
      <w:r w:rsidDel="00000000" w:rsidR="00000000" w:rsidRPr="00000000">
        <w:rPr>
          <w:rtl w:val="0"/>
        </w:rPr>
      </w:r>
    </w:p>
    <w:p w:rsidR="00000000" w:rsidDel="00000000" w:rsidP="00000000" w:rsidRDefault="00000000" w:rsidRPr="00000000" w14:paraId="00000132">
      <w:pPr>
        <w:ind w:firstLine="720"/>
        <w:jc w:val="both"/>
        <w:rPr/>
      </w:pPr>
      <w:r w:rsidDel="00000000" w:rsidR="00000000" w:rsidRPr="00000000">
        <w:rPr>
          <w:rtl w:val="0"/>
        </w:rPr>
      </w:r>
    </w:p>
    <w:p w:rsidR="00000000" w:rsidDel="00000000" w:rsidP="00000000" w:rsidRDefault="00000000" w:rsidRPr="00000000" w14:paraId="00000133">
      <w:pPr>
        <w:ind w:firstLine="720"/>
        <w:jc w:val="both"/>
        <w:rPr/>
      </w:pPr>
      <w:r w:rsidDel="00000000" w:rsidR="00000000" w:rsidRPr="00000000">
        <w:rPr>
          <w:rtl w:val="0"/>
        </w:rPr>
      </w:r>
    </w:p>
    <w:p w:rsidR="00000000" w:rsidDel="00000000" w:rsidP="00000000" w:rsidRDefault="00000000" w:rsidRPr="00000000" w14:paraId="00000134">
      <w:pPr>
        <w:ind w:firstLine="720"/>
        <w:jc w:val="both"/>
        <w:rPr/>
      </w:pPr>
      <w:r w:rsidDel="00000000" w:rsidR="00000000" w:rsidRPr="00000000">
        <w:rPr>
          <w:rtl w:val="0"/>
        </w:rPr>
      </w:r>
    </w:p>
    <w:p w:rsidR="00000000" w:rsidDel="00000000" w:rsidP="00000000" w:rsidRDefault="00000000" w:rsidRPr="00000000" w14:paraId="00000135">
      <w:pPr>
        <w:ind w:firstLine="720"/>
        <w:jc w:val="both"/>
        <w:rPr/>
      </w:pPr>
      <w:r w:rsidDel="00000000" w:rsidR="00000000" w:rsidRPr="00000000">
        <w:rPr>
          <w:rtl w:val="0"/>
        </w:rPr>
      </w:r>
    </w:p>
    <w:p w:rsidR="00000000" w:rsidDel="00000000" w:rsidP="00000000" w:rsidRDefault="00000000" w:rsidRPr="00000000" w14:paraId="00000136">
      <w:pPr>
        <w:ind w:firstLine="720"/>
        <w:jc w:val="both"/>
        <w:rPr/>
      </w:pPr>
      <w:r w:rsidDel="00000000" w:rsidR="00000000" w:rsidRPr="00000000">
        <w:rPr>
          <w:rtl w:val="0"/>
        </w:rPr>
      </w:r>
    </w:p>
    <w:p w:rsidR="00000000" w:rsidDel="00000000" w:rsidP="00000000" w:rsidRDefault="00000000" w:rsidRPr="00000000" w14:paraId="00000137">
      <w:pPr>
        <w:ind w:firstLine="720"/>
        <w:jc w:val="both"/>
        <w:rPr/>
      </w:pPr>
      <w:r w:rsidDel="00000000" w:rsidR="00000000" w:rsidRPr="00000000">
        <w:rPr>
          <w:rtl w:val="0"/>
        </w:rPr>
      </w:r>
    </w:p>
    <w:p w:rsidR="00000000" w:rsidDel="00000000" w:rsidP="00000000" w:rsidRDefault="00000000" w:rsidRPr="00000000" w14:paraId="00000138">
      <w:pPr>
        <w:ind w:firstLine="720"/>
        <w:jc w:val="both"/>
        <w:rPr/>
      </w:pPr>
      <w:r w:rsidDel="00000000" w:rsidR="00000000" w:rsidRPr="00000000">
        <w:rPr>
          <w:rtl w:val="0"/>
        </w:rPr>
      </w:r>
    </w:p>
    <w:p w:rsidR="00000000" w:rsidDel="00000000" w:rsidP="00000000" w:rsidRDefault="00000000" w:rsidRPr="00000000" w14:paraId="00000139">
      <w:pPr>
        <w:ind w:firstLine="720"/>
        <w:jc w:val="both"/>
        <w:rPr/>
      </w:pP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r>
    </w:p>
    <w:p w:rsidR="00000000" w:rsidDel="00000000" w:rsidP="00000000" w:rsidRDefault="00000000" w:rsidRPr="00000000" w14:paraId="0000013B">
      <w:pPr>
        <w:pStyle w:val="Heading1"/>
        <w:ind w:firstLine="0"/>
        <w:rPr/>
      </w:pPr>
      <w:bookmarkStart w:colFirst="0" w:colLast="0" w:name="_yjmbzpmkjkvt" w:id="41"/>
      <w:bookmarkEnd w:id="41"/>
      <w:r w:rsidDel="00000000" w:rsidR="00000000" w:rsidRPr="00000000">
        <w:rPr>
          <w:rtl w:val="0"/>
        </w:rPr>
        <w:t xml:space="preserve">Errores encontrados en la búsqueda por Internet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9"/>
        </w:numPr>
        <w:shd w:fill="ffffff" w:val="clear"/>
        <w:ind w:left="720" w:hanging="360"/>
        <w:jc w:val="both"/>
        <w:rPr>
          <w:u w:val="none"/>
        </w:rPr>
      </w:pPr>
      <w:hyperlink r:id="rId45">
        <w:r w:rsidDel="00000000" w:rsidR="00000000" w:rsidRPr="00000000">
          <w:rPr>
            <w:color w:val="1155cc"/>
            <w:u w:val="single"/>
            <w:rtl w:val="0"/>
          </w:rPr>
          <w:t xml:space="preserve">https://www.youtube.com/watch?v=GEx_d0SjvS0</w:t>
        </w:r>
      </w:hyperlink>
      <w:r w:rsidDel="00000000" w:rsidR="00000000" w:rsidRPr="00000000">
        <w:rPr>
          <w:rtl w:val="0"/>
        </w:rPr>
      </w:r>
    </w:p>
    <w:p w:rsidR="00000000" w:rsidDel="00000000" w:rsidP="00000000" w:rsidRDefault="00000000" w:rsidRPr="00000000" w14:paraId="0000013E">
      <w:pPr>
        <w:shd w:fill="ffffff" w:val="clear"/>
        <w:jc w:val="both"/>
        <w:rPr/>
      </w:pPr>
      <w:r w:rsidDel="00000000" w:rsidR="00000000" w:rsidRPr="00000000">
        <w:rPr>
          <w:rtl w:val="0"/>
        </w:rPr>
        <w:tab/>
        <w:t xml:space="preserve">En este video se afirma que la tecnología Full Duplex implica que en una frecuencia se pueden enviar dos mensajes al mismo instante gracias a la utilización de transistores de silicona, cuando esto es falso. El Full Duplex implica poder enviar dos mensajes en el mismo instante utilizando dos canales distintos.</w:t>
      </w:r>
    </w:p>
    <w:p w:rsidR="00000000" w:rsidDel="00000000" w:rsidP="00000000" w:rsidRDefault="00000000" w:rsidRPr="00000000" w14:paraId="0000013F">
      <w:pPr>
        <w:shd w:fill="ffffff" w:val="clear"/>
        <w:jc w:val="both"/>
        <w:rPr/>
      </w:pPr>
      <w:r w:rsidDel="00000000" w:rsidR="00000000" w:rsidRPr="00000000">
        <w:rPr>
          <w:rtl w:val="0"/>
        </w:rPr>
      </w:r>
    </w:p>
    <w:p w:rsidR="00000000" w:rsidDel="00000000" w:rsidP="00000000" w:rsidRDefault="00000000" w:rsidRPr="00000000" w14:paraId="00000140">
      <w:pPr>
        <w:numPr>
          <w:ilvl w:val="0"/>
          <w:numId w:val="7"/>
        </w:numPr>
        <w:ind w:left="720" w:hanging="360"/>
      </w:pPr>
      <w:hyperlink r:id="rId46">
        <w:r w:rsidDel="00000000" w:rsidR="00000000" w:rsidRPr="00000000">
          <w:rPr>
            <w:color w:val="1155cc"/>
            <w:u w:val="single"/>
            <w:rtl w:val="0"/>
          </w:rPr>
          <w:t xml:space="preserve">https://www.bbc.com/mundo/noticias-internacional-52182841</w:t>
        </w:r>
      </w:hyperlink>
      <w:r w:rsidDel="00000000" w:rsidR="00000000" w:rsidRPr="00000000">
        <w:rPr>
          <w:rtl w:val="0"/>
        </w:rPr>
      </w:r>
    </w:p>
    <w:p w:rsidR="00000000" w:rsidDel="00000000" w:rsidP="00000000" w:rsidRDefault="00000000" w:rsidRPr="00000000" w14:paraId="00000141">
      <w:pPr>
        <w:ind w:left="0" w:firstLine="720.0000000000001"/>
        <w:jc w:val="both"/>
        <w:rPr/>
      </w:pPr>
      <w:r w:rsidDel="00000000" w:rsidR="00000000" w:rsidRPr="00000000">
        <w:rPr>
          <w:rtl w:val="0"/>
        </w:rPr>
        <w:t xml:space="preserve">Debido a las teorías conspirativas que aseguran falsamente que el 5G es responsable de la pandemia del Coronavirus. Se compartieron en las redes sociales videos que muestran la quema de torres de telefonía en las ciudades de Birmingham y Merseyside en abril de 2020. Otra teoría dice que el virus puede transmitirse, de alguna manera, a través del uso de la tecnología 5G. Finalmente, la Comisión Internacional de Protección de Radiación no Ionizante (ICNIRP), rechazó estas teorías falsas manifestando que no hay evidencia de que las redes de telefonía móvil provoquen cáncer u otras enfermedades.</w:t>
      </w:r>
    </w:p>
    <w:p w:rsidR="00000000" w:rsidDel="00000000" w:rsidP="00000000" w:rsidRDefault="00000000" w:rsidRPr="00000000" w14:paraId="00000142">
      <w:pPr>
        <w:ind w:left="0" w:firstLine="0"/>
        <w:jc w:val="both"/>
        <w:rPr/>
      </w:pPr>
      <w:r w:rsidDel="00000000" w:rsidR="00000000" w:rsidRPr="00000000">
        <w:rPr>
          <w:rtl w:val="0"/>
        </w:rPr>
      </w:r>
    </w:p>
    <w:p w:rsidR="00000000" w:rsidDel="00000000" w:rsidP="00000000" w:rsidRDefault="00000000" w:rsidRPr="00000000" w14:paraId="00000143">
      <w:pPr>
        <w:numPr>
          <w:ilvl w:val="0"/>
          <w:numId w:val="3"/>
        </w:numPr>
        <w:ind w:left="720" w:hanging="360"/>
        <w:jc w:val="both"/>
        <w:rPr>
          <w:u w:val="none"/>
        </w:rPr>
      </w:pPr>
      <w:hyperlink r:id="rId47">
        <w:r w:rsidDel="00000000" w:rsidR="00000000" w:rsidRPr="00000000">
          <w:rPr>
            <w:color w:val="1155cc"/>
            <w:u w:val="single"/>
            <w:rtl w:val="0"/>
          </w:rPr>
          <w:t xml:space="preserve">https://radiandando.es/2018/07/11/5g-o-las-ondas-milimetricas/</w:t>
        </w:r>
      </w:hyperlink>
      <w:r w:rsidDel="00000000" w:rsidR="00000000" w:rsidRPr="00000000">
        <w:rPr>
          <w:rtl w:val="0"/>
        </w:rPr>
      </w:r>
    </w:p>
    <w:p w:rsidR="00000000" w:rsidDel="00000000" w:rsidP="00000000" w:rsidRDefault="00000000" w:rsidRPr="00000000" w14:paraId="00000144">
      <w:pPr>
        <w:ind w:left="0" w:firstLine="720.0000000000001"/>
        <w:jc w:val="both"/>
        <w:rPr/>
      </w:pPr>
      <w:r w:rsidDel="00000000" w:rsidR="00000000" w:rsidRPr="00000000">
        <w:rPr>
          <w:rtl w:val="0"/>
        </w:rPr>
        <w:t xml:space="preserve">Afirma que la velocidad de la luz es de 300.000.000 m/s y no una aproximación.</w:t>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numPr>
          <w:ilvl w:val="0"/>
          <w:numId w:val="4"/>
        </w:numPr>
        <w:ind w:left="720" w:hanging="360"/>
        <w:jc w:val="both"/>
        <w:rPr>
          <w:u w:val="none"/>
        </w:rPr>
      </w:pPr>
      <w:hyperlink r:id="rId48">
        <w:r w:rsidDel="00000000" w:rsidR="00000000" w:rsidRPr="00000000">
          <w:rPr>
            <w:color w:val="1155cc"/>
            <w:u w:val="single"/>
            <w:rtl w:val="0"/>
          </w:rPr>
          <w:t xml:space="preserve">https://www.telekom.com/en/company/details/5g-speed-is-data-transmission-in-real-time-544498</w:t>
        </w:r>
      </w:hyperlink>
      <w:r w:rsidDel="00000000" w:rsidR="00000000" w:rsidRPr="00000000">
        <w:rPr>
          <w:rtl w:val="0"/>
        </w:rPr>
      </w:r>
    </w:p>
    <w:p w:rsidR="00000000" w:rsidDel="00000000" w:rsidP="00000000" w:rsidRDefault="00000000" w:rsidRPr="00000000" w14:paraId="00000147">
      <w:pPr>
        <w:ind w:left="0" w:firstLine="720.0000000000001"/>
        <w:jc w:val="both"/>
        <w:rPr/>
      </w:pPr>
      <w:r w:rsidDel="00000000" w:rsidR="00000000" w:rsidRPr="00000000">
        <w:rPr>
          <w:i w:val="1"/>
          <w:rtl w:val="0"/>
        </w:rPr>
        <w:t xml:space="preserve">“</w:t>
      </w:r>
      <w:r w:rsidDel="00000000" w:rsidR="00000000" w:rsidRPr="00000000">
        <w:rPr>
          <w:i w:val="1"/>
          <w:rtl w:val="0"/>
        </w:rPr>
        <w:t xml:space="preserve">Just how fast 10 Gbit/s really is can be demonstrated by a simple example. A user takes around 13 minutes to download the content of a DVD (4.7 GB) over a </w:t>
      </w:r>
      <w:hyperlink r:id="rId49">
        <w:r w:rsidDel="00000000" w:rsidR="00000000" w:rsidRPr="00000000">
          <w:rPr>
            <w:i w:val="1"/>
            <w:rtl w:val="0"/>
          </w:rPr>
          <w:t xml:space="preserve">DSL</w:t>
        </w:r>
      </w:hyperlink>
      <w:r w:rsidDel="00000000" w:rsidR="00000000" w:rsidRPr="00000000">
        <w:rPr>
          <w:i w:val="1"/>
          <w:rtl w:val="0"/>
        </w:rPr>
        <w:t xml:space="preserve"> line with a bandwidth of 50 Mbit/s.”.</w:t>
      </w:r>
      <w:r w:rsidDel="00000000" w:rsidR="00000000" w:rsidRPr="00000000">
        <w:rPr>
          <w:rtl w:val="0"/>
        </w:rPr>
        <w:t xml:space="preserve"> En esta frase vemos que utiliza el ancho de banda para referirse a la velocidad de transmisión cuando no significa lo mismo.</w:t>
      </w:r>
      <w:r w:rsidDel="00000000" w:rsidR="00000000" w:rsidRPr="00000000">
        <w:rPr>
          <w:rtl w:val="0"/>
        </w:rPr>
      </w:r>
    </w:p>
    <w:p w:rsidR="00000000" w:rsidDel="00000000" w:rsidP="00000000" w:rsidRDefault="00000000" w:rsidRPr="00000000" w14:paraId="00000148">
      <w:pPr>
        <w:ind w:left="720" w:firstLine="0"/>
        <w:jc w:val="both"/>
        <w:rPr/>
      </w:pPr>
      <w:r w:rsidDel="00000000" w:rsidR="00000000" w:rsidRPr="00000000">
        <w:rPr>
          <w:rtl w:val="0"/>
        </w:rPr>
      </w:r>
    </w:p>
    <w:p w:rsidR="00000000" w:rsidDel="00000000" w:rsidP="00000000" w:rsidRDefault="00000000" w:rsidRPr="00000000" w14:paraId="00000149">
      <w:pPr>
        <w:pStyle w:val="Heading1"/>
        <w:ind w:left="0" w:firstLine="0"/>
        <w:rPr/>
      </w:pPr>
      <w:bookmarkStart w:colFirst="0" w:colLast="0" w:name="_p7xxb2du8nsc" w:id="42"/>
      <w:bookmarkEnd w:id="42"/>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1"/>
        <w:ind w:left="0" w:firstLine="0"/>
        <w:rPr/>
      </w:pPr>
      <w:bookmarkStart w:colFirst="0" w:colLast="0" w:name="_7ms7wiqzuzdh" w:id="43"/>
      <w:bookmarkEnd w:id="43"/>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ind w:left="0" w:firstLine="0"/>
        <w:rPr/>
      </w:pPr>
      <w:bookmarkStart w:colFirst="0" w:colLast="0" w:name="_k95h30ubpfpx" w:id="44"/>
      <w:bookmarkEnd w:id="44"/>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4D">
      <w:pPr>
        <w:jc w:val="both"/>
        <w:rPr>
          <w:color w:val="202122"/>
          <w:highlight w:val="white"/>
        </w:rPr>
      </w:pPr>
      <w:hyperlink r:id="rId50">
        <w:r w:rsidDel="00000000" w:rsidR="00000000" w:rsidRPr="00000000">
          <w:rPr>
            <w:color w:val="1155cc"/>
            <w:highlight w:val="white"/>
            <w:u w:val="single"/>
            <w:rtl w:val="0"/>
          </w:rPr>
          <w:t xml:space="preserve">https://es.wikipedia.org/wiki/Estado_del_arte</w:t>
        </w:r>
      </w:hyperlink>
      <w:r w:rsidDel="00000000" w:rsidR="00000000" w:rsidRPr="00000000">
        <w:rPr>
          <w:rtl w:val="0"/>
        </w:rPr>
      </w:r>
    </w:p>
    <w:p w:rsidR="00000000" w:rsidDel="00000000" w:rsidP="00000000" w:rsidRDefault="00000000" w:rsidRPr="00000000" w14:paraId="0000014E">
      <w:pPr>
        <w:jc w:val="both"/>
        <w:rPr>
          <w:color w:val="202122"/>
          <w:highlight w:val="white"/>
        </w:rPr>
      </w:pPr>
      <w:hyperlink r:id="rId51">
        <w:r w:rsidDel="00000000" w:rsidR="00000000" w:rsidRPr="00000000">
          <w:rPr>
            <w:color w:val="1155cc"/>
            <w:highlight w:val="white"/>
            <w:u w:val="single"/>
            <w:rtl w:val="0"/>
          </w:rPr>
          <w:t xml:space="preserve">https://repositorio.unp.edu.pe/handle/UNP/1756</w:t>
        </w:r>
      </w:hyperlink>
      <w:r w:rsidDel="00000000" w:rsidR="00000000" w:rsidRPr="00000000">
        <w:rPr>
          <w:rtl w:val="0"/>
        </w:rPr>
      </w:r>
    </w:p>
    <w:p w:rsidR="00000000" w:rsidDel="00000000" w:rsidP="00000000" w:rsidRDefault="00000000" w:rsidRPr="00000000" w14:paraId="0000014F">
      <w:pPr>
        <w:jc w:val="both"/>
        <w:rPr/>
      </w:pPr>
      <w:hyperlink r:id="rId52">
        <w:r w:rsidDel="00000000" w:rsidR="00000000" w:rsidRPr="00000000">
          <w:rPr>
            <w:color w:val="1155cc"/>
            <w:u w:val="single"/>
            <w:rtl w:val="0"/>
          </w:rPr>
          <w:t xml:space="preserve">https://reddi.unlam.edu.ar/index.php/ReDDi/article/view/89/187</w:t>
        </w:r>
      </w:hyperlink>
      <w:r w:rsidDel="00000000" w:rsidR="00000000" w:rsidRPr="00000000">
        <w:rPr>
          <w:rtl w:val="0"/>
        </w:rPr>
      </w:r>
    </w:p>
    <w:p w:rsidR="00000000" w:rsidDel="00000000" w:rsidP="00000000" w:rsidRDefault="00000000" w:rsidRPr="00000000" w14:paraId="00000150">
      <w:pPr>
        <w:jc w:val="both"/>
        <w:rPr/>
      </w:pPr>
      <w:hyperlink r:id="rId53">
        <w:r w:rsidDel="00000000" w:rsidR="00000000" w:rsidRPr="00000000">
          <w:rPr>
            <w:color w:val="1155cc"/>
            <w:u w:val="single"/>
            <w:rtl w:val="0"/>
          </w:rPr>
          <w:t xml:space="preserve">http://www.emfexplained.info/spa/?id=25916</w:t>
        </w:r>
      </w:hyperlink>
      <w:r w:rsidDel="00000000" w:rsidR="00000000" w:rsidRPr="00000000">
        <w:rPr>
          <w:rtl w:val="0"/>
        </w:rPr>
      </w:r>
    </w:p>
    <w:p w:rsidR="00000000" w:rsidDel="00000000" w:rsidP="00000000" w:rsidRDefault="00000000" w:rsidRPr="00000000" w14:paraId="00000151">
      <w:pPr>
        <w:jc w:val="both"/>
        <w:rPr/>
      </w:pPr>
      <w:hyperlink r:id="rId54">
        <w:r w:rsidDel="00000000" w:rsidR="00000000" w:rsidRPr="00000000">
          <w:rPr>
            <w:color w:val="1155cc"/>
            <w:u w:val="single"/>
            <w:rtl w:val="0"/>
          </w:rPr>
          <w:t xml:space="preserve">https://www.frba.utn.edu.ar/el-futuro-de-la-industria-argentina-es-trabajar-con-tecnologia-5g/</w:t>
        </w:r>
      </w:hyperlink>
      <w:r w:rsidDel="00000000" w:rsidR="00000000" w:rsidRPr="00000000">
        <w:rPr>
          <w:rtl w:val="0"/>
        </w:rPr>
      </w:r>
    </w:p>
    <w:p w:rsidR="00000000" w:rsidDel="00000000" w:rsidP="00000000" w:rsidRDefault="00000000" w:rsidRPr="00000000" w14:paraId="00000152">
      <w:pPr>
        <w:jc w:val="both"/>
        <w:rPr/>
      </w:pPr>
      <w:hyperlink r:id="rId55">
        <w:r w:rsidDel="00000000" w:rsidR="00000000" w:rsidRPr="00000000">
          <w:rPr>
            <w:color w:val="1155cc"/>
            <w:u w:val="single"/>
            <w:rtl w:val="0"/>
          </w:rPr>
          <w:t xml:space="preserve">https://www.channelpartner.es/movilidad/opinion/1127747046502/5g-futuro-presente-y-oportunidad-canal.1.html</w:t>
        </w:r>
      </w:hyperlink>
      <w:r w:rsidDel="00000000" w:rsidR="00000000" w:rsidRPr="00000000">
        <w:rPr>
          <w:rtl w:val="0"/>
        </w:rPr>
      </w:r>
    </w:p>
    <w:p w:rsidR="00000000" w:rsidDel="00000000" w:rsidP="00000000" w:rsidRDefault="00000000" w:rsidRPr="00000000" w14:paraId="00000153">
      <w:pPr>
        <w:jc w:val="both"/>
        <w:rPr/>
      </w:pPr>
      <w:hyperlink r:id="rId56">
        <w:r w:rsidDel="00000000" w:rsidR="00000000" w:rsidRPr="00000000">
          <w:rPr>
            <w:color w:val="1155cc"/>
            <w:u w:val="single"/>
            <w:rtl w:val="0"/>
          </w:rPr>
          <w:t xml:space="preserve">https://www.bbvaopenmind.com/tecnologia/mundo-digital/convergencia-internet-de-las-cosas-y-5g/</w:t>
        </w:r>
      </w:hyperlink>
      <w:r w:rsidDel="00000000" w:rsidR="00000000" w:rsidRPr="00000000">
        <w:rPr>
          <w:rtl w:val="0"/>
        </w:rPr>
      </w:r>
    </w:p>
    <w:p w:rsidR="00000000" w:rsidDel="00000000" w:rsidP="00000000" w:rsidRDefault="00000000" w:rsidRPr="00000000" w14:paraId="00000154">
      <w:pPr>
        <w:jc w:val="both"/>
        <w:rPr/>
      </w:pPr>
      <w:hyperlink r:id="rId57">
        <w:r w:rsidDel="00000000" w:rsidR="00000000" w:rsidRPr="00000000">
          <w:rPr>
            <w:color w:val="1155cc"/>
            <w:u w:val="single"/>
            <w:rtl w:val="0"/>
          </w:rPr>
          <w:t xml:space="preserve">https://www.universidadviu.com/int/actualidad/nuestros-expertos/evolucion-de-la-red-de-comunicacion-movil-del-1g-al-5g</w:t>
        </w:r>
      </w:hyperlink>
      <w:r w:rsidDel="00000000" w:rsidR="00000000" w:rsidRPr="00000000">
        <w:rPr>
          <w:rtl w:val="0"/>
        </w:rPr>
      </w:r>
    </w:p>
    <w:p w:rsidR="00000000" w:rsidDel="00000000" w:rsidP="00000000" w:rsidRDefault="00000000" w:rsidRPr="00000000" w14:paraId="00000155">
      <w:pPr>
        <w:jc w:val="both"/>
        <w:rPr>
          <w:color w:val="202122"/>
          <w:highlight w:val="white"/>
        </w:rPr>
      </w:pPr>
      <w:hyperlink r:id="rId58">
        <w:r w:rsidDel="00000000" w:rsidR="00000000" w:rsidRPr="00000000">
          <w:rPr>
            <w:color w:val="1155cc"/>
            <w:highlight w:val="white"/>
            <w:u w:val="single"/>
            <w:rtl w:val="0"/>
          </w:rPr>
          <w:t xml:space="preserve">https://es.wikipedia.org/wiki/Telefon%C3%ADa_m%C3%B3vil</w:t>
        </w:r>
      </w:hyperlink>
      <w:r w:rsidDel="00000000" w:rsidR="00000000" w:rsidRPr="00000000">
        <w:rPr>
          <w:rtl w:val="0"/>
        </w:rPr>
      </w:r>
    </w:p>
    <w:p w:rsidR="00000000" w:rsidDel="00000000" w:rsidP="00000000" w:rsidRDefault="00000000" w:rsidRPr="00000000" w14:paraId="00000156">
      <w:pPr>
        <w:jc w:val="both"/>
        <w:rPr>
          <w:color w:val="202122"/>
          <w:highlight w:val="white"/>
        </w:rPr>
      </w:pPr>
      <w:hyperlink r:id="rId59">
        <w:r w:rsidDel="00000000" w:rsidR="00000000" w:rsidRPr="00000000">
          <w:rPr>
            <w:color w:val="1155cc"/>
            <w:highlight w:val="white"/>
            <w:u w:val="single"/>
            <w:rtl w:val="0"/>
          </w:rPr>
          <w:t xml:space="preserve">https://newsroom.cisco.com/press-release-content?type=webcontent&amp;articleId=1135354</w:t>
        </w:r>
      </w:hyperlink>
      <w:r w:rsidDel="00000000" w:rsidR="00000000" w:rsidRPr="00000000">
        <w:rPr>
          <w:rtl w:val="0"/>
        </w:rPr>
      </w:r>
    </w:p>
    <w:p w:rsidR="00000000" w:rsidDel="00000000" w:rsidP="00000000" w:rsidRDefault="00000000" w:rsidRPr="00000000" w14:paraId="00000157">
      <w:pPr>
        <w:jc w:val="both"/>
        <w:rPr>
          <w:color w:val="202122"/>
          <w:highlight w:val="white"/>
        </w:rPr>
      </w:pPr>
      <w:hyperlink r:id="rId60">
        <w:r w:rsidDel="00000000" w:rsidR="00000000" w:rsidRPr="00000000">
          <w:rPr>
            <w:color w:val="1155cc"/>
            <w:highlight w:val="white"/>
            <w:u w:val="single"/>
            <w:rtl w:val="0"/>
          </w:rPr>
          <w:t xml:space="preserve">https://www.fundacionalternativas.org/las-publicaciones/informes/analisis-del-impacto-del-5g-en-la-sociedad</w:t>
        </w:r>
      </w:hyperlink>
      <w:r w:rsidDel="00000000" w:rsidR="00000000" w:rsidRPr="00000000">
        <w:rPr>
          <w:rtl w:val="0"/>
        </w:rPr>
      </w:r>
    </w:p>
    <w:p w:rsidR="00000000" w:rsidDel="00000000" w:rsidP="00000000" w:rsidRDefault="00000000" w:rsidRPr="00000000" w14:paraId="00000158">
      <w:pPr>
        <w:rPr>
          <w:color w:val="202122"/>
          <w:highlight w:val="white"/>
        </w:rPr>
      </w:pPr>
      <w:hyperlink r:id="rId61">
        <w:r w:rsidDel="00000000" w:rsidR="00000000" w:rsidRPr="00000000">
          <w:rPr>
            <w:color w:val="1155cc"/>
            <w:u w:val="single"/>
            <w:rtl w:val="0"/>
          </w:rPr>
          <w:t xml:space="preserve">https://enacom.gob.ar/mejoras-y-beneficios_p4904#</w:t>
        </w:r>
      </w:hyperlink>
      <w:hyperlink r:id="rId62">
        <w:r w:rsidDel="00000000" w:rsidR="00000000" w:rsidRPr="00000000">
          <w:rPr>
            <w:color w:val="1155cc"/>
            <w:u w:val="single"/>
            <w:rtl w:val="0"/>
          </w:rPr>
          <w:t xml:space="preserve">contenedorSite</w:t>
        </w:r>
      </w:hyperlink>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Página 7 de </w:t>
      </w:r>
      <w:hyperlink r:id="rId63">
        <w:r w:rsidDel="00000000" w:rsidR="00000000" w:rsidRPr="00000000">
          <w:rPr>
            <w:color w:val="1155cc"/>
            <w:u w:val="single"/>
            <w:rtl w:val="0"/>
          </w:rPr>
          <w:t xml:space="preserve">https://www.ericsson.com/4a8d87/assets/local/5g/documents/ericsson-esto-es-5g.pdf</w:t>
        </w:r>
      </w:hyperlink>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Pagina 8 de </w:t>
      </w:r>
      <w:hyperlink r:id="rId64">
        <w:r w:rsidDel="00000000" w:rsidR="00000000" w:rsidRPr="00000000">
          <w:rPr>
            <w:color w:val="1155cc"/>
            <w:u w:val="single"/>
            <w:rtl w:val="0"/>
          </w:rPr>
          <w:t xml:space="preserve">https://www.ibm.com/downloads/cas/7Z0VW6NP</w:t>
        </w:r>
      </w:hyperlink>
      <w:r w:rsidDel="00000000" w:rsidR="00000000" w:rsidRPr="00000000">
        <w:rPr>
          <w:rtl w:val="0"/>
        </w:rPr>
        <w:t xml:space="preserve">  </w:t>
      </w:r>
    </w:p>
    <w:p w:rsidR="00000000" w:rsidDel="00000000" w:rsidP="00000000" w:rsidRDefault="00000000" w:rsidRPr="00000000" w14:paraId="0000015B">
      <w:pPr>
        <w:rPr/>
      </w:pPr>
      <w:r w:rsidDel="00000000" w:rsidR="00000000" w:rsidRPr="00000000">
        <w:rPr>
          <w:rtl w:val="0"/>
        </w:rPr>
        <w:t xml:space="preserve">A los 8:59 minutos de video  </w:t>
      </w:r>
      <w:hyperlink r:id="rId65">
        <w:r w:rsidDel="00000000" w:rsidR="00000000" w:rsidRPr="00000000">
          <w:rPr>
            <w:color w:val="1155cc"/>
            <w:u w:val="single"/>
            <w:rtl w:val="0"/>
          </w:rPr>
          <w:t xml:space="preserve">https://youtu.be/h2oFquv96O8?t=539</w:t>
        </w:r>
      </w:hyperlink>
      <w:r w:rsidDel="00000000" w:rsidR="00000000" w:rsidRPr="00000000">
        <w:rPr>
          <w:rtl w:val="0"/>
        </w:rPr>
        <w:t xml:space="preserve"> </w:t>
      </w:r>
    </w:p>
    <w:p w:rsidR="00000000" w:rsidDel="00000000" w:rsidP="00000000" w:rsidRDefault="00000000" w:rsidRPr="00000000" w14:paraId="0000015C">
      <w:pPr>
        <w:rPr/>
      </w:pPr>
      <w:hyperlink r:id="rId66">
        <w:r w:rsidDel="00000000" w:rsidR="00000000" w:rsidRPr="00000000">
          <w:rPr>
            <w:color w:val="1155cc"/>
            <w:u w:val="single"/>
            <w:rtl w:val="0"/>
          </w:rPr>
          <w:t xml:space="preserve">https://www.cisco.com/c/es_mx/solutions/what-is-5g.html</w:t>
        </w:r>
      </w:hyperlink>
      <w:r w:rsidDel="00000000" w:rsidR="00000000" w:rsidRPr="00000000">
        <w:rPr>
          <w:rtl w:val="0"/>
        </w:rPr>
        <w:t xml:space="preserve"> </w:t>
      </w:r>
    </w:p>
    <w:p w:rsidR="00000000" w:rsidDel="00000000" w:rsidP="00000000" w:rsidRDefault="00000000" w:rsidRPr="00000000" w14:paraId="0000015D">
      <w:pPr>
        <w:rPr/>
      </w:pPr>
      <w:hyperlink r:id="rId67">
        <w:r w:rsidDel="00000000" w:rsidR="00000000" w:rsidRPr="00000000">
          <w:rPr>
            <w:color w:val="1155cc"/>
            <w:u w:val="single"/>
            <w:rtl w:val="0"/>
          </w:rPr>
          <w:t xml:space="preserve">https://www.tp-link.com/ar/MU-MIMO/</w:t>
        </w:r>
      </w:hyperlink>
      <w:r w:rsidDel="00000000" w:rsidR="00000000" w:rsidRPr="00000000">
        <w:rPr>
          <w:rtl w:val="0"/>
        </w:rPr>
      </w:r>
    </w:p>
    <w:p w:rsidR="00000000" w:rsidDel="00000000" w:rsidP="00000000" w:rsidRDefault="00000000" w:rsidRPr="00000000" w14:paraId="0000015E">
      <w:pPr>
        <w:jc w:val="both"/>
        <w:rPr>
          <w:color w:val="202122"/>
          <w:highlight w:val="white"/>
        </w:rPr>
      </w:pPr>
      <w:r w:rsidDel="00000000" w:rsidR="00000000" w:rsidRPr="00000000">
        <w:rPr>
          <w:rtl w:val="0"/>
        </w:rPr>
        <w:t xml:space="preserve">Página 10 de</w:t>
      </w:r>
      <w:r w:rsidDel="00000000" w:rsidR="00000000" w:rsidRPr="00000000">
        <w:rPr>
          <w:sz w:val="23"/>
          <w:szCs w:val="23"/>
          <w:rtl w:val="0"/>
        </w:rPr>
        <w:t xml:space="preserve"> </w:t>
      </w:r>
      <w:hyperlink r:id="rId68">
        <w:r w:rsidDel="00000000" w:rsidR="00000000" w:rsidRPr="00000000">
          <w:rPr>
            <w:color w:val="1155cc"/>
            <w:sz w:val="23"/>
            <w:szCs w:val="23"/>
            <w:u w:val="single"/>
            <w:rtl w:val="0"/>
          </w:rPr>
          <w:t xml:space="preserve">https://www.ibm.com/downloads/cas/7Z0VW6NP</w:t>
        </w:r>
      </w:hyperlink>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15F">
      <w:pPr>
        <w:jc w:val="both"/>
        <w:rPr>
          <w:color w:val="202122"/>
          <w:highlight w:val="white"/>
        </w:rPr>
      </w:pPr>
      <w:r w:rsidDel="00000000" w:rsidR="00000000" w:rsidRPr="00000000">
        <w:rPr>
          <w:rtl w:val="0"/>
        </w:rPr>
      </w:r>
    </w:p>
    <w:p w:rsidR="00000000" w:rsidDel="00000000" w:rsidP="00000000" w:rsidRDefault="00000000" w:rsidRPr="00000000" w14:paraId="00000160">
      <w:pPr>
        <w:jc w:val="both"/>
        <w:rPr>
          <w:color w:val="202122"/>
          <w:highlight w:val="white"/>
        </w:rPr>
      </w:pPr>
      <w:r w:rsidDel="00000000" w:rsidR="00000000" w:rsidRPr="00000000">
        <w:rPr>
          <w:color w:val="202122"/>
          <w:highlight w:val="white"/>
          <w:rtl w:val="0"/>
        </w:rPr>
        <w:t xml:space="preserve">Fuente 1: Motorola </w:t>
      </w:r>
      <w:hyperlink r:id="rId69">
        <w:r w:rsidDel="00000000" w:rsidR="00000000" w:rsidRPr="00000000">
          <w:rPr>
            <w:color w:val="202122"/>
            <w:highlight w:val="white"/>
            <w:rtl w:val="0"/>
          </w:rPr>
          <w:t xml:space="preserve">DynaTAC 8000X</w:t>
        </w:r>
      </w:hyperlink>
      <w:r w:rsidDel="00000000" w:rsidR="00000000" w:rsidRPr="00000000">
        <w:rPr>
          <w:rtl w:val="0"/>
        </w:rPr>
      </w:r>
    </w:p>
    <w:p w:rsidR="00000000" w:rsidDel="00000000" w:rsidP="00000000" w:rsidRDefault="00000000" w:rsidRPr="00000000" w14:paraId="00000161">
      <w:pPr>
        <w:jc w:val="both"/>
        <w:rPr>
          <w:color w:val="202122"/>
          <w:highlight w:val="white"/>
        </w:rPr>
      </w:pPr>
      <w:hyperlink r:id="rId70">
        <w:r w:rsidDel="00000000" w:rsidR="00000000" w:rsidRPr="00000000">
          <w:rPr>
            <w:color w:val="1155cc"/>
            <w:highlight w:val="white"/>
            <w:u w:val="single"/>
            <w:rtl w:val="0"/>
          </w:rPr>
          <w:t xml:space="preserve">https://www.xataka.com/moviles/motorola-dynatac-sin-cables-para-millonarios-con-fuerza-en-los-brazos</w:t>
        </w:r>
      </w:hyperlink>
      <w:r w:rsidDel="00000000" w:rsidR="00000000" w:rsidRPr="00000000">
        <w:rPr>
          <w:rtl w:val="0"/>
        </w:rPr>
      </w:r>
    </w:p>
    <w:p w:rsidR="00000000" w:rsidDel="00000000" w:rsidP="00000000" w:rsidRDefault="00000000" w:rsidRPr="00000000" w14:paraId="00000162">
      <w:pPr>
        <w:jc w:val="both"/>
        <w:rPr>
          <w:color w:val="202122"/>
          <w:highlight w:val="white"/>
        </w:rPr>
      </w:pPr>
      <w:r w:rsidDel="00000000" w:rsidR="00000000" w:rsidRPr="00000000">
        <w:rPr>
          <w:color w:val="202122"/>
          <w:highlight w:val="white"/>
          <w:rtl w:val="0"/>
        </w:rPr>
        <w:t xml:space="preserve">Fuente 2: Smartphones</w:t>
      </w:r>
    </w:p>
    <w:p w:rsidR="00000000" w:rsidDel="00000000" w:rsidP="00000000" w:rsidRDefault="00000000" w:rsidRPr="00000000" w14:paraId="00000163">
      <w:pPr>
        <w:jc w:val="both"/>
        <w:rPr>
          <w:color w:val="202122"/>
          <w:highlight w:val="white"/>
        </w:rPr>
      </w:pPr>
      <w:hyperlink r:id="rId71">
        <w:r w:rsidDel="00000000" w:rsidR="00000000" w:rsidRPr="00000000">
          <w:rPr>
            <w:color w:val="1155cc"/>
            <w:highlight w:val="white"/>
            <w:u w:val="single"/>
            <w:rtl w:val="0"/>
          </w:rPr>
          <w:t xml:space="preserve">https://techcetera.co/la-compania-de-smartphones-mas-innovadora-es/</w:t>
        </w:r>
      </w:hyperlink>
      <w:r w:rsidDel="00000000" w:rsidR="00000000" w:rsidRPr="00000000">
        <w:rPr>
          <w:rtl w:val="0"/>
        </w:rPr>
      </w:r>
    </w:p>
    <w:p w:rsidR="00000000" w:rsidDel="00000000" w:rsidP="00000000" w:rsidRDefault="00000000" w:rsidRPr="00000000" w14:paraId="00000164">
      <w:pPr>
        <w:jc w:val="both"/>
        <w:rPr>
          <w:color w:val="202122"/>
          <w:highlight w:val="white"/>
        </w:rPr>
      </w:pPr>
      <w:r w:rsidDel="00000000" w:rsidR="00000000" w:rsidRPr="00000000">
        <w:rPr>
          <w:color w:val="202122"/>
          <w:highlight w:val="white"/>
          <w:rtl w:val="0"/>
        </w:rPr>
        <w:t xml:space="preserve">Fuente 3: Evolución 2G-3G-4G-5G</w:t>
      </w:r>
    </w:p>
    <w:p w:rsidR="00000000" w:rsidDel="00000000" w:rsidP="00000000" w:rsidRDefault="00000000" w:rsidRPr="00000000" w14:paraId="00000165">
      <w:pPr>
        <w:jc w:val="both"/>
        <w:rPr>
          <w:color w:val="202122"/>
          <w:highlight w:val="white"/>
        </w:rPr>
      </w:pPr>
      <w:hyperlink r:id="rId72">
        <w:r w:rsidDel="00000000" w:rsidR="00000000" w:rsidRPr="00000000">
          <w:rPr>
            <w:color w:val="1155cc"/>
            <w:highlight w:val="white"/>
            <w:u w:val="single"/>
            <w:rtl w:val="0"/>
          </w:rPr>
          <w:t xml:space="preserve">https://es.wikipedia.org/wiki/Telefon%C3%ADa_m%C3%B3vil#/media/Archivo:</w:t>
        </w:r>
      </w:hyperlink>
      <w:hyperlink r:id="rId73">
        <w:r w:rsidDel="00000000" w:rsidR="00000000" w:rsidRPr="00000000">
          <w:rPr>
            <w:color w:val="1155cc"/>
            <w:highlight w:val="white"/>
            <w:u w:val="single"/>
            <w:rtl w:val="0"/>
          </w:rPr>
          <w:t xml:space="preserve">Evolucion_2G-3G-4G-5G.png</w:t>
        </w:r>
      </w:hyperlink>
      <w:r w:rsidDel="00000000" w:rsidR="00000000" w:rsidRPr="00000000">
        <w:rPr>
          <w:rtl w:val="0"/>
        </w:rPr>
      </w:r>
    </w:p>
    <w:p w:rsidR="00000000" w:rsidDel="00000000" w:rsidP="00000000" w:rsidRDefault="00000000" w:rsidRPr="00000000" w14:paraId="00000166">
      <w:pPr>
        <w:jc w:val="both"/>
        <w:rPr/>
      </w:pPr>
      <w:r w:rsidDel="00000000" w:rsidR="00000000" w:rsidRPr="00000000">
        <w:rPr>
          <w:color w:val="202122"/>
          <w:highlight w:val="white"/>
          <w:rtl w:val="0"/>
        </w:rPr>
        <w:t xml:space="preserve">Fuente 4: </w:t>
      </w:r>
      <w:r w:rsidDel="00000000" w:rsidR="00000000" w:rsidRPr="00000000">
        <w:rPr>
          <w:rtl w:val="0"/>
        </w:rPr>
        <w:t xml:space="preserve">Evolución de los servicios móviles</w:t>
      </w:r>
    </w:p>
    <w:p w:rsidR="00000000" w:rsidDel="00000000" w:rsidP="00000000" w:rsidRDefault="00000000" w:rsidRPr="00000000" w14:paraId="00000167">
      <w:pPr>
        <w:jc w:val="both"/>
        <w:rPr>
          <w:color w:val="202122"/>
          <w:highlight w:val="white"/>
        </w:rPr>
      </w:pPr>
      <w:r w:rsidDel="00000000" w:rsidR="00000000" w:rsidRPr="00000000">
        <w:rPr>
          <w:rtl w:val="0"/>
        </w:rPr>
        <w:t xml:space="preserve">Página 9  </w:t>
      </w:r>
      <w:hyperlink r:id="rId74">
        <w:r w:rsidDel="00000000" w:rsidR="00000000" w:rsidRPr="00000000">
          <w:rPr>
            <w:color w:val="1155cc"/>
            <w:u w:val="single"/>
            <w:rtl w:val="0"/>
          </w:rPr>
          <w:t xml:space="preserve">https://mintic.gov.co/portal/715/articles-118058_plan_5g_2019120.pdf</w:t>
        </w:r>
      </w:hyperlink>
      <w:r w:rsidDel="00000000" w:rsidR="00000000" w:rsidRPr="00000000">
        <w:rPr>
          <w:color w:val="202122"/>
          <w:highlight w:val="white"/>
          <w:rtl w:val="0"/>
        </w:rPr>
        <w:t xml:space="preserve"> </w:t>
      </w:r>
    </w:p>
    <w:p w:rsidR="00000000" w:rsidDel="00000000" w:rsidP="00000000" w:rsidRDefault="00000000" w:rsidRPr="00000000" w14:paraId="00000168">
      <w:pPr>
        <w:jc w:val="both"/>
        <w:rPr>
          <w:color w:val="202122"/>
          <w:highlight w:val="white"/>
        </w:rPr>
      </w:pPr>
      <w:r w:rsidDel="00000000" w:rsidR="00000000" w:rsidRPr="00000000">
        <w:rPr>
          <w:color w:val="202122"/>
          <w:highlight w:val="white"/>
          <w:rtl w:val="0"/>
        </w:rPr>
        <w:t xml:space="preserve">Fuente 5: Distinción con el 4G</w:t>
      </w:r>
    </w:p>
    <w:p w:rsidR="00000000" w:rsidDel="00000000" w:rsidP="00000000" w:rsidRDefault="00000000" w:rsidRPr="00000000" w14:paraId="00000169">
      <w:pPr>
        <w:rPr>
          <w:color w:val="202122"/>
          <w:highlight w:val="white"/>
        </w:rPr>
      </w:pPr>
      <w:r w:rsidDel="00000000" w:rsidR="00000000" w:rsidRPr="00000000">
        <w:rPr>
          <w:color w:val="202122"/>
          <w:highlight w:val="white"/>
          <w:rtl w:val="0"/>
        </w:rPr>
        <w:t xml:space="preserve">A los 22 segundos del video “What is the difference?” </w:t>
      </w:r>
      <w:hyperlink r:id="rId75">
        <w:r w:rsidDel="00000000" w:rsidR="00000000" w:rsidRPr="00000000">
          <w:rPr>
            <w:color w:val="1155cc"/>
            <w:highlight w:val="white"/>
            <w:u w:val="single"/>
            <w:rtl w:val="0"/>
          </w:rPr>
          <w:t xml:space="preserve">https://www.ericsson.com/en/5g/5g-vs-4g</w:t>
        </w:r>
      </w:hyperlink>
      <w:r w:rsidDel="00000000" w:rsidR="00000000" w:rsidRPr="00000000">
        <w:rPr>
          <w:color w:val="202122"/>
          <w:highlight w:val="white"/>
          <w:rtl w:val="0"/>
        </w:rPr>
        <w:t xml:space="preserve"> </w:t>
      </w:r>
    </w:p>
    <w:p w:rsidR="00000000" w:rsidDel="00000000" w:rsidP="00000000" w:rsidRDefault="00000000" w:rsidRPr="00000000" w14:paraId="0000016A">
      <w:pPr>
        <w:jc w:val="both"/>
        <w:rPr>
          <w:color w:val="202122"/>
          <w:highlight w:val="white"/>
        </w:rPr>
      </w:pPr>
      <w:r w:rsidDel="00000000" w:rsidR="00000000" w:rsidRPr="00000000">
        <w:rPr>
          <w:color w:val="202122"/>
          <w:highlight w:val="white"/>
          <w:rtl w:val="0"/>
        </w:rPr>
        <w:t xml:space="preserve">Fuente 6: ¿Qué hace más rápido el 5G?</w:t>
      </w:r>
    </w:p>
    <w:p w:rsidR="00000000" w:rsidDel="00000000" w:rsidP="00000000" w:rsidRDefault="00000000" w:rsidRPr="00000000" w14:paraId="0000016B">
      <w:pPr>
        <w:rPr/>
      </w:pPr>
      <w:r w:rsidDel="00000000" w:rsidR="00000000" w:rsidRPr="00000000">
        <w:rPr>
          <w:rtl w:val="0"/>
        </w:rPr>
        <w:t xml:space="preserve">Pagina 4 </w:t>
      </w:r>
      <w:hyperlink r:id="rId76">
        <w:r w:rsidDel="00000000" w:rsidR="00000000" w:rsidRPr="00000000">
          <w:rPr>
            <w:color w:val="1155cc"/>
            <w:u w:val="single"/>
            <w:rtl w:val="0"/>
          </w:rPr>
          <w:t xml:space="preserve">https://www.ericsson.com/4a8d87/assets/local/5g/documents/ericsson-esto-es-5g.pdf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C">
      <w:pPr>
        <w:jc w:val="both"/>
        <w:rPr>
          <w:color w:val="202122"/>
          <w:highlight w:val="white"/>
        </w:rPr>
      </w:pPr>
      <w:r w:rsidDel="00000000" w:rsidR="00000000" w:rsidRPr="00000000">
        <w:rPr>
          <w:color w:val="202122"/>
          <w:highlight w:val="white"/>
          <w:rtl w:val="0"/>
        </w:rPr>
        <w:t xml:space="preserve">Fuente 7: Espectro del 5G</w:t>
      </w:r>
    </w:p>
    <w:p w:rsidR="00000000" w:rsidDel="00000000" w:rsidP="00000000" w:rsidRDefault="00000000" w:rsidRPr="00000000" w14:paraId="0000016D">
      <w:pPr>
        <w:jc w:val="both"/>
        <w:rPr>
          <w:color w:val="202122"/>
          <w:highlight w:val="white"/>
        </w:rPr>
      </w:pPr>
      <w:hyperlink r:id="rId77">
        <w:r w:rsidDel="00000000" w:rsidR="00000000" w:rsidRPr="00000000">
          <w:rPr>
            <w:i w:val="1"/>
            <w:color w:val="1155cc"/>
            <w:highlight w:val="white"/>
            <w:u w:val="single"/>
            <w:rtl w:val="0"/>
          </w:rPr>
          <w:t xml:space="preserve">http://www.emfexplained.info/spa/?id=25916</w:t>
        </w:r>
      </w:hyperlink>
      <w:r w:rsidDel="00000000" w:rsidR="00000000" w:rsidRPr="00000000">
        <w:rPr>
          <w:rtl w:val="0"/>
        </w:rPr>
      </w:r>
    </w:p>
    <w:p w:rsidR="00000000" w:rsidDel="00000000" w:rsidP="00000000" w:rsidRDefault="00000000" w:rsidRPr="00000000" w14:paraId="0000016E">
      <w:pPr>
        <w:jc w:val="both"/>
        <w:rPr>
          <w:color w:val="202122"/>
          <w:highlight w:val="white"/>
        </w:rPr>
      </w:pPr>
      <w:r w:rsidDel="00000000" w:rsidR="00000000" w:rsidRPr="00000000">
        <w:rPr>
          <w:color w:val="202122"/>
          <w:highlight w:val="white"/>
          <w:rtl w:val="0"/>
        </w:rPr>
        <w:t xml:space="preserve">Fuente 8: Estaciones Base</w:t>
      </w:r>
    </w:p>
    <w:p w:rsidR="00000000" w:rsidDel="00000000" w:rsidP="00000000" w:rsidRDefault="00000000" w:rsidRPr="00000000" w14:paraId="0000016F">
      <w:pPr>
        <w:jc w:val="both"/>
        <w:rPr/>
      </w:pPr>
      <w:hyperlink r:id="rId78">
        <w:r w:rsidDel="00000000" w:rsidR="00000000" w:rsidRPr="00000000">
          <w:rPr>
            <w:color w:val="1155cc"/>
            <w:u w:val="single"/>
            <w:rtl w:val="0"/>
          </w:rPr>
          <w:t xml:space="preserve">http://www.emfexplained.info/spa/?id=25916</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r>
    </w:p>
    <w:p w:rsidR="00000000" w:rsidDel="00000000" w:rsidP="00000000" w:rsidRDefault="00000000" w:rsidRPr="00000000" w14:paraId="00000171">
      <w:pPr>
        <w:jc w:val="both"/>
        <w:rPr>
          <w:sz w:val="23"/>
          <w:szCs w:val="23"/>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sectPr>
      <w:footerReference r:id="rId79" w:type="default"/>
      <w:type w:val="nextPage"/>
      <w:pgSz w:h="16834" w:w="11909" w:orient="portrait"/>
      <w:pgMar w:bottom="1231.77165354331" w:top="1440" w:left="1440" w:right="1440" w:header="680.3149606299213" w:footer="680.314960629921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rPr>
        <w:sz w:val="24"/>
        <w:szCs w:val="24"/>
        <w:u w:val="single"/>
      </w:rPr>
    </w:pPr>
    <w:r w:rsidDel="00000000" w:rsidR="00000000" w:rsidRPr="00000000">
      <w:rPr>
        <w:sz w:val="24"/>
        <w:szCs w:val="24"/>
        <w:u w:val="single"/>
        <w:rtl w:val="0"/>
      </w:rPr>
      <w:t xml:space="preserve">Grupo Nº: 4                                 Comunicaciones                                  Curso: K4572</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4a86e8"/>
      <w:sz w:val="26"/>
      <w:szCs w:val="26"/>
      <w:u w:val="single"/>
    </w:rPr>
  </w:style>
  <w:style w:type="paragraph" w:styleId="Heading2">
    <w:name w:val="heading 2"/>
    <w:basedOn w:val="Normal"/>
    <w:next w:val="Normal"/>
    <w:pPr>
      <w:keepNext w:val="1"/>
      <w:keepLines w:val="1"/>
      <w:spacing w:after="120" w:before="360" w:lineRule="auto"/>
      <w:ind w:firstLine="720"/>
    </w:pPr>
    <w:rPr>
      <w:b w:val="1"/>
      <w:sz w:val="26"/>
      <w:szCs w:val="26"/>
      <w:u w:val="single"/>
    </w:rPr>
  </w:style>
  <w:style w:type="paragraph" w:styleId="Heading3">
    <w:name w:val="heading 3"/>
    <w:basedOn w:val="Normal"/>
    <w:next w:val="Normal"/>
    <w:pPr>
      <w:keepNext w:val="1"/>
      <w:keepLines w:val="1"/>
      <w:spacing w:after="80" w:before="320" w:lineRule="auto"/>
      <w:ind w:left="720" w:firstLine="0"/>
    </w:pPr>
    <w:rPr>
      <w:b w:val="1"/>
      <w:sz w:val="24"/>
      <w:szCs w:val="24"/>
    </w:rPr>
  </w:style>
  <w:style w:type="paragraph" w:styleId="Heading4">
    <w:name w:val="heading 4"/>
    <w:basedOn w:val="Normal"/>
    <w:next w:val="Normal"/>
    <w:pPr>
      <w:keepNext w:val="1"/>
      <w:keepLines w:val="1"/>
      <w:spacing w:after="80" w:before="320" w:lineRule="auto"/>
      <w:ind w:left="720" w:firstLine="0"/>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5.png"/><Relationship Id="rId41" Type="http://schemas.openxmlformats.org/officeDocument/2006/relationships/image" Target="media/image2.png"/><Relationship Id="rId44" Type="http://schemas.openxmlformats.org/officeDocument/2006/relationships/image" Target="media/image6.png"/><Relationship Id="rId43" Type="http://schemas.openxmlformats.org/officeDocument/2006/relationships/image" Target="media/image9.png"/><Relationship Id="rId46" Type="http://schemas.openxmlformats.org/officeDocument/2006/relationships/hyperlink" Target="https://www.bbc.com/mundo/noticias-internacional-52182841" TargetMode="External"/><Relationship Id="rId45" Type="http://schemas.openxmlformats.org/officeDocument/2006/relationships/hyperlink" Target="https://www.youtube.com/watch?v=GEx_d0SjvS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hyperlink" Target="https://www.telekom.com/en/company/details/5g-speed-is-data-transmission-in-real-time-544498" TargetMode="External"/><Relationship Id="rId47" Type="http://schemas.openxmlformats.org/officeDocument/2006/relationships/hyperlink" Target="https://radiandando.es/2018/07/11/5g-o-las-ondas-milimetricas/" TargetMode="External"/><Relationship Id="rId49" Type="http://schemas.openxmlformats.org/officeDocument/2006/relationships/hyperlink" Target="https://www.telekom.com/en/glossary#glossar381530" TargetMode="Externa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8.jpg"/><Relationship Id="rId8" Type="http://schemas.openxmlformats.org/officeDocument/2006/relationships/header" Target="header1.xml"/><Relationship Id="rId73" Type="http://schemas.openxmlformats.org/officeDocument/2006/relationships/hyperlink" Target="https://es.wikipedia.org/wiki/Telefon%C3%ADa_m%C3%B3vil#/media/Archivo:Evolucion_2G-3G-4G-5G.png" TargetMode="External"/><Relationship Id="rId72" Type="http://schemas.openxmlformats.org/officeDocument/2006/relationships/hyperlink" Target="https://es.wikipedia.org/wiki/Telefon%C3%ADa_m%C3%B3vil#/media/Archivo:Evolucion_2G-3G-4G-5G.png" TargetMode="External"/><Relationship Id="rId31" Type="http://schemas.openxmlformats.org/officeDocument/2006/relationships/hyperlink" Target="https://es.wikipedia.org/wiki/Tel%C3%A9fono_inteligente" TargetMode="External"/><Relationship Id="rId75" Type="http://schemas.openxmlformats.org/officeDocument/2006/relationships/hyperlink" Target="https://www.ericsson.com/en/5g/5g-vs-4g" TargetMode="External"/><Relationship Id="rId30" Type="http://schemas.openxmlformats.org/officeDocument/2006/relationships/hyperlink" Target="https://es.wikipedia.org/wiki/Videojuegos" TargetMode="External"/><Relationship Id="rId74" Type="http://schemas.openxmlformats.org/officeDocument/2006/relationships/hyperlink" Target="https://mintic.gov.co/portal/715/articles-118058_plan_5g_2019120.pdf" TargetMode="External"/><Relationship Id="rId33" Type="http://schemas.openxmlformats.org/officeDocument/2006/relationships/image" Target="media/image4.png"/><Relationship Id="rId77" Type="http://schemas.openxmlformats.org/officeDocument/2006/relationships/hyperlink" Target="http://www.emfexplained.info/spa/?id=25916" TargetMode="External"/><Relationship Id="rId32" Type="http://schemas.openxmlformats.org/officeDocument/2006/relationships/hyperlink" Target="https://es.wikipedia.org/wiki/LTE" TargetMode="External"/><Relationship Id="rId76" Type="http://schemas.openxmlformats.org/officeDocument/2006/relationships/hyperlink" Target="https://www.ericsson.com/4a8d87/assets/local/5g/documents/ericsson-esto-es-5g.pdf" TargetMode="External"/><Relationship Id="rId35" Type="http://schemas.openxmlformats.org/officeDocument/2006/relationships/hyperlink" Target="https://es.wikipedia.org/wiki/Tel%C3%A9fono" TargetMode="External"/><Relationship Id="rId79" Type="http://schemas.openxmlformats.org/officeDocument/2006/relationships/footer" Target="footer3.xml"/><Relationship Id="rId34" Type="http://schemas.openxmlformats.org/officeDocument/2006/relationships/hyperlink" Target="https://es.wikipedia.org/wiki/Radiofrecuencia" TargetMode="External"/><Relationship Id="rId78" Type="http://schemas.openxmlformats.org/officeDocument/2006/relationships/hyperlink" Target="http://www.emfexplained.info/spa/?id=25916" TargetMode="External"/><Relationship Id="rId71" Type="http://schemas.openxmlformats.org/officeDocument/2006/relationships/hyperlink" Target="https://techcetera.co/la-compania-de-smartphones-mas-innovadora-es/" TargetMode="External"/><Relationship Id="rId70" Type="http://schemas.openxmlformats.org/officeDocument/2006/relationships/hyperlink" Target="https://www.xataka.com/moviles/motorola-dynatac-sin-cables-para-millonarios-con-fuerza-en-los-brazos" TargetMode="External"/><Relationship Id="rId37" Type="http://schemas.openxmlformats.org/officeDocument/2006/relationships/image" Target="media/image1.png"/><Relationship Id="rId36" Type="http://schemas.openxmlformats.org/officeDocument/2006/relationships/image" Target="media/image13.png"/><Relationship Id="rId39" Type="http://schemas.openxmlformats.org/officeDocument/2006/relationships/image" Target="media/image3.png"/><Relationship Id="rId38" Type="http://schemas.openxmlformats.org/officeDocument/2006/relationships/image" Target="media/image7.png"/><Relationship Id="rId62" Type="http://schemas.openxmlformats.org/officeDocument/2006/relationships/hyperlink" Target="https://enacom.gob.ar/mejoras-y-beneficios_p4904#contenedorSite" TargetMode="External"/><Relationship Id="rId61" Type="http://schemas.openxmlformats.org/officeDocument/2006/relationships/hyperlink" Target="https://enacom.gob.ar/mejoras-y-beneficios_p4904#contenedorSite" TargetMode="External"/><Relationship Id="rId20" Type="http://schemas.openxmlformats.org/officeDocument/2006/relationships/hyperlink" Target="https://es.wikipedia.org/wiki/11_de_enero" TargetMode="External"/><Relationship Id="rId64" Type="http://schemas.openxmlformats.org/officeDocument/2006/relationships/hyperlink" Target="https://www.ibm.com/downloads/cas/7Z0VW6NP" TargetMode="External"/><Relationship Id="rId63" Type="http://schemas.openxmlformats.org/officeDocument/2006/relationships/hyperlink" Target="https://www.ericsson.com/4a8d87/assets/local/5g/documents/ericsson-esto-es-5g.pdf" TargetMode="External"/><Relationship Id="rId22" Type="http://schemas.openxmlformats.org/officeDocument/2006/relationships/hyperlink" Target="https://es.wikipedia.org/wiki/Martin_Cooper" TargetMode="External"/><Relationship Id="rId66" Type="http://schemas.openxmlformats.org/officeDocument/2006/relationships/hyperlink" Target="https://www.cisco.com/c/es_mx/solutions/what-is-5g.html" TargetMode="External"/><Relationship Id="rId21" Type="http://schemas.openxmlformats.org/officeDocument/2006/relationships/hyperlink" Target="https://es.wikipedia.org/wiki/1957" TargetMode="External"/><Relationship Id="rId65" Type="http://schemas.openxmlformats.org/officeDocument/2006/relationships/hyperlink" Target="https://youtu.be/h2oFquv96O8?t=539" TargetMode="External"/><Relationship Id="rId24" Type="http://schemas.openxmlformats.org/officeDocument/2006/relationships/hyperlink" Target="https://es.wikipedia.org/wiki/Motorola_DynaTAC" TargetMode="External"/><Relationship Id="rId68" Type="http://schemas.openxmlformats.org/officeDocument/2006/relationships/hyperlink" Target="https://www.ibm.com/downloads/cas/7Z0VW6NP" TargetMode="External"/><Relationship Id="rId23" Type="http://schemas.openxmlformats.org/officeDocument/2006/relationships/hyperlink" Target="https://es.wikipedia.org/wiki/Motorola" TargetMode="External"/><Relationship Id="rId67" Type="http://schemas.openxmlformats.org/officeDocument/2006/relationships/hyperlink" Target="https://www.tp-link.com/ar/MU-MIMO/" TargetMode="External"/><Relationship Id="rId60" Type="http://schemas.openxmlformats.org/officeDocument/2006/relationships/hyperlink" Target="https://www.fundacionalternativas.org/las-publicaciones/informes/analisis-del-impacto-del-5g-en-la-sociedad" TargetMode="External"/><Relationship Id="rId26" Type="http://schemas.openxmlformats.org/officeDocument/2006/relationships/hyperlink" Target="https://es.wikipedia.org/wiki/Motorola_DynaTAC" TargetMode="External"/><Relationship Id="rId25" Type="http://schemas.openxmlformats.org/officeDocument/2006/relationships/image" Target="media/image11.png"/><Relationship Id="rId69" Type="http://schemas.openxmlformats.org/officeDocument/2006/relationships/hyperlink" Target="https://es.wikipedia.org/wiki/Motorola_DynaTAC" TargetMode="External"/><Relationship Id="rId28" Type="http://schemas.openxmlformats.org/officeDocument/2006/relationships/hyperlink" Target="https://es.wikipedia.org/wiki/C%C3%A1mara_fotogr%C3%A1fica" TargetMode="External"/><Relationship Id="rId27" Type="http://schemas.openxmlformats.org/officeDocument/2006/relationships/hyperlink" Target="https://es.wikipedia.org/wiki/Servicio_de_mensajes_cortos" TargetMode="External"/><Relationship Id="rId29" Type="http://schemas.openxmlformats.org/officeDocument/2006/relationships/hyperlink" Target="https://es.wikipedia.org/wiki/C%C3%A1mara_de_video" TargetMode="External"/><Relationship Id="rId51" Type="http://schemas.openxmlformats.org/officeDocument/2006/relationships/hyperlink" Target="https://repositorio.unp.edu.pe/handle/UNP/1756" TargetMode="External"/><Relationship Id="rId50" Type="http://schemas.openxmlformats.org/officeDocument/2006/relationships/hyperlink" Target="https://es.wikipedia.org/wiki/Estado_del_arte" TargetMode="External"/><Relationship Id="rId53" Type="http://schemas.openxmlformats.org/officeDocument/2006/relationships/hyperlink" Target="http://www.emfexplained.info/spa/?id=25916" TargetMode="External"/><Relationship Id="rId52" Type="http://schemas.openxmlformats.org/officeDocument/2006/relationships/hyperlink" Target="https://reddi.unlam.edu.ar/index.php/ReDDi/article/view/89/187" TargetMode="External"/><Relationship Id="rId11" Type="http://schemas.openxmlformats.org/officeDocument/2006/relationships/footer" Target="footer1.xml"/><Relationship Id="rId55" Type="http://schemas.openxmlformats.org/officeDocument/2006/relationships/hyperlink" Target="https://www.channelpartner.es/movilidad/opinion/1127747046502/5g-futuro-presente-y-oportunidad-canal.1.html" TargetMode="External"/><Relationship Id="rId10" Type="http://schemas.openxmlformats.org/officeDocument/2006/relationships/footer" Target="footer2.xml"/><Relationship Id="rId54" Type="http://schemas.openxmlformats.org/officeDocument/2006/relationships/hyperlink" Target="https://www.frba.utn.edu.ar/el-futuro-de-la-industria-argentina-es-trabajar-con-tecnologia-5g/" TargetMode="External"/><Relationship Id="rId13" Type="http://schemas.openxmlformats.org/officeDocument/2006/relationships/hyperlink" Target="https://es.wikipedia.org/wiki/AT%26T" TargetMode="External"/><Relationship Id="rId57" Type="http://schemas.openxmlformats.org/officeDocument/2006/relationships/hyperlink" Target="https://www.universidadviu.com/int/actualidad/nuestros-expertos/evolucion-de-la-red-de-comunicacion-movil-del-1g-al-5g" TargetMode="External"/><Relationship Id="rId12" Type="http://schemas.openxmlformats.org/officeDocument/2006/relationships/hyperlink" Target="https://es.wikipedia.org/wiki/Ondas_electromagn%C3%A9ticas" TargetMode="External"/><Relationship Id="rId56" Type="http://schemas.openxmlformats.org/officeDocument/2006/relationships/hyperlink" Target="https://www.bbvaopenmind.com/tecnologia/mundo-digital/convergencia-internet-de-las-cosas-y-5g/" TargetMode="External"/><Relationship Id="rId15" Type="http://schemas.openxmlformats.org/officeDocument/2006/relationships/hyperlink" Target="https://es.wikipedia.org/wiki/D%C3%A9cada_de_1950" TargetMode="External"/><Relationship Id="rId59" Type="http://schemas.openxmlformats.org/officeDocument/2006/relationships/hyperlink" Target="https://newsroom.cisco.com/press-release-content?type=webcontent&amp;articleId=1135354" TargetMode="External"/><Relationship Id="rId14" Type="http://schemas.openxmlformats.org/officeDocument/2006/relationships/hyperlink" Target="https://es.wikipedia.org/wiki/San_Luis_(Misuri)" TargetMode="External"/><Relationship Id="rId58" Type="http://schemas.openxmlformats.org/officeDocument/2006/relationships/hyperlink" Target="https://es.wikipedia.org/wiki/Telefon%C3%ADa_m%C3%B3vil" TargetMode="External"/><Relationship Id="rId17" Type="http://schemas.openxmlformats.org/officeDocument/2006/relationships/hyperlink" Target="https://es.wikipedia.org/wiki/Leonid_Ivanovich_Kupriyanovich" TargetMode="External"/><Relationship Id="rId16" Type="http://schemas.openxmlformats.org/officeDocument/2006/relationships/hyperlink" Target="https://es.wikipedia.org/wiki/Uni%C3%B3n_Sovi%C3%A9tica" TargetMode="External"/><Relationship Id="rId19" Type="http://schemas.openxmlformats.org/officeDocument/2006/relationships/hyperlink" Target="https://es.wikipedia.org/wiki/Ondas_de_radio" TargetMode="External"/><Relationship Id="rId18" Type="http://schemas.openxmlformats.org/officeDocument/2006/relationships/hyperlink" Target="https://es.wikipedia.org/w/index.php?title=Modelo_KL-1&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