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051598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515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ff00"/>
          <w:sz w:val="18"/>
          <w:szCs w:val="18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900"/>
          <w:sz w:val="30"/>
          <w:szCs w:val="30"/>
          <w:u w:val="none"/>
          <w:shd w:fill="auto" w:val="clear"/>
          <w:vertAlign w:val="baseline"/>
          <w:rtl w:val="0"/>
        </w:rPr>
        <w:t xml:space="preserve">Bloques funciondos Sistema electicos y temat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f00"/>
          <w:sz w:val="24"/>
          <w:szCs w:val="24"/>
          <w:u w:val="none"/>
          <w:shd w:fill="auto" w:val="clear"/>
          <w:vertAlign w:val="baseline"/>
          <w:rtl w:val="0"/>
        </w:rPr>
        <w:t xml:space="preserve">cueil 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6300"/>
          <w:sz w:val="22"/>
          <w:szCs w:val="22"/>
          <w:u w:val="none"/>
          <w:shd w:fill="auto" w:val="clear"/>
          <w:vertAlign w:val="baseline"/>
          <w:rtl w:val="0"/>
        </w:rPr>
        <w:t xml:space="preserve">Indus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e00"/>
          <w:sz w:val="24"/>
          <w:szCs w:val="24"/>
          <w:u w:val="none"/>
          <w:shd w:fill="auto" w:val="clear"/>
          <w:vertAlign w:val="baseline"/>
          <w:rtl w:val="0"/>
        </w:rPr>
        <w:t xml:space="preserve">decor n po atto l V dilo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4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800"/>
          <w:sz w:val="22"/>
          <w:szCs w:val="22"/>
          <w:u w:val="none"/>
          <w:shd w:fill="auto" w:val="clear"/>
          <w:vertAlign w:val="baseline"/>
          <w:rtl w:val="0"/>
        </w:rPr>
        <w:t xml:space="preserve">Одеса dia LIVE (L di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d00"/>
          <w:sz w:val="22"/>
          <w:szCs w:val="22"/>
          <w:u w:val="none"/>
          <w:shd w:fill="auto" w:val="clear"/>
          <w:vertAlign w:val="baseline"/>
          <w:rtl w:val="0"/>
        </w:rPr>
        <w:t xml:space="preserve">d To 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c00"/>
          <w:sz w:val="22"/>
          <w:szCs w:val="22"/>
          <w:u w:val="none"/>
          <w:shd w:fill="auto" w:val="clear"/>
          <w:vertAlign w:val="baseline"/>
          <w:rtl w:val="0"/>
        </w:rPr>
        <w:t xml:space="preserve">c u de takene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e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600"/>
          <w:sz w:val="28"/>
          <w:szCs w:val="28"/>
          <w:u w:val="none"/>
          <w:shd w:fill="auto" w:val="clear"/>
          <w:vertAlign w:val="baseline"/>
          <w:rtl w:val="0"/>
        </w:rPr>
        <w:t xml:space="preserve">nacitor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7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7300"/>
          <w:sz w:val="28"/>
          <w:szCs w:val="28"/>
          <w:u w:val="none"/>
          <w:shd w:fill="auto" w:val="clear"/>
          <w:vertAlign w:val="baseline"/>
          <w:rtl w:val="0"/>
        </w:rPr>
        <w:t xml:space="preserve">» v depende del combo los platos en una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c00"/>
          <w:sz w:val="28"/>
          <w:szCs w:val="28"/>
          <w:u w:val="none"/>
          <w:shd w:fill="auto" w:val="clear"/>
          <w:vertAlign w:val="baseline"/>
          <w:rtl w:val="0"/>
        </w:rPr>
        <w:t xml:space="preserve">de cargo qe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6100"/>
          <w:sz w:val="24"/>
          <w:szCs w:val="24"/>
          <w:u w:val="none"/>
          <w:shd w:fill="auto" w:val="clear"/>
          <w:vertAlign w:val="baseline"/>
          <w:rtl w:val="0"/>
        </w:rPr>
        <w:t xml:space="preserve">Besistor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5400"/>
          <w:sz w:val="24"/>
          <w:szCs w:val="24"/>
          <w:u w:val="none"/>
          <w:shd w:fill="auto" w:val="clear"/>
          <w:vertAlign w:val="baseline"/>
          <w:rtl w:val="0"/>
        </w:rPr>
        <w:t xml:space="preserve">depende del comenta į lo use two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100"/>
          <w:sz w:val="22"/>
          <w:szCs w:val="22"/>
          <w:u w:val="none"/>
          <w:shd w:fill="auto" w:val="clear"/>
          <w:vertAlign w:val="baseline"/>
          <w:rtl w:val="0"/>
        </w:rPr>
        <w:t xml:space="preserve">duste La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700"/>
          <w:sz w:val="26"/>
          <w:szCs w:val="26"/>
          <w:u w:val="none"/>
          <w:shd w:fill="auto" w:val="clear"/>
          <w:vertAlign w:val="baseline"/>
          <w:rtl w:val="0"/>
        </w:rPr>
        <w:t xml:space="preserve">conds. Be public doo carousse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7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700"/>
          <w:sz w:val="40"/>
          <w:szCs w:val="40"/>
          <w:u w:val="none"/>
          <w:shd w:fill="auto" w:val="clear"/>
          <w:vertAlign w:val="baseline"/>
          <w:rtl w:val="0"/>
        </w:rPr>
        <w:t xml:space="preserve">Na tabl 2.2 (popas Pl ) Reyes de lanchoff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d00"/>
          <w:sz w:val="30"/>
          <w:szCs w:val="30"/>
          <w:u w:val="none"/>
          <w:shd w:fill="auto" w:val="clear"/>
          <w:vertAlign w:val="baseline"/>
          <w:rtl w:val="0"/>
        </w:rPr>
        <w:t xml:space="preserve">1 Ley lo comien le stel Pue fluye how ubo union eo upil al conente total pe eye desde uno lo suma Mabao de los comente en lo union (NOR) e cene 24 (MALLA) Eain in comoda e alla lumo domaila de los diferencias de potential a rea de pale del cits en anal el fuerto elem ot (fem) opicada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36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100"/>
          <w:sz w:val="26"/>
          <w:szCs w:val="26"/>
          <w:u w:val="none"/>
          <w:shd w:fill="auto" w:val="clear"/>
          <w:vertAlign w:val="baseline"/>
          <w:rtl w:val="0"/>
        </w:rPr>
        <w:t xml:space="preserve">Asamblea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