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9ED"/>
  <w:body>
    <w:p w14:paraId="5D511B34" w14:textId="3E5E094A" w:rsidR="00F73C19"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r>
        <w:rPr>
          <w:lang w:val="es-ES"/>
        </w:rPr>
        <w:t>Que requiere el dise</w:t>
      </w:r>
      <w:r>
        <w:rPr>
          <w:rFonts w:ascii="Times New Roman" w:hAnsi="Times New Roman" w:cs="Times New Roman"/>
          <w:lang w:val="es-ES"/>
        </w:rPr>
        <w:t xml:space="preserve">ño de una la topología de LAN, que requiere de (para quienes diseñamos y hacemos la </w:t>
      </w:r>
      <w:r w:rsidR="00C75BFD">
        <w:rPr>
          <w:rFonts w:ascii="Times New Roman" w:hAnsi="Times New Roman" w:cs="Times New Roman"/>
          <w:lang w:val="es-ES"/>
        </w:rPr>
        <w:t>arquitectura</w:t>
      </w:r>
      <w:r>
        <w:rPr>
          <w:rFonts w:ascii="Times New Roman" w:hAnsi="Times New Roman" w:cs="Times New Roman"/>
          <w:lang w:val="es-ES"/>
        </w:rPr>
        <w:t xml:space="preserve"> de red):</w:t>
      </w:r>
    </w:p>
    <w:p w14:paraId="2532EB10" w14:textId="153CEABF"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 xml:space="preserve">Aumentar la velocidad, sigue siendo un tema de </w:t>
      </w:r>
      <w:proofErr w:type="spellStart"/>
      <w:r>
        <w:rPr>
          <w:rFonts w:ascii="Times New Roman" w:hAnsi="Times New Roman" w:cs="Times New Roman"/>
          <w:lang w:val="es-ES"/>
        </w:rPr>
        <w:t>tradeoff</w:t>
      </w:r>
      <w:proofErr w:type="spellEnd"/>
      <w:r>
        <w:rPr>
          <w:rFonts w:ascii="Times New Roman" w:hAnsi="Times New Roman" w:cs="Times New Roman"/>
          <w:lang w:val="es-ES"/>
        </w:rPr>
        <w:t xml:space="preserve">, </w:t>
      </w:r>
    </w:p>
    <w:p w14:paraId="5D064D98" w14:textId="3795EA23"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Pensar en cables y redes inalámbricas</w:t>
      </w:r>
    </w:p>
    <w:p w14:paraId="0D441277" w14:textId="4F8C6885"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 xml:space="preserve">Debo considerar donde estarán los usuarios. Es decir donde único los cuartos técnicos (donde están los equipos como switches, routers </w:t>
      </w:r>
      <w:proofErr w:type="spellStart"/>
      <w:r>
        <w:rPr>
          <w:rFonts w:ascii="Times New Roman" w:hAnsi="Times New Roman" w:cs="Times New Roman"/>
          <w:lang w:val="es-ES"/>
        </w:rPr>
        <w:t>telefonso</w:t>
      </w:r>
      <w:proofErr w:type="spellEnd"/>
      <w:r>
        <w:rPr>
          <w:rFonts w:ascii="Times New Roman" w:hAnsi="Times New Roman" w:cs="Times New Roman"/>
          <w:lang w:val="es-ES"/>
        </w:rPr>
        <w:t xml:space="preserve"> </w:t>
      </w:r>
      <w:proofErr w:type="spellStart"/>
      <w:proofErr w:type="gramStart"/>
      <w:r>
        <w:rPr>
          <w:rFonts w:ascii="Times New Roman" w:hAnsi="Times New Roman" w:cs="Times New Roman"/>
          <w:lang w:val="es-ES"/>
        </w:rPr>
        <w:t>etc</w:t>
      </w:r>
      <w:proofErr w:type="spellEnd"/>
      <w:r>
        <w:rPr>
          <w:rFonts w:ascii="Times New Roman" w:hAnsi="Times New Roman" w:cs="Times New Roman"/>
          <w:lang w:val="es-ES"/>
        </w:rPr>
        <w:t xml:space="preserve"> )</w:t>
      </w:r>
      <w:proofErr w:type="gramEnd"/>
    </w:p>
    <w:p w14:paraId="23EE8B1C" w14:textId="59DC1B53"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 xml:space="preserve">Los constructores de edificios, considerar los ductos, ver las nuevas normas </w:t>
      </w:r>
      <w:proofErr w:type="spellStart"/>
      <w:r>
        <w:rPr>
          <w:rFonts w:ascii="Times New Roman" w:hAnsi="Times New Roman" w:cs="Times New Roman"/>
          <w:lang w:val="es-ES"/>
        </w:rPr>
        <w:t>dr</w:t>
      </w:r>
      <w:proofErr w:type="spellEnd"/>
      <w:r>
        <w:rPr>
          <w:rFonts w:ascii="Times New Roman" w:hAnsi="Times New Roman" w:cs="Times New Roman"/>
          <w:lang w:val="es-ES"/>
        </w:rPr>
        <w:t xml:space="preserve"> hoy en </w:t>
      </w:r>
      <w:proofErr w:type="spellStart"/>
      <w:r>
        <w:rPr>
          <w:rFonts w:ascii="Times New Roman" w:hAnsi="Times New Roman" w:cs="Times New Roman"/>
          <w:lang w:val="es-ES"/>
        </w:rPr>
        <w:t>dia</w:t>
      </w:r>
      <w:proofErr w:type="spellEnd"/>
      <w:r>
        <w:rPr>
          <w:rFonts w:ascii="Times New Roman" w:hAnsi="Times New Roman" w:cs="Times New Roman"/>
          <w:lang w:val="es-ES"/>
        </w:rPr>
        <w:t>, no solo la red eléctrica sino la red de datos.</w:t>
      </w:r>
    </w:p>
    <w:p w14:paraId="15640556" w14:textId="6DAA8CD6"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 xml:space="preserve">Factor de forma: por </w:t>
      </w:r>
      <w:proofErr w:type="gramStart"/>
      <w:r>
        <w:rPr>
          <w:rFonts w:ascii="Times New Roman" w:hAnsi="Times New Roman" w:cs="Times New Roman"/>
          <w:lang w:val="es-ES"/>
        </w:rPr>
        <w:t>ejemplo</w:t>
      </w:r>
      <w:proofErr w:type="gramEnd"/>
      <w:r>
        <w:rPr>
          <w:rFonts w:ascii="Times New Roman" w:hAnsi="Times New Roman" w:cs="Times New Roman"/>
          <w:lang w:val="es-ES"/>
        </w:rPr>
        <w:t xml:space="preserve"> si el equipo </w:t>
      </w:r>
      <w:r w:rsidR="002D7AA7">
        <w:rPr>
          <w:rFonts w:ascii="Times New Roman" w:hAnsi="Times New Roman" w:cs="Times New Roman"/>
          <w:lang w:val="es-ES"/>
        </w:rPr>
        <w:t>está</w:t>
      </w:r>
      <w:r>
        <w:rPr>
          <w:rFonts w:ascii="Times New Roman" w:hAnsi="Times New Roman" w:cs="Times New Roman"/>
          <w:lang w:val="es-ES"/>
        </w:rPr>
        <w:t xml:space="preserve"> considerado para estar en un rack. Hay que tener </w:t>
      </w:r>
      <w:r w:rsidR="002D7AA7">
        <w:rPr>
          <w:rFonts w:ascii="Times New Roman" w:hAnsi="Times New Roman" w:cs="Times New Roman"/>
          <w:lang w:val="es-ES"/>
        </w:rPr>
        <w:t>estas consideraciones</w:t>
      </w:r>
      <w:r>
        <w:rPr>
          <w:rFonts w:ascii="Times New Roman" w:hAnsi="Times New Roman" w:cs="Times New Roman"/>
          <w:lang w:val="es-ES"/>
        </w:rPr>
        <w:t xml:space="preserve"> para estos equipos activos.</w:t>
      </w:r>
    </w:p>
    <w:p w14:paraId="50958471" w14:textId="1306D445"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p>
    <w:p w14:paraId="080A2027" w14:textId="6031DD42"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Capaz de red LAN.</w:t>
      </w:r>
    </w:p>
    <w:p w14:paraId="36FB667E" w14:textId="6513ABE7" w:rsidR="00081D62" w:rsidRPr="00081D62" w:rsidRDefault="00081D62" w:rsidP="00081D62">
      <w:pPr>
        <w:pStyle w:val="Normal1"/>
        <w:pBdr>
          <w:top w:val="nil"/>
          <w:left w:val="nil"/>
          <w:bottom w:val="nil"/>
          <w:right w:val="nil"/>
          <w:between w:val="nil"/>
        </w:pBdr>
        <w:spacing w:before="0"/>
        <w:ind w:left="0"/>
        <w:rPr>
          <w:rFonts w:ascii="Times New Roman" w:hAnsi="Times New Roman" w:cs="Times New Roman"/>
          <w:u w:val="single"/>
          <w:lang w:val="es-ES"/>
        </w:rPr>
      </w:pPr>
      <w:r w:rsidRPr="00081D62">
        <w:rPr>
          <w:rFonts w:ascii="Times New Roman" w:hAnsi="Times New Roman" w:cs="Times New Roman"/>
          <w:lang w:val="es-ES"/>
        </w:rPr>
        <w:t>Pensando ya en la concentración de los usuarios la red LAN se especifica en unas capas:</w:t>
      </w:r>
    </w:p>
    <w:p w14:paraId="6597B501" w14:textId="77777777" w:rsidR="00081D62" w:rsidRPr="00081D62" w:rsidRDefault="00081D62" w:rsidP="00081D62">
      <w:pPr>
        <w:pStyle w:val="Normal1"/>
        <w:pBdr>
          <w:top w:val="nil"/>
          <w:left w:val="nil"/>
          <w:bottom w:val="nil"/>
          <w:right w:val="nil"/>
          <w:between w:val="nil"/>
        </w:pBdr>
        <w:spacing w:before="0"/>
        <w:ind w:left="0"/>
        <w:rPr>
          <w:rFonts w:ascii="Times New Roman" w:hAnsi="Times New Roman" w:cs="Times New Roman"/>
          <w:lang w:val="es-ES"/>
        </w:rPr>
      </w:pPr>
      <w:r w:rsidRPr="00081D62">
        <w:rPr>
          <w:rFonts w:ascii="Times New Roman" w:hAnsi="Times New Roman" w:cs="Times New Roman"/>
          <w:lang w:val="es-ES"/>
        </w:rPr>
        <w:t>Capa de acceso: Permite a las estaciones finales conectarse a la red a ella llega el cableado o las conexiones inalámbricas (Equipos con una alta concentración de puertos).</w:t>
      </w:r>
    </w:p>
    <w:p w14:paraId="0807E146" w14:textId="77777777" w:rsidR="00081D62" w:rsidRPr="00081D62" w:rsidRDefault="00081D62" w:rsidP="00081D62">
      <w:pPr>
        <w:pStyle w:val="Normal1"/>
        <w:pBdr>
          <w:top w:val="nil"/>
          <w:left w:val="nil"/>
          <w:bottom w:val="nil"/>
          <w:right w:val="nil"/>
          <w:between w:val="nil"/>
        </w:pBdr>
        <w:spacing w:before="0"/>
        <w:ind w:left="0"/>
        <w:rPr>
          <w:rFonts w:ascii="Times New Roman" w:hAnsi="Times New Roman" w:cs="Times New Roman"/>
          <w:lang w:val="es-ES"/>
        </w:rPr>
      </w:pPr>
      <w:r w:rsidRPr="00081D62">
        <w:rPr>
          <w:rFonts w:ascii="Times New Roman" w:hAnsi="Times New Roman" w:cs="Times New Roman"/>
          <w:lang w:val="es-ES"/>
        </w:rPr>
        <w:t>Capa de distribución: Concentra edificios en un campus y da acceso a los servidores. Son equipos una menor concentración de puertos ya que unen son edificios entre sí, básicamente conecta equipos con equipos (ej. suiches con suiches). Es la capa donde tengo la posibilidad de tener los puertos de alta velocidad para los servidores.</w:t>
      </w:r>
    </w:p>
    <w:p w14:paraId="74021C8B" w14:textId="2357A48D" w:rsidR="00081D62" w:rsidRDefault="00081D62" w:rsidP="00081D62">
      <w:pPr>
        <w:pStyle w:val="Normal1"/>
        <w:pBdr>
          <w:top w:val="nil"/>
          <w:left w:val="nil"/>
          <w:bottom w:val="nil"/>
          <w:right w:val="nil"/>
          <w:between w:val="nil"/>
        </w:pBdr>
        <w:spacing w:before="0"/>
        <w:ind w:left="0"/>
        <w:rPr>
          <w:rFonts w:ascii="Times New Roman" w:hAnsi="Times New Roman" w:cs="Times New Roman"/>
          <w:lang w:val="es-ES"/>
        </w:rPr>
      </w:pPr>
      <w:r w:rsidRPr="00081D62">
        <w:rPr>
          <w:rFonts w:ascii="Times New Roman" w:hAnsi="Times New Roman" w:cs="Times New Roman"/>
          <w:lang w:val="es-ES"/>
        </w:rPr>
        <w:t>Capa Core:</w:t>
      </w:r>
      <w:r w:rsidR="005F7A34">
        <w:rPr>
          <w:rFonts w:ascii="Times New Roman" w:hAnsi="Times New Roman" w:cs="Times New Roman"/>
          <w:lang w:val="es-ES"/>
        </w:rPr>
        <w:t xml:space="preserve"> </w:t>
      </w:r>
      <w:r>
        <w:rPr>
          <w:rFonts w:ascii="Times New Roman" w:hAnsi="Times New Roman" w:cs="Times New Roman"/>
          <w:lang w:val="es-ES"/>
        </w:rPr>
        <w:t>Es</w:t>
      </w:r>
      <w:r w:rsidR="005F7A34">
        <w:rPr>
          <w:rFonts w:ascii="Times New Roman" w:hAnsi="Times New Roman" w:cs="Times New Roman"/>
          <w:lang w:val="es-ES"/>
        </w:rPr>
        <w:t xml:space="preserve"> como se llama el </w:t>
      </w:r>
      <w:proofErr w:type="spellStart"/>
      <w:r w:rsidR="005F7A34">
        <w:rPr>
          <w:rFonts w:ascii="Times New Roman" w:hAnsi="Times New Roman" w:cs="Times New Roman"/>
          <w:lang w:val="es-ES"/>
        </w:rPr>
        <w:t>backbone</w:t>
      </w:r>
      <w:proofErr w:type="spellEnd"/>
      <w:r w:rsidR="005F7A34">
        <w:rPr>
          <w:rFonts w:ascii="Times New Roman" w:hAnsi="Times New Roman" w:cs="Times New Roman"/>
          <w:lang w:val="es-ES"/>
        </w:rPr>
        <w:t xml:space="preserve"> de la red local</w:t>
      </w:r>
      <w:r>
        <w:rPr>
          <w:rFonts w:ascii="Times New Roman" w:hAnsi="Times New Roman" w:cs="Times New Roman"/>
          <w:lang w:val="es-ES"/>
        </w:rPr>
        <w:t>.</w:t>
      </w:r>
      <w:r w:rsidRPr="00081D62">
        <w:rPr>
          <w:rFonts w:ascii="Times New Roman" w:hAnsi="Times New Roman" w:cs="Times New Roman"/>
          <w:lang w:val="es-ES"/>
        </w:rPr>
        <w:t xml:space="preserve"> Concentra la mayor velocidad de </w:t>
      </w:r>
      <w:proofErr w:type="spellStart"/>
      <w:r w:rsidRPr="00081D62">
        <w:rPr>
          <w:rFonts w:ascii="Times New Roman" w:hAnsi="Times New Roman" w:cs="Times New Roman"/>
          <w:lang w:val="es-ES"/>
        </w:rPr>
        <w:t>suicheo</w:t>
      </w:r>
      <w:proofErr w:type="spellEnd"/>
      <w:r w:rsidRPr="00081D62">
        <w:rPr>
          <w:rFonts w:ascii="Times New Roman" w:hAnsi="Times New Roman" w:cs="Times New Roman"/>
          <w:lang w:val="es-ES"/>
        </w:rPr>
        <w:t>, es la que va a alta velocidad, donde yo voy a hacer la agregación de muchos equipos activos en canales que me permitan a mi llegar a alta velocidad de un lugar a otro, todo esto dentro de un mismo campus</w:t>
      </w:r>
      <w:r w:rsidR="00604B8A">
        <w:rPr>
          <w:rFonts w:ascii="Times New Roman" w:hAnsi="Times New Roman" w:cs="Times New Roman"/>
          <w:lang w:val="es-ES"/>
        </w:rPr>
        <w:t xml:space="preserve"> o campus grandes</w:t>
      </w:r>
      <w:r w:rsidRPr="00081D62">
        <w:rPr>
          <w:rFonts w:ascii="Times New Roman" w:hAnsi="Times New Roman" w:cs="Times New Roman"/>
          <w:lang w:val="es-ES"/>
        </w:rPr>
        <w:t>.</w:t>
      </w:r>
    </w:p>
    <w:p w14:paraId="42C3BE39" w14:textId="77777777"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p>
    <w:p w14:paraId="1F0225CF" w14:textId="77777777"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p>
    <w:p w14:paraId="2D511B60" w14:textId="77777777" w:rsidR="00081D62" w:rsidRDefault="00081D62" w:rsidP="00A41DDA">
      <w:pPr>
        <w:pStyle w:val="Normal1"/>
        <w:pBdr>
          <w:top w:val="nil"/>
          <w:left w:val="nil"/>
          <w:bottom w:val="nil"/>
          <w:right w:val="nil"/>
          <w:between w:val="nil"/>
        </w:pBdr>
        <w:spacing w:before="0"/>
        <w:ind w:left="0"/>
        <w:rPr>
          <w:rFonts w:ascii="Times New Roman" w:hAnsi="Times New Roman" w:cs="Times New Roman"/>
          <w:lang w:val="es-ES"/>
        </w:rPr>
      </w:pPr>
    </w:p>
    <w:p w14:paraId="0A96D384" w14:textId="048EB0D6" w:rsidR="0094615F" w:rsidRPr="0094615F" w:rsidRDefault="0094615F" w:rsidP="0094615F">
      <w:pPr>
        <w:pStyle w:val="Normal1"/>
        <w:pBdr>
          <w:top w:val="nil"/>
          <w:left w:val="nil"/>
          <w:bottom w:val="nil"/>
          <w:right w:val="nil"/>
          <w:between w:val="nil"/>
        </w:pBdr>
        <w:spacing w:before="0"/>
        <w:ind w:left="0"/>
        <w:rPr>
          <w:rFonts w:ascii="Times New Roman" w:hAnsi="Times New Roman" w:cs="Times New Roman"/>
          <w:lang w:val="es-ES"/>
        </w:rPr>
      </w:pPr>
      <w:r w:rsidRPr="0094615F">
        <w:rPr>
          <w:rFonts w:ascii="Times New Roman" w:hAnsi="Times New Roman" w:cs="Times New Roman"/>
          <w:lang w:val="es-ES"/>
        </w:rPr>
        <w:t>¿Qué hay más allá?</w:t>
      </w:r>
    </w:p>
    <w:p w14:paraId="573D1923" w14:textId="77777777" w:rsidR="0094615F" w:rsidRPr="0094615F" w:rsidRDefault="0094615F" w:rsidP="0094615F">
      <w:pPr>
        <w:pStyle w:val="Normal1"/>
        <w:pBdr>
          <w:top w:val="nil"/>
          <w:left w:val="nil"/>
          <w:bottom w:val="nil"/>
          <w:right w:val="nil"/>
          <w:between w:val="nil"/>
        </w:pBdr>
        <w:spacing w:before="0"/>
        <w:ind w:left="0"/>
        <w:rPr>
          <w:rFonts w:ascii="Times New Roman" w:hAnsi="Times New Roman" w:cs="Times New Roman"/>
          <w:lang w:val="es-ES"/>
        </w:rPr>
      </w:pPr>
      <w:r w:rsidRPr="0094615F">
        <w:rPr>
          <w:rFonts w:ascii="Times New Roman" w:hAnsi="Times New Roman" w:cs="Times New Roman"/>
          <w:lang w:val="es-ES"/>
        </w:rPr>
        <w:t xml:space="preserve">La nueva tendencia es e SDN (Software </w:t>
      </w:r>
      <w:proofErr w:type="spellStart"/>
      <w:r w:rsidRPr="0094615F">
        <w:rPr>
          <w:rFonts w:ascii="Times New Roman" w:hAnsi="Times New Roman" w:cs="Times New Roman"/>
          <w:lang w:val="es-ES"/>
        </w:rPr>
        <w:t>Defined</w:t>
      </w:r>
      <w:proofErr w:type="spellEnd"/>
      <w:r w:rsidRPr="0094615F">
        <w:rPr>
          <w:rFonts w:ascii="Times New Roman" w:hAnsi="Times New Roman" w:cs="Times New Roman"/>
          <w:lang w:val="es-ES"/>
        </w:rPr>
        <w:t xml:space="preserve"> Network) la cual se basa en equipos de procesamiento que pueden adaptarse de manera flexible para realizar el tránsito del tráfico de red.</w:t>
      </w:r>
    </w:p>
    <w:p w14:paraId="667FBE19" w14:textId="4AACE5CA" w:rsidR="00081D62" w:rsidRDefault="0094615F" w:rsidP="0094615F">
      <w:pPr>
        <w:pStyle w:val="Normal1"/>
        <w:pBdr>
          <w:top w:val="nil"/>
          <w:left w:val="nil"/>
          <w:bottom w:val="nil"/>
          <w:right w:val="nil"/>
          <w:between w:val="nil"/>
        </w:pBdr>
        <w:spacing w:before="0"/>
        <w:ind w:left="0"/>
        <w:rPr>
          <w:rFonts w:ascii="Times New Roman" w:hAnsi="Times New Roman" w:cs="Times New Roman"/>
          <w:lang w:val="es-ES"/>
        </w:rPr>
      </w:pPr>
      <w:r w:rsidRPr="0094615F">
        <w:rPr>
          <w:rFonts w:ascii="Times New Roman" w:hAnsi="Times New Roman" w:cs="Times New Roman"/>
          <w:lang w:val="es-ES"/>
        </w:rPr>
        <w:t xml:space="preserve">En este caso las fases de planeación y despliegue están </w:t>
      </w:r>
      <w:r w:rsidR="00450C32" w:rsidRPr="0094615F">
        <w:rPr>
          <w:rFonts w:ascii="Times New Roman" w:hAnsi="Times New Roman" w:cs="Times New Roman"/>
          <w:lang w:val="es-ES"/>
        </w:rPr>
        <w:t>más</w:t>
      </w:r>
      <w:r w:rsidRPr="0094615F">
        <w:rPr>
          <w:rFonts w:ascii="Times New Roman" w:hAnsi="Times New Roman" w:cs="Times New Roman"/>
          <w:lang w:val="es-ES"/>
        </w:rPr>
        <w:t xml:space="preserve"> asociadas a </w:t>
      </w:r>
      <w:proofErr w:type="spellStart"/>
      <w:r w:rsidRPr="0094615F">
        <w:rPr>
          <w:rFonts w:ascii="Times New Roman" w:hAnsi="Times New Roman" w:cs="Times New Roman"/>
          <w:lang w:val="es-ES"/>
        </w:rPr>
        <w:t>surveys</w:t>
      </w:r>
      <w:proofErr w:type="spellEnd"/>
      <w:r w:rsidRPr="0094615F">
        <w:rPr>
          <w:rFonts w:ascii="Times New Roman" w:hAnsi="Times New Roman" w:cs="Times New Roman"/>
          <w:lang w:val="es-ES"/>
        </w:rPr>
        <w:t xml:space="preserve"> de demanda y aprovisionamiento de DevOps, se usan mayormente en nube.</w:t>
      </w:r>
    </w:p>
    <w:p w14:paraId="65F8602E" w14:textId="3621802C" w:rsidR="000717D2" w:rsidRDefault="000717D2" w:rsidP="0094615F">
      <w:pPr>
        <w:pStyle w:val="Normal1"/>
        <w:pBdr>
          <w:top w:val="nil"/>
          <w:left w:val="nil"/>
          <w:bottom w:val="nil"/>
          <w:right w:val="nil"/>
          <w:between w:val="nil"/>
        </w:pBdr>
        <w:spacing w:before="0"/>
        <w:ind w:left="0"/>
        <w:rPr>
          <w:rFonts w:ascii="Times New Roman" w:hAnsi="Times New Roman" w:cs="Times New Roman"/>
          <w:lang w:val="es-ES"/>
        </w:rPr>
      </w:pPr>
    </w:p>
    <w:p w14:paraId="3E3ED700" w14:textId="0BCAEBA0"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02BE1DB0" w14:textId="5285A421"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6BF672DC" w14:textId="68A14FD7"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0F80D6EE" w14:textId="5CC22A8C"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1FE71EA5" w14:textId="21B2EE78"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roofErr w:type="spellStart"/>
      <w:r>
        <w:rPr>
          <w:rFonts w:ascii="Times New Roman" w:hAnsi="Times New Roman" w:cs="Times New Roman"/>
          <w:lang w:val="es-ES"/>
        </w:rPr>
        <w:t>Ejecucioon</w:t>
      </w:r>
      <w:proofErr w:type="spellEnd"/>
      <w:r>
        <w:rPr>
          <w:rFonts w:ascii="Times New Roman" w:hAnsi="Times New Roman" w:cs="Times New Roman"/>
          <w:lang w:val="es-ES"/>
        </w:rPr>
        <w:t xml:space="preserve"> de </w:t>
      </w:r>
      <w:proofErr w:type="spellStart"/>
      <w:proofErr w:type="gramStart"/>
      <w:r>
        <w:rPr>
          <w:rFonts w:ascii="Times New Roman" w:hAnsi="Times New Roman" w:cs="Times New Roman"/>
          <w:lang w:val="es-ES"/>
        </w:rPr>
        <w:t>dice;o</w:t>
      </w:r>
      <w:proofErr w:type="spellEnd"/>
      <w:proofErr w:type="gramEnd"/>
      <w:r>
        <w:rPr>
          <w:rFonts w:ascii="Times New Roman" w:hAnsi="Times New Roman" w:cs="Times New Roman"/>
          <w:lang w:val="es-ES"/>
        </w:rPr>
        <w:t xml:space="preserve"> de una topología LAN</w:t>
      </w:r>
    </w:p>
    <w:p w14:paraId="222A9F8E" w14:textId="77777777"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sidRPr="00162CE7">
        <w:rPr>
          <w:rFonts w:ascii="Times New Roman" w:hAnsi="Times New Roman" w:cs="Times New Roman"/>
          <w:lang w:val="es-ES"/>
        </w:rPr>
        <w:t xml:space="preserve">Información requerida </w:t>
      </w:r>
    </w:p>
    <w:p w14:paraId="70323E93" w14:textId="77777777"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sidRPr="00162CE7">
        <w:rPr>
          <w:rFonts w:ascii="Times New Roman" w:hAnsi="Times New Roman" w:cs="Times New Roman"/>
          <w:lang w:val="es-ES"/>
        </w:rPr>
        <w:t xml:space="preserve">Capa de acceso </w:t>
      </w:r>
    </w:p>
    <w:p w14:paraId="172F5260" w14:textId="77777777"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sidRPr="00162CE7">
        <w:rPr>
          <w:rFonts w:ascii="Times New Roman" w:hAnsi="Times New Roman" w:cs="Times New Roman"/>
          <w:lang w:val="es-ES"/>
        </w:rPr>
        <w:t xml:space="preserve">○ Inventario de los equipos de cómputo por piso. </w:t>
      </w:r>
    </w:p>
    <w:p w14:paraId="4EE32075" w14:textId="31FFF87C"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sidRPr="00162CE7">
        <w:rPr>
          <w:rFonts w:ascii="Times New Roman" w:hAnsi="Times New Roman" w:cs="Times New Roman"/>
          <w:lang w:val="es-ES"/>
        </w:rPr>
        <w:t xml:space="preserve">○ Ubicación de los equipos en un plano de edificio. </w:t>
      </w:r>
    </w:p>
    <w:p w14:paraId="43EC6A90" w14:textId="5FC0F505"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0884B170" w14:textId="6597C963"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0B15C18C" w14:textId="5CAEBE85"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36CFEA08" w14:textId="77777777"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75CC2556" w14:textId="77777777"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sidRPr="00162CE7">
        <w:rPr>
          <w:rFonts w:ascii="Times New Roman" w:hAnsi="Times New Roman" w:cs="Times New Roman"/>
          <w:lang w:val="es-ES"/>
        </w:rPr>
        <w:t xml:space="preserve">Capa de distribución </w:t>
      </w:r>
    </w:p>
    <w:p w14:paraId="1B16680F" w14:textId="77777777"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sidRPr="00162CE7">
        <w:rPr>
          <w:rFonts w:ascii="Times New Roman" w:hAnsi="Times New Roman" w:cs="Times New Roman"/>
          <w:lang w:val="es-ES"/>
        </w:rPr>
        <w:t xml:space="preserve">○ Inventario de los servidores y sus velocidades de puerto. </w:t>
      </w:r>
    </w:p>
    <w:p w14:paraId="1250E096" w14:textId="77777777"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sidRPr="00162CE7">
        <w:rPr>
          <w:rFonts w:ascii="Times New Roman" w:hAnsi="Times New Roman" w:cs="Times New Roman"/>
          <w:lang w:val="es-ES"/>
        </w:rPr>
        <w:t xml:space="preserve">○ Inventario de las ubicaciones de centros de cableado. </w:t>
      </w:r>
    </w:p>
    <w:p w14:paraId="690DF7AA" w14:textId="77777777"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sidRPr="00162CE7">
        <w:rPr>
          <w:rFonts w:ascii="Times New Roman" w:hAnsi="Times New Roman" w:cs="Times New Roman"/>
          <w:lang w:val="es-ES"/>
        </w:rPr>
        <w:t xml:space="preserve">Capa de Core </w:t>
      </w:r>
    </w:p>
    <w:p w14:paraId="687337E0" w14:textId="57E32DFE"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sidRPr="00162CE7">
        <w:rPr>
          <w:rFonts w:ascii="Times New Roman" w:hAnsi="Times New Roman" w:cs="Times New Roman"/>
          <w:lang w:val="es-ES"/>
        </w:rPr>
        <w:t xml:space="preserve">○ Inventario de equipos de </w:t>
      </w:r>
      <w:proofErr w:type="spellStart"/>
      <w:r w:rsidRPr="00162CE7">
        <w:rPr>
          <w:rFonts w:ascii="Times New Roman" w:hAnsi="Times New Roman" w:cs="Times New Roman"/>
          <w:lang w:val="es-ES"/>
        </w:rPr>
        <w:t>suicheo</w:t>
      </w:r>
      <w:proofErr w:type="spellEnd"/>
      <w:r w:rsidRPr="00162CE7">
        <w:rPr>
          <w:rFonts w:ascii="Times New Roman" w:hAnsi="Times New Roman" w:cs="Times New Roman"/>
          <w:lang w:val="es-ES"/>
        </w:rPr>
        <w:t xml:space="preserve"> de la capa de distribución. Inventario de puertos troncales disponibles y la velocidad de los mismos.</w:t>
      </w:r>
    </w:p>
    <w:p w14:paraId="41683F11" w14:textId="57484831"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0B06518D" w14:textId="0C734838"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3DA65673" w14:textId="1237A19C"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Ejemplo</w:t>
      </w:r>
    </w:p>
    <w:p w14:paraId="7B3F90EB" w14:textId="6E435CA3"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Pr>
          <w:noProof/>
        </w:rPr>
        <w:drawing>
          <wp:inline distT="0" distB="0" distL="0" distR="0" wp14:anchorId="55B12C15" wp14:editId="0D2F6506">
            <wp:extent cx="7743812" cy="404601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749013" cy="4048734"/>
                    </a:xfrm>
                    <a:prstGeom prst="rect">
                      <a:avLst/>
                    </a:prstGeom>
                  </pic:spPr>
                </pic:pic>
              </a:graphicData>
            </a:graphic>
          </wp:inline>
        </w:drawing>
      </w:r>
    </w:p>
    <w:p w14:paraId="2945C1AB" w14:textId="46AF0BAD"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 xml:space="preserve">Ejemplo de equipos de </w:t>
      </w:r>
      <w:proofErr w:type="spellStart"/>
      <w:r>
        <w:rPr>
          <w:rFonts w:ascii="Times New Roman" w:hAnsi="Times New Roman" w:cs="Times New Roman"/>
          <w:lang w:val="es-ES"/>
        </w:rPr>
        <w:t>core</w:t>
      </w:r>
      <w:proofErr w:type="spellEnd"/>
      <w:r>
        <w:rPr>
          <w:rFonts w:ascii="Times New Roman" w:hAnsi="Times New Roman" w:cs="Times New Roman"/>
          <w:lang w:val="es-ES"/>
        </w:rPr>
        <w:t>: notar la densidad de puertos, ver que son enrutadores de alta velocidad</w:t>
      </w:r>
    </w:p>
    <w:p w14:paraId="3A8AD868" w14:textId="50D891EA"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r>
        <w:rPr>
          <w:noProof/>
        </w:rPr>
        <w:drawing>
          <wp:inline distT="0" distB="0" distL="0" distR="0" wp14:anchorId="3E71D7DE" wp14:editId="6B19DC60">
            <wp:extent cx="8525945" cy="46205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535556" cy="4625760"/>
                    </a:xfrm>
                    <a:prstGeom prst="rect">
                      <a:avLst/>
                    </a:prstGeom>
                  </pic:spPr>
                </pic:pic>
              </a:graphicData>
            </a:graphic>
          </wp:inline>
        </w:drawing>
      </w:r>
    </w:p>
    <w:p w14:paraId="1F62AD5B" w14:textId="18DC08D6" w:rsidR="00162CE7"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p w14:paraId="4C4BC6EB" w14:textId="2142A16A" w:rsidR="00162CE7" w:rsidRDefault="009865D2" w:rsidP="0094615F">
      <w:pPr>
        <w:pStyle w:val="Normal1"/>
        <w:pBdr>
          <w:top w:val="nil"/>
          <w:left w:val="nil"/>
          <w:bottom w:val="nil"/>
          <w:right w:val="nil"/>
          <w:between w:val="nil"/>
        </w:pBdr>
        <w:spacing w:before="0"/>
        <w:ind w:left="0"/>
        <w:rPr>
          <w:rFonts w:ascii="Times New Roman" w:hAnsi="Times New Roman" w:cs="Times New Roman"/>
          <w:lang w:val="es-ES"/>
        </w:rPr>
      </w:pPr>
      <w:r>
        <w:rPr>
          <w:noProof/>
        </w:rPr>
        <w:drawing>
          <wp:inline distT="0" distB="0" distL="0" distR="0" wp14:anchorId="5F9ED5ED" wp14:editId="63981F60">
            <wp:extent cx="6861810" cy="51466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1810" cy="5146675"/>
                    </a:xfrm>
                    <a:prstGeom prst="rect">
                      <a:avLst/>
                    </a:prstGeom>
                    <a:noFill/>
                    <a:ln>
                      <a:noFill/>
                    </a:ln>
                  </pic:spPr>
                </pic:pic>
              </a:graphicData>
            </a:graphic>
          </wp:inline>
        </w:drawing>
      </w:r>
    </w:p>
    <w:p w14:paraId="14371AC7" w14:textId="210B11C5" w:rsidR="009865D2" w:rsidRDefault="009865D2" w:rsidP="0094615F">
      <w:pPr>
        <w:pStyle w:val="Normal1"/>
        <w:pBdr>
          <w:top w:val="nil"/>
          <w:left w:val="nil"/>
          <w:bottom w:val="nil"/>
          <w:right w:val="nil"/>
          <w:between w:val="nil"/>
        </w:pBdr>
        <w:spacing w:before="0"/>
        <w:ind w:left="0"/>
        <w:rPr>
          <w:rFonts w:ascii="Times New Roman" w:hAnsi="Times New Roman" w:cs="Times New Roman"/>
          <w:lang w:val="es-ES"/>
        </w:rPr>
      </w:pPr>
    </w:p>
    <w:p w14:paraId="40B5855D" w14:textId="5489667D" w:rsidR="009865D2" w:rsidRDefault="00B37C97" w:rsidP="0094615F">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Redes inalámbricas, ya no de LAN:</w:t>
      </w:r>
    </w:p>
    <w:p w14:paraId="362DB3CF" w14:textId="3D8B1478" w:rsidR="00FC65F3" w:rsidRDefault="00FC65F3" w:rsidP="0094615F">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Tener en cuenta la densidad.</w:t>
      </w:r>
    </w:p>
    <w:p w14:paraId="2EDE866B" w14:textId="6DC764EF" w:rsidR="00FC65F3" w:rsidRDefault="009C5238" w:rsidP="0094615F">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En las</w:t>
      </w:r>
      <w:r w:rsidR="00FC65F3">
        <w:rPr>
          <w:rFonts w:ascii="Times New Roman" w:hAnsi="Times New Roman" w:cs="Times New Roman"/>
          <w:lang w:val="es-ES"/>
        </w:rPr>
        <w:t xml:space="preserve"> redes no quedan confinadas por los muros, es decir el muro no las detiene.</w:t>
      </w:r>
    </w:p>
    <w:p w14:paraId="29FA3705" w14:textId="7B165E1A" w:rsidR="001223BB" w:rsidRPr="001223BB" w:rsidRDefault="00896301" w:rsidP="0094615F">
      <w:pPr>
        <w:pStyle w:val="Normal1"/>
        <w:pBdr>
          <w:top w:val="nil"/>
          <w:left w:val="nil"/>
          <w:bottom w:val="nil"/>
          <w:right w:val="nil"/>
          <w:between w:val="nil"/>
        </w:pBdr>
        <w:spacing w:before="0"/>
        <w:ind w:left="0"/>
        <w:rPr>
          <w:rFonts w:ascii="__IBM_Plex_Sans_Fallback_5ee671" w:hAnsi="__IBM_Plex_Sans_Fallback_5ee671"/>
          <w:color w:val="C4C8CE"/>
          <w:spacing w:val="5"/>
          <w:sz w:val="21"/>
          <w:szCs w:val="21"/>
          <w:shd w:val="clear" w:color="auto" w:fill="2D323A"/>
        </w:rPr>
      </w:pPr>
      <w:proofErr w:type="spellStart"/>
      <w:r>
        <w:rPr>
          <w:rFonts w:ascii="__IBM_Plex_Sans_Fallback_5ee671" w:hAnsi="__IBM_Plex_Sans_Fallback_5ee671"/>
          <w:color w:val="C4C8CE"/>
          <w:spacing w:val="5"/>
          <w:sz w:val="21"/>
          <w:szCs w:val="21"/>
          <w:shd w:val="clear" w:color="auto" w:fill="2D323A"/>
        </w:rPr>
        <w:t>Alli</w:t>
      </w:r>
      <w:proofErr w:type="spellEnd"/>
      <w:r>
        <w:rPr>
          <w:rFonts w:ascii="__IBM_Plex_Sans_Fallback_5ee671" w:hAnsi="__IBM_Plex_Sans_Fallback_5ee671"/>
          <w:color w:val="C4C8CE"/>
          <w:spacing w:val="5"/>
          <w:sz w:val="21"/>
          <w:szCs w:val="21"/>
          <w:shd w:val="clear" w:color="auto" w:fill="2D323A"/>
        </w:rPr>
        <w:t xml:space="preserve"> por ejemplo ya realizando el diseño, dependiendo del </w:t>
      </w:r>
      <w:r w:rsidR="00A83CDE">
        <w:rPr>
          <w:rFonts w:ascii="__IBM_Plex_Sans_Fallback_5ee671" w:hAnsi="__IBM_Plex_Sans_Fallback_5ee671"/>
          <w:color w:val="C4C8CE"/>
          <w:spacing w:val="5"/>
          <w:sz w:val="21"/>
          <w:szCs w:val="21"/>
          <w:shd w:val="clear" w:color="auto" w:fill="2D323A"/>
        </w:rPr>
        <w:t>número</w:t>
      </w:r>
      <w:r>
        <w:rPr>
          <w:rFonts w:ascii="__IBM_Plex_Sans_Fallback_5ee671" w:hAnsi="__IBM_Plex_Sans_Fallback_5ee671"/>
          <w:color w:val="C4C8CE"/>
          <w:spacing w:val="5"/>
          <w:sz w:val="21"/>
          <w:szCs w:val="21"/>
          <w:shd w:val="clear" w:color="auto" w:fill="2D323A"/>
        </w:rPr>
        <w:t xml:space="preserve"> de usuarios concurrentes podrías optar por un WLC </w:t>
      </w:r>
      <w:proofErr w:type="gramStart"/>
      <w:r>
        <w:rPr>
          <w:rFonts w:ascii="__IBM_Plex_Sans_Fallback_5ee671" w:hAnsi="__IBM_Plex_Sans_Fallback_5ee671"/>
          <w:color w:val="C4C8CE"/>
          <w:spacing w:val="5"/>
          <w:sz w:val="21"/>
          <w:szCs w:val="21"/>
          <w:shd w:val="clear" w:color="auto" w:fill="2D323A"/>
        </w:rPr>
        <w:t>( Wireless</w:t>
      </w:r>
      <w:proofErr w:type="gramEnd"/>
      <w:r>
        <w:rPr>
          <w:rFonts w:ascii="__IBM_Plex_Sans_Fallback_5ee671" w:hAnsi="__IBM_Plex_Sans_Fallback_5ee671"/>
          <w:color w:val="C4C8CE"/>
          <w:spacing w:val="5"/>
          <w:sz w:val="21"/>
          <w:szCs w:val="21"/>
          <w:shd w:val="clear" w:color="auto" w:fill="2D323A"/>
        </w:rPr>
        <w:t xml:space="preserve"> LAN </w:t>
      </w:r>
      <w:proofErr w:type="spellStart"/>
      <w:r>
        <w:rPr>
          <w:rFonts w:ascii="__IBM_Plex_Sans_Fallback_5ee671" w:hAnsi="__IBM_Plex_Sans_Fallback_5ee671"/>
          <w:color w:val="C4C8CE"/>
          <w:spacing w:val="5"/>
          <w:sz w:val="21"/>
          <w:szCs w:val="21"/>
          <w:shd w:val="clear" w:color="auto" w:fill="2D323A"/>
        </w:rPr>
        <w:t>Controler</w:t>
      </w:r>
      <w:proofErr w:type="spellEnd"/>
      <w:r>
        <w:rPr>
          <w:rFonts w:ascii="__IBM_Plex_Sans_Fallback_5ee671" w:hAnsi="__IBM_Plex_Sans_Fallback_5ee671"/>
          <w:color w:val="C4C8CE"/>
          <w:spacing w:val="5"/>
          <w:sz w:val="21"/>
          <w:szCs w:val="21"/>
          <w:shd w:val="clear" w:color="auto" w:fill="2D323A"/>
        </w:rPr>
        <w:t>), y colocas varios AP que sean gestionados por el WLC.</w:t>
      </w:r>
    </w:p>
    <w:p w14:paraId="284DB736" w14:textId="4689EB7F" w:rsidR="001223BB" w:rsidRDefault="001223BB" w:rsidP="0094615F">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Ejemplos de equipos que emiten señal:</w:t>
      </w:r>
    </w:p>
    <w:p w14:paraId="341C3523" w14:textId="5567756E" w:rsidR="001223BB" w:rsidRDefault="001223BB" w:rsidP="0094615F">
      <w:pPr>
        <w:pStyle w:val="Normal1"/>
        <w:pBdr>
          <w:top w:val="nil"/>
          <w:left w:val="nil"/>
          <w:bottom w:val="nil"/>
          <w:right w:val="nil"/>
          <w:between w:val="nil"/>
        </w:pBdr>
        <w:spacing w:before="0"/>
        <w:ind w:left="0"/>
        <w:rPr>
          <w:rFonts w:ascii="Times New Roman" w:hAnsi="Times New Roman" w:cs="Times New Roman"/>
          <w:lang w:val="es-ES"/>
        </w:rPr>
      </w:pPr>
      <w:r>
        <w:rPr>
          <w:noProof/>
        </w:rPr>
        <w:drawing>
          <wp:inline distT="0" distB="0" distL="0" distR="0" wp14:anchorId="75144BA1" wp14:editId="55CA96ED">
            <wp:extent cx="9079264" cy="50898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81164" cy="5090955"/>
                    </a:xfrm>
                    <a:prstGeom prst="rect">
                      <a:avLst/>
                    </a:prstGeom>
                  </pic:spPr>
                </pic:pic>
              </a:graphicData>
            </a:graphic>
          </wp:inline>
        </w:drawing>
      </w:r>
    </w:p>
    <w:p w14:paraId="7D10DA05" w14:textId="313EB5D3" w:rsidR="001223BB" w:rsidRDefault="00086BA7" w:rsidP="0094615F">
      <w:pPr>
        <w:pStyle w:val="Normal1"/>
        <w:pBdr>
          <w:top w:val="nil"/>
          <w:left w:val="nil"/>
          <w:bottom w:val="nil"/>
          <w:right w:val="nil"/>
          <w:between w:val="nil"/>
        </w:pBdr>
        <w:spacing w:before="0"/>
        <w:ind w:left="0"/>
        <w:rPr>
          <w:rFonts w:ascii="Times New Roman" w:hAnsi="Times New Roman" w:cs="Times New Roman"/>
          <w:lang w:val="es-ES"/>
        </w:rPr>
      </w:pPr>
      <w:r>
        <w:rPr>
          <w:rFonts w:ascii="Times New Roman" w:hAnsi="Times New Roman" w:cs="Times New Roman"/>
          <w:lang w:val="es-ES"/>
        </w:rPr>
        <w:t xml:space="preserve">Ejemplo de </w:t>
      </w:r>
      <w:proofErr w:type="spellStart"/>
      <w:r>
        <w:rPr>
          <w:rFonts w:ascii="Times New Roman" w:hAnsi="Times New Roman" w:cs="Times New Roman"/>
          <w:lang w:val="es-ES"/>
        </w:rPr>
        <w:t>como</w:t>
      </w:r>
      <w:proofErr w:type="spellEnd"/>
      <w:r>
        <w:rPr>
          <w:rFonts w:ascii="Times New Roman" w:hAnsi="Times New Roman" w:cs="Times New Roman"/>
          <w:lang w:val="es-ES"/>
        </w:rPr>
        <w:t xml:space="preserve"> se ven las interferencias:</w:t>
      </w:r>
    </w:p>
    <w:p w14:paraId="4DD230A6" w14:textId="78324C45" w:rsidR="00086BA7" w:rsidRDefault="00086BA7" w:rsidP="0094615F">
      <w:pPr>
        <w:pStyle w:val="Normal1"/>
        <w:pBdr>
          <w:top w:val="nil"/>
          <w:left w:val="nil"/>
          <w:bottom w:val="nil"/>
          <w:right w:val="nil"/>
          <w:between w:val="nil"/>
        </w:pBdr>
        <w:spacing w:before="0"/>
        <w:ind w:left="0"/>
        <w:rPr>
          <w:rFonts w:ascii="Times New Roman" w:hAnsi="Times New Roman" w:cs="Times New Roman"/>
          <w:lang w:val="es-ES"/>
        </w:rPr>
      </w:pPr>
      <w:r>
        <w:rPr>
          <w:noProof/>
        </w:rPr>
        <w:drawing>
          <wp:inline distT="0" distB="0" distL="0" distR="0" wp14:anchorId="0BC76125" wp14:editId="225BEFFF">
            <wp:extent cx="8463763" cy="474193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65719" cy="4743029"/>
                    </a:xfrm>
                    <a:prstGeom prst="rect">
                      <a:avLst/>
                    </a:prstGeom>
                  </pic:spPr>
                </pic:pic>
              </a:graphicData>
            </a:graphic>
          </wp:inline>
        </w:drawing>
      </w:r>
    </w:p>
    <w:p w14:paraId="3CA4FB83" w14:textId="606887E5" w:rsidR="00086BA7" w:rsidRDefault="00086BA7" w:rsidP="0094615F">
      <w:pPr>
        <w:pStyle w:val="Normal1"/>
        <w:pBdr>
          <w:top w:val="nil"/>
          <w:left w:val="nil"/>
          <w:bottom w:val="nil"/>
          <w:right w:val="nil"/>
          <w:between w:val="nil"/>
        </w:pBdr>
        <w:spacing w:before="0"/>
        <w:ind w:left="0"/>
        <w:rPr>
          <w:rFonts w:ascii="Times New Roman" w:hAnsi="Times New Roman" w:cs="Times New Roman"/>
          <w:lang w:val="es-ES"/>
        </w:rPr>
      </w:pPr>
    </w:p>
    <w:p w14:paraId="25324EE9" w14:textId="1609F7A5" w:rsidR="00086BA7" w:rsidRDefault="00086BA7" w:rsidP="0094615F">
      <w:pPr>
        <w:pStyle w:val="Normal1"/>
        <w:pBdr>
          <w:top w:val="nil"/>
          <w:left w:val="nil"/>
          <w:bottom w:val="nil"/>
          <w:right w:val="nil"/>
          <w:between w:val="nil"/>
        </w:pBdr>
        <w:spacing w:before="0"/>
        <w:ind w:left="0"/>
        <w:rPr>
          <w:rFonts w:ascii="Times New Roman" w:hAnsi="Times New Roman" w:cs="Times New Roman"/>
          <w:lang w:val="es-ES"/>
        </w:rPr>
      </w:pPr>
    </w:p>
    <w:p w14:paraId="176E34DC" w14:textId="77777777" w:rsidR="00086BA7" w:rsidRDefault="00086BA7" w:rsidP="0094615F">
      <w:pPr>
        <w:pStyle w:val="Normal1"/>
        <w:pBdr>
          <w:top w:val="nil"/>
          <w:left w:val="nil"/>
          <w:bottom w:val="nil"/>
          <w:right w:val="nil"/>
          <w:between w:val="nil"/>
        </w:pBdr>
        <w:spacing w:before="0"/>
        <w:ind w:left="0"/>
        <w:rPr>
          <w:rFonts w:ascii="Times New Roman" w:hAnsi="Times New Roman" w:cs="Times New Roman"/>
          <w:lang w:val="es-ES"/>
        </w:rPr>
      </w:pPr>
    </w:p>
    <w:p w14:paraId="2C0D585E" w14:textId="77777777" w:rsidR="00162CE7" w:rsidRPr="00081D62" w:rsidRDefault="00162CE7" w:rsidP="0094615F">
      <w:pPr>
        <w:pStyle w:val="Normal1"/>
        <w:pBdr>
          <w:top w:val="nil"/>
          <w:left w:val="nil"/>
          <w:bottom w:val="nil"/>
          <w:right w:val="nil"/>
          <w:between w:val="nil"/>
        </w:pBdr>
        <w:spacing w:before="0"/>
        <w:ind w:left="0"/>
        <w:rPr>
          <w:rFonts w:ascii="Times New Roman" w:hAnsi="Times New Roman" w:cs="Times New Roman"/>
          <w:lang w:val="es-ES"/>
        </w:rPr>
      </w:pPr>
    </w:p>
    <w:sectPr w:rsidR="00162CE7" w:rsidRPr="00081D62" w:rsidSect="006C2403">
      <w:pgSz w:w="12240" w:h="15840"/>
      <w:pgMar w:top="709" w:right="616" w:bottom="426" w:left="567"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T Serif">
    <w:altName w:val="PT Serif"/>
    <w:charset w:val="00"/>
    <w:family w:val="roman"/>
    <w:pitch w:val="variable"/>
    <w:sig w:usb0="A00002EF" w:usb1="5000204B" w:usb2="00000000" w:usb3="00000000" w:csb0="00000097" w:csb1="00000000"/>
  </w:font>
  <w:font w:name="Old Standard TT">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__IBM_Plex_Sans_Fallback_5ee671">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12C5F"/>
    <w:multiLevelType w:val="multilevel"/>
    <w:tmpl w:val="D6AC0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32557E"/>
    <w:multiLevelType w:val="multilevel"/>
    <w:tmpl w:val="C1126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8"/>
  <w:displayBackgroundShape/>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73C19"/>
    <w:rsid w:val="000717D2"/>
    <w:rsid w:val="00081D62"/>
    <w:rsid w:val="00086BA7"/>
    <w:rsid w:val="001223BB"/>
    <w:rsid w:val="00162CE7"/>
    <w:rsid w:val="002D7AA7"/>
    <w:rsid w:val="00450C32"/>
    <w:rsid w:val="005F7A34"/>
    <w:rsid w:val="00604B8A"/>
    <w:rsid w:val="006C2403"/>
    <w:rsid w:val="00896301"/>
    <w:rsid w:val="0094615F"/>
    <w:rsid w:val="009865D2"/>
    <w:rsid w:val="009C5238"/>
    <w:rsid w:val="00A41DDA"/>
    <w:rsid w:val="00A83CDE"/>
    <w:rsid w:val="00B37C97"/>
    <w:rsid w:val="00C75BFD"/>
    <w:rsid w:val="00F73C19"/>
    <w:rsid w:val="00FC65F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84049"/>
  <w15:docId w15:val="{A11FD51E-0359-4325-B0B3-3A9DCDA90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erif" w:eastAsia="PT Serif" w:hAnsi="PT Serif" w:cs="PT Serif"/>
        <w:sz w:val="22"/>
        <w:szCs w:val="22"/>
        <w:lang w:val="es-AR" w:eastAsia="es-AR"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1"/>
    <w:next w:val="Normal1"/>
    <w:rsid w:val="00F73C19"/>
    <w:pPr>
      <w:spacing w:before="400"/>
      <w:outlineLvl w:val="0"/>
    </w:pPr>
    <w:rPr>
      <w:rFonts w:ascii="Old Standard TT" w:eastAsia="Old Standard TT" w:hAnsi="Old Standard TT" w:cs="Old Standard TT"/>
      <w:b/>
      <w:sz w:val="28"/>
      <w:szCs w:val="28"/>
    </w:rPr>
  </w:style>
  <w:style w:type="paragraph" w:styleId="Ttulo2">
    <w:name w:val="heading 2"/>
    <w:basedOn w:val="Normal1"/>
    <w:next w:val="Normal1"/>
    <w:rsid w:val="00F73C19"/>
    <w:pPr>
      <w:outlineLvl w:val="1"/>
    </w:pPr>
    <w:rPr>
      <w:b/>
    </w:rPr>
  </w:style>
  <w:style w:type="paragraph" w:styleId="Ttulo3">
    <w:name w:val="heading 3"/>
    <w:basedOn w:val="Normal1"/>
    <w:next w:val="Normal1"/>
    <w:rsid w:val="00F73C19"/>
    <w:pPr>
      <w:ind w:left="0"/>
      <w:outlineLvl w:val="2"/>
    </w:pPr>
    <w:rPr>
      <w:i/>
    </w:rPr>
  </w:style>
  <w:style w:type="paragraph" w:styleId="Ttulo4">
    <w:name w:val="heading 4"/>
    <w:basedOn w:val="Normal1"/>
    <w:next w:val="Normal1"/>
    <w:rsid w:val="00F73C19"/>
    <w:pPr>
      <w:widowControl w:val="0"/>
      <w:spacing w:before="0"/>
      <w:outlineLvl w:val="3"/>
    </w:pPr>
    <w:rPr>
      <w:rFonts w:ascii="Old Standard TT" w:eastAsia="Old Standard TT" w:hAnsi="Old Standard TT" w:cs="Old Standard TT"/>
    </w:rPr>
  </w:style>
  <w:style w:type="paragraph" w:styleId="Ttulo5">
    <w:name w:val="heading 5"/>
    <w:basedOn w:val="Normal1"/>
    <w:next w:val="Normal1"/>
    <w:rsid w:val="00F73C19"/>
    <w:pPr>
      <w:keepNext/>
      <w:keepLines/>
      <w:spacing w:before="160"/>
      <w:outlineLvl w:val="4"/>
    </w:pPr>
    <w:rPr>
      <w:rFonts w:ascii="Trebuchet MS" w:eastAsia="Trebuchet MS" w:hAnsi="Trebuchet MS" w:cs="Trebuchet MS"/>
      <w:color w:val="666666"/>
    </w:rPr>
  </w:style>
  <w:style w:type="paragraph" w:styleId="Ttulo6">
    <w:name w:val="heading 6"/>
    <w:basedOn w:val="Normal1"/>
    <w:next w:val="Normal1"/>
    <w:rsid w:val="00F73C19"/>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F73C19"/>
  </w:style>
  <w:style w:type="table" w:customStyle="1" w:styleId="TableNormal">
    <w:name w:val="Table Normal"/>
    <w:rsid w:val="00F73C19"/>
    <w:tblPr>
      <w:tblCellMar>
        <w:top w:w="0" w:type="dxa"/>
        <w:left w:w="0" w:type="dxa"/>
        <w:bottom w:w="0" w:type="dxa"/>
        <w:right w:w="0" w:type="dxa"/>
      </w:tblCellMar>
    </w:tblPr>
  </w:style>
  <w:style w:type="paragraph" w:styleId="Ttulo">
    <w:name w:val="Title"/>
    <w:basedOn w:val="Normal1"/>
    <w:next w:val="Normal1"/>
    <w:rsid w:val="00F73C19"/>
    <w:pPr>
      <w:keepNext/>
      <w:keepLines/>
      <w:spacing w:before="0"/>
    </w:pPr>
    <w:rPr>
      <w:rFonts w:ascii="Old Standard TT" w:eastAsia="Old Standard TT" w:hAnsi="Old Standard TT" w:cs="Old Standard TT"/>
      <w:b/>
      <w:color w:val="00A797"/>
      <w:sz w:val="72"/>
      <w:szCs w:val="72"/>
    </w:rPr>
  </w:style>
  <w:style w:type="paragraph" w:styleId="Subttulo">
    <w:name w:val="Subtitle"/>
    <w:basedOn w:val="Normal1"/>
    <w:next w:val="Normal1"/>
    <w:rsid w:val="00F73C19"/>
    <w:pPr>
      <w:widowControl w:val="0"/>
      <w:spacing w:before="0"/>
    </w:pPr>
    <w:rPr>
      <w:rFonts w:ascii="Old Standard TT" w:eastAsia="Old Standard TT" w:hAnsi="Old Standard TT" w:cs="Old Standard TT"/>
    </w:rPr>
  </w:style>
  <w:style w:type="paragraph" w:styleId="Mapadeldocumento">
    <w:name w:val="Document Map"/>
    <w:basedOn w:val="Normal"/>
    <w:link w:val="MapadeldocumentoCar"/>
    <w:uiPriority w:val="99"/>
    <w:semiHidden/>
    <w:unhideWhenUsed/>
    <w:rsid w:val="00A41DDA"/>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41D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58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458</Words>
  <Characters>2520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cp:lastModifiedBy>
  <cp:revision>19</cp:revision>
  <dcterms:created xsi:type="dcterms:W3CDTF">2024-08-29T23:52:00Z</dcterms:created>
  <dcterms:modified xsi:type="dcterms:W3CDTF">2024-12-14T21:27:00Z</dcterms:modified>
</cp:coreProperties>
</file>