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k3kmuegkievo" w:id="0"/>
      <w:bookmarkEnd w:id="0"/>
      <w:r w:rsidDel="00000000" w:rsidR="00000000" w:rsidRPr="00000000">
        <w:rPr>
          <w:b w:val="1"/>
          <w:u w:val="single"/>
          <w:rtl w:val="0"/>
        </w:rPr>
        <w:t xml:space="preserve">WAN X 25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la UIT.</w:t>
      </w:r>
    </w:p>
    <w:p w:rsidR="00000000" w:rsidDel="00000000" w:rsidP="00000000" w:rsidRDefault="00000000" w:rsidRPr="00000000" w14:paraId="0000000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UIT: Union Internacional de Telecomunicaciones.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de conmutación de paquetes.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ARQ Sliding Windows.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Sincrónica.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 a</w:t>
      </w:r>
      <w:r w:rsidDel="00000000" w:rsidR="00000000" w:rsidRPr="00000000">
        <w:rPr>
          <w:rtl w:val="0"/>
        </w:rPr>
        <w:t xml:space="preserve">: Conexión.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Circuitos virtuales.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Comprende la capa 1, 2 y 3 del modelo OSI.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Interfase de Usuario y Red: DTE / DCE.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 una calidad aceptable cuando el medio no es confiable.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problemas en los enlaces.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de datos.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X25: Equipos conmutadores de paquetes.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de datos.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ldyjt05alzc3" w:id="1"/>
      <w:bookmarkEnd w:id="1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Tamaño máximo</w:t>
      </w:r>
      <w:r w:rsidDel="00000000" w:rsidR="00000000" w:rsidRPr="00000000">
        <w:rPr>
          <w:rtl w:val="0"/>
        </w:rPr>
        <w:t xml:space="preserve">: 1080 bits (135 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Paquete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Cabeza.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Bandera: 8 bits.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Dirección: 8 bits.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Control: 8 a 16 bits.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Información: 0 a N.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errores: 16 a 32 bits.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Bandera: 8 bits.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Físico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Secuencia de bits.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ynblz8rk875k" w:id="2"/>
      <w:bookmarkEnd w:id="2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pStyle w:val="Heading3"/>
        <w:rPr>
          <w:b w:val="1"/>
          <w:u w:val="single"/>
        </w:rPr>
      </w:pPr>
      <w:bookmarkStart w:colFirst="0" w:colLast="0" w:name="_4j2bqzaz5ycv" w:id="3"/>
      <w:bookmarkEnd w:id="3"/>
      <w:r w:rsidDel="00000000" w:rsidR="00000000" w:rsidRPr="00000000">
        <w:rPr>
          <w:b w:val="1"/>
          <w:u w:val="single"/>
          <w:rtl w:val="0"/>
        </w:rPr>
        <w:t xml:space="preserve">Físico: Nivel 1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características mecánicas, eléctricas, funcionales y procedurales para la conexión física entre DTE y DCE.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Incluye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X21: Enlace digital. (señal balanceada, es mejor, cada circuito tiene su retorno individual).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 Bis: Enlace analógico: (señal desbalanceada).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Transferencia: Máximo de 64 Kbps.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Secuencia de bits.</w:t>
      </w:r>
    </w:p>
    <w:p w:rsidR="00000000" w:rsidDel="00000000" w:rsidP="00000000" w:rsidRDefault="00000000" w:rsidRPr="00000000" w14:paraId="00000028">
      <w:pPr>
        <w:pStyle w:val="Heading3"/>
        <w:rPr>
          <w:b w:val="1"/>
          <w:u w:val="single"/>
        </w:rPr>
      </w:pPr>
      <w:bookmarkStart w:colFirst="0" w:colLast="0" w:name="_7tgj8dp0i556" w:id="4"/>
      <w:bookmarkEnd w:id="4"/>
      <w:r w:rsidDel="00000000" w:rsidR="00000000" w:rsidRPr="00000000">
        <w:rPr>
          <w:b w:val="1"/>
          <w:u w:val="single"/>
          <w:rtl w:val="0"/>
        </w:rPr>
        <w:t xml:space="preserve">Enlace: Nivel 2: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los procedimientos para tener un enlace libre de errores.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Trama.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HDLC, versión LAP-B.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 de acceso a enlace.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Balanceado.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ABM</w:t>
      </w:r>
      <w:r w:rsidDel="00000000" w:rsidR="00000000" w:rsidRPr="00000000">
        <w:rPr>
          <w:rtl w:val="0"/>
        </w:rPr>
        <w:t xml:space="preserve">: Modo balanceado asincrónico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Full duplex.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ARQ Sliding Windows</w:t>
      </w:r>
      <w:r w:rsidDel="00000000" w:rsidR="00000000" w:rsidRPr="00000000">
        <w:rPr>
          <w:rtl w:val="0"/>
        </w:rPr>
        <w:t xml:space="preserve">::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Confirmación mediante Piggyback.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wi49r5cenrz6" w:id="5"/>
      <w:bookmarkEnd w:id="5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Según la cantidad de bits de la trama, hay dos opciones: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16 bits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I: Información:</w:t>
      </w:r>
    </w:p>
    <w:p w:rsidR="00000000" w:rsidDel="00000000" w:rsidP="00000000" w:rsidRDefault="00000000" w:rsidRPr="00000000" w14:paraId="00000037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Con Nro. de secuencia.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S: Supervisión: Control de errores y de flujo.</w:t>
      </w:r>
    </w:p>
    <w:p w:rsidR="00000000" w:rsidDel="00000000" w:rsidP="00000000" w:rsidRDefault="00000000" w:rsidRPr="00000000" w14:paraId="00000039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Con Nro. de secuencia.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U: No numeradas: Conexión y desconexión.</w:t>
      </w:r>
    </w:p>
    <w:p w:rsidR="00000000" w:rsidDel="00000000" w:rsidP="00000000" w:rsidRDefault="00000000" w:rsidRPr="00000000" w14:paraId="0000003B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Sin Nro. de secuencia.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8 bits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Información.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Supervisión.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f4klt7xd344b" w:id="6"/>
      <w:bookmarkEnd w:id="6"/>
      <w:r w:rsidDel="00000000" w:rsidR="00000000" w:rsidRPr="00000000">
        <w:rPr>
          <w:b w:val="1"/>
          <w:u w:val="single"/>
          <w:rtl w:val="0"/>
        </w:rPr>
        <w:t xml:space="preserve">HDLC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enlace de la ISO: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Orientado al bit.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Sincrónico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 de difusión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Unicast: Única para cada cliente.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Multicast: Enlace multipunto de grupo.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Broadcast: Enlace multipunto de difusión.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CRC - 16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Configuraciones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Órdenes: Primaria a Secundaria.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Respuestas: Secundaria a Primaria: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Balanceada: 2 Servidores (2 Primarias)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balanceada: 1 Servidor (1 Primario)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Modos de operación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 normal (NRM)</w:t>
      </w:r>
      <w:r w:rsidDel="00000000" w:rsidR="00000000" w:rsidRPr="00000000">
        <w:rPr>
          <w:rtl w:val="0"/>
        </w:rPr>
        <w:t xml:space="preserve">: Sin balanceo.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transmite solo cuando lo indica el servidor (primaria).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 o multipunto.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Half duplex.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 de rol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 asíncrona (</w:t>
      </w:r>
      <w:r w:rsidDel="00000000" w:rsidR="00000000" w:rsidRPr="00000000">
        <w:rPr>
          <w:b w:val="1"/>
          <w:rtl w:val="0"/>
        </w:rPr>
        <w:t xml:space="preserve">ARM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Sin balanceo.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Transmite sin permiso del servidor.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punto.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duplex.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 de rol.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Balanceado asíncrono (ABM)</w:t>
      </w:r>
      <w:r w:rsidDel="00000000" w:rsidR="00000000" w:rsidRPr="00000000">
        <w:rPr>
          <w:rtl w:val="0"/>
        </w:rPr>
        <w:t xml:space="preserve">: Con balanceo.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estación es primario y secundario.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punto.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duplex.</w:t>
      </w:r>
    </w:p>
    <w:p w:rsidR="00000000" w:rsidDel="00000000" w:rsidP="00000000" w:rsidRDefault="00000000" w:rsidRPr="00000000" w14:paraId="0000005C">
      <w:pPr>
        <w:pStyle w:val="Heading3"/>
        <w:rPr>
          <w:b w:val="1"/>
          <w:u w:val="single"/>
        </w:rPr>
      </w:pPr>
      <w:bookmarkStart w:colFirst="0" w:colLast="0" w:name="_si0u3qlg44wa" w:id="7"/>
      <w:bookmarkEnd w:id="7"/>
      <w:r w:rsidDel="00000000" w:rsidR="00000000" w:rsidRPr="00000000">
        <w:rPr>
          <w:b w:val="1"/>
          <w:u w:val="single"/>
          <w:rtl w:val="0"/>
        </w:rPr>
        <w:t xml:space="preserve">Red: Nivel 3: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formato de paquetes, procedimientos para el intercambio y establecimiento/ supervisión en la DTE/DCE de circuitos virtuales con los DTE remotos.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Paquete.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Circuitos Virtuales.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Canales lógicos.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Circuitos Lógicos</w:t>
      </w:r>
      <w:r w:rsidDel="00000000" w:rsidR="00000000" w:rsidRPr="00000000">
        <w:rPr>
          <w:rtl w:val="0"/>
        </w:rPr>
        <w:t xml:space="preserve">: Multiplexación del enlace nivel 2 en varios canales de nivel 3.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numeran con un ID de LC (LCI).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Existen localmente.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Circuitos Virtuales</w:t>
      </w:r>
      <w:r w:rsidDel="00000000" w:rsidR="00000000" w:rsidRPr="00000000">
        <w:rPr>
          <w:rtl w:val="0"/>
        </w:rPr>
        <w:t xml:space="preserve">: Asociación lógica de múltiples canales (LC) entre origen y destino.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ser PVC (Permanente) o SVC (Bajo demanda)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Modos de operación</w:t>
      </w:r>
      <w:r w:rsidDel="00000000" w:rsidR="00000000" w:rsidRPr="00000000">
        <w:rPr>
          <w:rtl w:val="0"/>
        </w:rPr>
        <w:t xml:space="preserve">: Progreso de envío y recepción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 paquete</w:t>
      </w:r>
      <w:r w:rsidDel="00000000" w:rsidR="00000000" w:rsidRPr="00000000">
        <w:rPr>
          <w:rtl w:val="0"/>
        </w:rPr>
        <w:t xml:space="preserve">: (sincronismo pto a pto).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PSDN: Packet Switch Data Network:</w:t>
      </w:r>
    </w:p>
    <w:p w:rsidR="00000000" w:rsidDel="00000000" w:rsidP="00000000" w:rsidRDefault="00000000" w:rsidRPr="00000000" w14:paraId="0000006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DCE.</w:t>
      </w:r>
    </w:p>
    <w:p w:rsidR="00000000" w:rsidDel="00000000" w:rsidP="00000000" w:rsidRDefault="00000000" w:rsidRPr="00000000" w14:paraId="0000006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DCE.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</w:t>
      </w:r>
      <w:r w:rsidDel="00000000" w:rsidR="00000000" w:rsidRPr="00000000">
        <w:rPr>
          <w:rtl w:val="0"/>
        </w:rPr>
        <w:t xml:space="preserve">: (sincronismo hasta llegar al PAD, luego asíncrono modo caracter).</w:t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PSDN:</w:t>
      </w:r>
    </w:p>
    <w:p w:rsidR="00000000" w:rsidDel="00000000" w:rsidP="00000000" w:rsidRDefault="00000000" w:rsidRPr="00000000" w14:paraId="0000007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DCE</w:t>
      </w:r>
    </w:p>
    <w:p w:rsidR="00000000" w:rsidDel="00000000" w:rsidP="00000000" w:rsidRDefault="00000000" w:rsidRPr="00000000" w14:paraId="0000007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DCE</w:t>
      </w:r>
    </w:p>
    <w:p w:rsidR="00000000" w:rsidDel="00000000" w:rsidP="00000000" w:rsidRDefault="00000000" w:rsidRPr="00000000" w14:paraId="0000007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PAD: Desensamblador de paquetes.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DTE-C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9sex7nagz04e" w:id="8"/>
      <w:bookmarkEnd w:id="8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GFI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formato general.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Módulo para la secuencia de numeración de paquetes.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LCI</w:t>
      </w:r>
      <w:r w:rsidDel="00000000" w:rsidR="00000000" w:rsidRPr="00000000">
        <w:rPr>
          <w:rtl w:val="0"/>
        </w:rPr>
        <w:t xml:space="preserve">: 12 bits.</w:t>
      </w:r>
    </w:p>
    <w:p w:rsidR="00000000" w:rsidDel="00000000" w:rsidP="00000000" w:rsidRDefault="00000000" w:rsidRPr="00000000" w14:paraId="0000007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 canal lógico.</w:t>
      </w:r>
    </w:p>
    <w:p w:rsidR="00000000" w:rsidDel="00000000" w:rsidP="00000000" w:rsidRDefault="00000000" w:rsidRPr="00000000" w14:paraId="0000007C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Nro. de grupo LC.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TPI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7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 tipo de paquete.</w:t>
      </w:r>
    </w:p>
    <w:p w:rsidR="00000000" w:rsidDel="00000000" w:rsidP="00000000" w:rsidRDefault="00000000" w:rsidRPr="00000000" w14:paraId="0000007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Llamada, supervisión, confirmación, interrupción, control de flujo y datos.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: Plan de numeración.</w:t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 dígitos máximo. </w:t>
      </w:r>
    </w:p>
    <w:p w:rsidR="00000000" w:rsidDel="00000000" w:rsidP="00000000" w:rsidRDefault="00000000" w:rsidRPr="00000000" w14:paraId="0000008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 X.121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</w:t>
      </w:r>
      <w:r w:rsidDel="00000000" w:rsidR="00000000" w:rsidRPr="00000000">
        <w:rPr>
          <w:rtl w:val="0"/>
        </w:rPr>
        <w:t xml:space="preserve">: Tipo de facturación.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Cobro revertido.</w:t>
      </w:r>
    </w:p>
    <w:p w:rsidR="00000000" w:rsidDel="00000000" w:rsidP="00000000" w:rsidRDefault="00000000" w:rsidRPr="00000000" w14:paraId="0000008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Selección rápida.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Negociación tamaño de ventana, paquete y clase de tráfico.</w:t>
      </w:r>
    </w:p>
    <w:p w:rsidR="00000000" w:rsidDel="00000000" w:rsidP="00000000" w:rsidRDefault="00000000" w:rsidRPr="00000000" w14:paraId="0000008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Grupo de usuarios cerrados CUG.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Datos de usuarios</w:t>
      </w:r>
      <w:r w:rsidDel="00000000" w:rsidR="00000000" w:rsidRPr="00000000">
        <w:rPr>
          <w:rtl w:val="0"/>
        </w:rPr>
        <w:t xml:space="preserve">: 16, 128 o 1024 Bytes.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Opcional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protocolo superior.</w:t>
      </w:r>
    </w:p>
    <w:p w:rsidR="00000000" w:rsidDel="00000000" w:rsidP="00000000" w:rsidRDefault="00000000" w:rsidRPr="00000000" w14:paraId="0000008B">
      <w:pPr>
        <w:pStyle w:val="Heading2"/>
        <w:rPr>
          <w:b w:val="1"/>
          <w:u w:val="single"/>
        </w:rPr>
      </w:pPr>
      <w:bookmarkStart w:colFirst="0" w:colLast="0" w:name="_o58zxn50dwc2" w:id="9"/>
      <w:bookmarkEnd w:id="9"/>
      <w:r w:rsidDel="00000000" w:rsidR="00000000" w:rsidRPr="00000000">
        <w:rPr>
          <w:b w:val="1"/>
          <w:u w:val="single"/>
          <w:rtl w:val="0"/>
        </w:rPr>
        <w:t xml:space="preserve">Parámetros de la red: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Costos</w:t>
      </w:r>
      <w:r w:rsidDel="00000000" w:rsidR="00000000" w:rsidRPr="00000000">
        <w:rPr>
          <w:rtl w:val="0"/>
        </w:rPr>
        <w:t xml:space="preserve">: Fijos + variables: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depende de la distancia.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 paquete.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 ventana.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: Cantidad de información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canales lógicos.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Tipo de canal: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Entrante.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Saliente.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Bidireccional.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CUG: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SVC o PVC</w:t>
      </w:r>
      <w:r w:rsidDel="00000000" w:rsidR="00000000" w:rsidRPr="00000000">
        <w:rPr>
          <w:rtl w:val="0"/>
        </w:rPr>
        <w:t xml:space="preserve">: On Demand o Permanente.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rápida.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Cobro revertido.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