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u w:val="single"/>
        </w:rPr>
      </w:pPr>
      <w:bookmarkStart w:colFirst="0" w:colLast="0" w:name="_2takhoshqsry" w:id="0"/>
      <w:bookmarkEnd w:id="0"/>
      <w:r w:rsidDel="00000000" w:rsidR="00000000" w:rsidRPr="00000000">
        <w:rPr>
          <w:b w:val="1"/>
          <w:u w:val="single"/>
          <w:rtl w:val="0"/>
        </w:rPr>
        <w:t xml:space="preserve">Frame Relay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Relevamiento de cuadro.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pn5jlwhtygqv" w:id="1"/>
      <w:bookmarkEnd w:id="1"/>
      <w:r w:rsidDel="00000000" w:rsidR="00000000" w:rsidRPr="00000000">
        <w:rPr>
          <w:b w:val="1"/>
          <w:u w:val="single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Técnica de</w:t>
      </w:r>
      <w:r w:rsidDel="00000000" w:rsidR="00000000" w:rsidRPr="00000000">
        <w:rPr>
          <w:b w:val="1"/>
          <w:rtl w:val="0"/>
        </w:rPr>
        <w:t xml:space="preserve"> Fast Packet Switching.</w:t>
      </w:r>
    </w:p>
    <w:p w:rsidR="00000000" w:rsidDel="00000000" w:rsidP="00000000" w:rsidRDefault="00000000" w:rsidRPr="00000000" w14:paraId="00000005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La conmutación se produce a nivel de Frame (Capa 2).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PDU</w:t>
      </w:r>
      <w:r w:rsidDel="00000000" w:rsidR="00000000" w:rsidRPr="00000000">
        <w:rPr>
          <w:rtl w:val="0"/>
        </w:rPr>
        <w:t xml:space="preserve">: Frame.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Orientado a </w:t>
      </w:r>
      <w:r w:rsidDel="00000000" w:rsidR="00000000" w:rsidRPr="00000000">
        <w:rPr>
          <w:b w:val="1"/>
          <w:rtl w:val="0"/>
        </w:rPr>
        <w:t xml:space="preserve">la conexión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Orientado a </w:t>
      </w:r>
      <w:r w:rsidDel="00000000" w:rsidR="00000000" w:rsidRPr="00000000">
        <w:rPr>
          <w:b w:val="1"/>
          <w:rtl w:val="0"/>
        </w:rPr>
        <w:t xml:space="preserve">tráfico por ráfagas</w:t>
      </w:r>
      <w:r w:rsidDel="00000000" w:rsidR="00000000" w:rsidRPr="00000000">
        <w:rPr>
          <w:rtl w:val="0"/>
        </w:rPr>
        <w:t xml:space="preserve"> (Tipo LAN).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Basado en </w:t>
      </w:r>
      <w:r w:rsidDel="00000000" w:rsidR="00000000" w:rsidRPr="00000000">
        <w:rPr>
          <w:b w:val="1"/>
          <w:rtl w:val="0"/>
        </w:rPr>
        <w:t xml:space="preserve">Circuitos virtuales (VC)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capa 2.</w:t>
      </w:r>
    </w:p>
    <w:p w:rsidR="00000000" w:rsidDel="00000000" w:rsidP="00000000" w:rsidRDefault="00000000" w:rsidRPr="00000000" w14:paraId="0000000B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Tipo permanente (PVC)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Circuito Virtual (VC)</w:t>
      </w:r>
      <w:r w:rsidDel="00000000" w:rsidR="00000000" w:rsidRPr="00000000">
        <w:rPr>
          <w:rtl w:val="0"/>
        </w:rPr>
        <w:t xml:space="preserve"> es una asociación lógica de </w:t>
      </w:r>
      <w:r w:rsidDel="00000000" w:rsidR="00000000" w:rsidRPr="00000000">
        <w:rPr>
          <w:b w:val="1"/>
          <w:rtl w:val="0"/>
        </w:rPr>
        <w:t xml:space="preserve">DLCI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reemplaza </w:t>
      </w:r>
      <w:r w:rsidDel="00000000" w:rsidR="00000000" w:rsidRPr="00000000">
        <w:rPr>
          <w:b w:val="1"/>
          <w:rtl w:val="0"/>
        </w:rPr>
        <w:t xml:space="preserve">Logical Channel (LC)</w:t>
      </w:r>
      <w:r w:rsidDel="00000000" w:rsidR="00000000" w:rsidRPr="00000000">
        <w:rPr>
          <w:rtl w:val="0"/>
        </w:rPr>
        <w:t xml:space="preserve"> de X-25 por </w:t>
      </w:r>
      <w:r w:rsidDel="00000000" w:rsidR="00000000" w:rsidRPr="00000000">
        <w:rPr>
          <w:b w:val="1"/>
          <w:rtl w:val="0"/>
        </w:rPr>
        <w:t xml:space="preserve">DLCI </w:t>
      </w:r>
      <w:r w:rsidDel="00000000" w:rsidR="00000000" w:rsidRPr="00000000">
        <w:rPr>
          <w:rtl w:val="0"/>
        </w:rPr>
        <w:t xml:space="preserve">(Data Link Connection Identifier)</w:t>
      </w:r>
    </w:p>
    <w:p w:rsidR="00000000" w:rsidDel="00000000" w:rsidP="00000000" w:rsidRDefault="00000000" w:rsidRPr="00000000" w14:paraId="0000000E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DLCI tiene significado local.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Trabaja sobre enlaces de alta calidad (Mejor que </w:t>
      </w:r>
      <w:r w:rsidDel="00000000" w:rsidR="00000000" w:rsidRPr="00000000">
        <w:rPr>
          <w:b w:val="1"/>
          <w:rtl w:val="0"/>
        </w:rPr>
        <w:t xml:space="preserve">BER = 10 ^ -7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Asociado a la fibra óptica.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utiliza, principalmente, para reemplazar líneas punto a punto.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estaciones terminales proporcionan:</w:t>
      </w:r>
    </w:p>
    <w:p w:rsidR="00000000" w:rsidDel="00000000" w:rsidP="00000000" w:rsidRDefault="00000000" w:rsidRPr="00000000" w14:paraId="00000013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Cobertura de errores.</w:t>
      </w:r>
    </w:p>
    <w:p w:rsidR="00000000" w:rsidDel="00000000" w:rsidP="00000000" w:rsidRDefault="00000000" w:rsidRPr="00000000" w14:paraId="00000014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 de secuencia.</w:t>
      </w:r>
    </w:p>
    <w:p w:rsidR="00000000" w:rsidDel="00000000" w:rsidP="00000000" w:rsidRDefault="00000000" w:rsidRPr="00000000" w14:paraId="00000015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 de flujo.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estaciones terminales necesitan una mayor inteligencia.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estaciones intermedias solo retransmiten.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la interfaz entre </w:t>
      </w:r>
      <w:r w:rsidDel="00000000" w:rsidR="00000000" w:rsidRPr="00000000">
        <w:rPr>
          <w:b w:val="1"/>
          <w:rtl w:val="0"/>
        </w:rPr>
        <w:t xml:space="preserve">CPE </w:t>
      </w:r>
      <w:r w:rsidDel="00000000" w:rsidR="00000000" w:rsidRPr="00000000">
        <w:rPr>
          <w:rtl w:val="0"/>
        </w:rPr>
        <w:t xml:space="preserve">(Equipo en Instalación del cliente) y </w:t>
      </w:r>
      <w:r w:rsidDel="00000000" w:rsidR="00000000" w:rsidRPr="00000000">
        <w:rPr>
          <w:b w:val="1"/>
          <w:rtl w:val="0"/>
        </w:rPr>
        <w:t xml:space="preserve">POP </w:t>
      </w:r>
      <w:r w:rsidDel="00000000" w:rsidR="00000000" w:rsidRPr="00000000">
        <w:rPr>
          <w:rtl w:val="0"/>
        </w:rPr>
        <w:t xml:space="preserve">(Punto de Presencia).</w:t>
      </w:r>
    </w:p>
    <w:p w:rsidR="00000000" w:rsidDel="00000000" w:rsidP="00000000" w:rsidRDefault="00000000" w:rsidRPr="00000000" w14:paraId="00000019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CPE</w:t>
      </w:r>
      <w:r w:rsidDel="00000000" w:rsidR="00000000" w:rsidRPr="00000000">
        <w:rPr>
          <w:rtl w:val="0"/>
        </w:rPr>
        <w:t xml:space="preserve">: Enrutadores o FRAD (Dispositivos de acceso a FR).</w:t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POP</w:t>
      </w:r>
      <w:r w:rsidDel="00000000" w:rsidR="00000000" w:rsidRPr="00000000">
        <w:rPr>
          <w:rtl w:val="0"/>
        </w:rPr>
        <w:t xml:space="preserve">: Conmutadores rápidos que ofrecen puertos de acceso a la red FR.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gfeuu0m9vbnx" w:id="2"/>
      <w:bookmarkEnd w:id="2"/>
      <w:r w:rsidDel="00000000" w:rsidR="00000000" w:rsidRPr="00000000">
        <w:rPr>
          <w:b w:val="1"/>
          <w:u w:val="single"/>
          <w:rtl w:val="0"/>
        </w:rPr>
        <w:t xml:space="preserve">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Alta velocidad.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Baja latencia.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dinámico del ancho de banda.</w:t>
      </w:r>
    </w:p>
    <w:p w:rsidR="00000000" w:rsidDel="00000000" w:rsidP="00000000" w:rsidRDefault="00000000" w:rsidRPr="00000000" w14:paraId="0000001F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Solo se ocupa cuando hay información para transmitir.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Soportado sobre ISDN Banda Angosta.</w:t>
      </w:r>
    </w:p>
    <w:p w:rsidR="00000000" w:rsidDel="00000000" w:rsidP="00000000" w:rsidRDefault="00000000" w:rsidRPr="00000000" w14:paraId="00000021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Interfaz básica: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>
          <w:b w:val="1"/>
          <w:u w:val="single"/>
        </w:rPr>
      </w:pPr>
      <w:bookmarkStart w:colFirst="0" w:colLast="0" w:name="_p14yn3ggxh5a" w:id="3"/>
      <w:bookmarkEnd w:id="3"/>
      <w:r w:rsidDel="00000000" w:rsidR="00000000" w:rsidRPr="00000000">
        <w:rPr>
          <w:b w:val="1"/>
          <w:u w:val="single"/>
          <w:rtl w:val="0"/>
        </w:rPr>
        <w:t xml:space="preserve">Arquitectura de protocolos: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: Transferencia de datos a usuarios.</w:t>
      </w:r>
    </w:p>
    <w:p w:rsidR="00000000" w:rsidDel="00000000" w:rsidP="00000000" w:rsidRDefault="00000000" w:rsidRPr="00000000" w14:paraId="00000027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Funcionalidad de extremo a extremo.</w:t>
      </w:r>
    </w:p>
    <w:p w:rsidR="00000000" w:rsidDel="00000000" w:rsidP="00000000" w:rsidRDefault="00000000" w:rsidRPr="00000000" w14:paraId="00000028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 1</w:t>
      </w:r>
      <w:r w:rsidDel="00000000" w:rsidR="00000000" w:rsidRPr="00000000">
        <w:rPr>
          <w:rtl w:val="0"/>
        </w:rPr>
        <w:t xml:space="preserve">: L430 / L431</w:t>
      </w:r>
    </w:p>
    <w:p w:rsidR="00000000" w:rsidDel="00000000" w:rsidP="00000000" w:rsidRDefault="00000000" w:rsidRPr="00000000" w14:paraId="00000029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 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2"/>
          <w:numId w:val="11"/>
        </w:numPr>
        <w:ind w:left="2160" w:hanging="360"/>
        <w:rPr/>
      </w:pPr>
      <w:r w:rsidDel="00000000" w:rsidR="00000000" w:rsidRPr="00000000">
        <w:rPr>
          <w:u w:val="single"/>
          <w:rtl w:val="0"/>
        </w:rPr>
        <w:t xml:space="preserve">Plano de control:</w:t>
      </w:r>
    </w:p>
    <w:p w:rsidR="00000000" w:rsidDel="00000000" w:rsidP="00000000" w:rsidRDefault="00000000" w:rsidRPr="00000000" w14:paraId="0000002B">
      <w:pPr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Q931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Q933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LAPD: Q921: Control de errores y de flujo.</w:t>
      </w:r>
    </w:p>
    <w:p w:rsidR="00000000" w:rsidDel="00000000" w:rsidP="00000000" w:rsidRDefault="00000000" w:rsidRPr="00000000" w14:paraId="0000002D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Plano de usuario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LAPF Control: Funciones de usuario seleccionables.</w:t>
      </w:r>
    </w:p>
    <w:p w:rsidR="00000000" w:rsidDel="00000000" w:rsidP="00000000" w:rsidRDefault="00000000" w:rsidRPr="00000000" w14:paraId="0000002F">
      <w:pPr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LAPF Core: </w:t>
      </w:r>
      <w:r w:rsidDel="00000000" w:rsidR="00000000" w:rsidRPr="00000000">
        <w:rPr>
          <w:rtl w:val="0"/>
        </w:rPr>
        <w:t xml:space="preserve">Q922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Red</w:t>
      </w:r>
      <w:r w:rsidDel="00000000" w:rsidR="00000000" w:rsidRPr="00000000">
        <w:rPr>
          <w:rtl w:val="0"/>
        </w:rPr>
        <w:t xml:space="preserve">: Establecimiento y liberación de conexiones lógicas:</w:t>
      </w:r>
    </w:p>
    <w:p w:rsidR="00000000" w:rsidDel="00000000" w:rsidP="00000000" w:rsidRDefault="00000000" w:rsidRPr="00000000" w14:paraId="00000031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implementa entre usuario y red.</w:t>
      </w:r>
    </w:p>
    <w:p w:rsidR="00000000" w:rsidDel="00000000" w:rsidP="00000000" w:rsidRDefault="00000000" w:rsidRPr="00000000" w14:paraId="00000032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 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L430 / L431</w:t>
      </w:r>
    </w:p>
    <w:p w:rsidR="00000000" w:rsidDel="00000000" w:rsidP="00000000" w:rsidRDefault="00000000" w:rsidRPr="00000000" w14:paraId="00000034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 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Plano de control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Q931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Q933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LAPD: Q921</w:t>
      </w:r>
    </w:p>
    <w:p w:rsidR="00000000" w:rsidDel="00000000" w:rsidP="00000000" w:rsidRDefault="00000000" w:rsidRPr="00000000" w14:paraId="00000038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LAPF Core.</w:t>
      </w:r>
    </w:p>
    <w:p w:rsidR="00000000" w:rsidDel="00000000" w:rsidP="00000000" w:rsidRDefault="00000000" w:rsidRPr="00000000" w14:paraId="0000003A">
      <w:pPr>
        <w:pStyle w:val="Heading2"/>
        <w:rPr>
          <w:b w:val="1"/>
          <w:u w:val="single"/>
        </w:rPr>
      </w:pPr>
      <w:bookmarkStart w:colFirst="0" w:colLast="0" w:name="_mm7v3ad6jn98" w:id="4"/>
      <w:bookmarkEnd w:id="4"/>
      <w:r w:rsidDel="00000000" w:rsidR="00000000" w:rsidRPr="00000000">
        <w:rPr>
          <w:b w:val="1"/>
          <w:u w:val="single"/>
          <w:rtl w:val="0"/>
        </w:rPr>
        <w:t xml:space="preserve">Control de congestión y errores: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Control de errores</w:t>
      </w:r>
      <w:r w:rsidDel="00000000" w:rsidR="00000000" w:rsidRPr="00000000">
        <w:rPr>
          <w:rtl w:val="0"/>
        </w:rPr>
        <w:t xml:space="preserve">: Solo detección de errores (FCS) en los extremos.</w:t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corrección es tarea de las capas superiores.</w:t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se lleva secuenciamiento de cuadros.</w:t>
      </w:r>
    </w:p>
    <w:p w:rsidR="00000000" w:rsidDel="00000000" w:rsidP="00000000" w:rsidRDefault="00000000" w:rsidRPr="00000000" w14:paraId="0000003E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se usa campo de control.</w:t>
      </w:r>
    </w:p>
    <w:p w:rsidR="00000000" w:rsidDel="00000000" w:rsidP="00000000" w:rsidRDefault="00000000" w:rsidRPr="00000000" w14:paraId="0000003F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 realizado por el LAP-F Control.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Prevención de congestión</w:t>
      </w:r>
      <w:r w:rsidDel="00000000" w:rsidR="00000000" w:rsidRPr="00000000">
        <w:rPr>
          <w:rtl w:val="0"/>
        </w:rPr>
        <w:t xml:space="preserve">: Mediante FECN y BECN.</w:t>
      </w:r>
    </w:p>
    <w:p w:rsidR="00000000" w:rsidDel="00000000" w:rsidP="00000000" w:rsidRDefault="00000000" w:rsidRPr="00000000" w14:paraId="00000041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FECN</w:t>
      </w:r>
      <w:r w:rsidDel="00000000" w:rsidR="00000000" w:rsidRPr="00000000">
        <w:rPr>
          <w:rtl w:val="0"/>
        </w:rPr>
        <w:t xml:space="preserve">: Se setea cuando la congestión es en el mismo sentido en el que va el cuadro.</w:t>
      </w:r>
    </w:p>
    <w:p w:rsidR="00000000" w:rsidDel="00000000" w:rsidP="00000000" w:rsidRDefault="00000000" w:rsidRPr="00000000" w14:paraId="00000042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BECN</w:t>
      </w:r>
      <w:r w:rsidDel="00000000" w:rsidR="00000000" w:rsidRPr="00000000">
        <w:rPr>
          <w:rtl w:val="0"/>
        </w:rPr>
        <w:t xml:space="preserve">: Se setea cuando la congestión es en el sentido contrario en el que va el cuadro.</w:t>
      </w:r>
    </w:p>
    <w:p w:rsidR="00000000" w:rsidDel="00000000" w:rsidP="00000000" w:rsidRDefault="00000000" w:rsidRPr="00000000" w14:paraId="0000004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POP</w:t>
      </w:r>
      <w:r w:rsidDel="00000000" w:rsidR="00000000" w:rsidRPr="00000000">
        <w:rPr>
          <w:rtl w:val="0"/>
        </w:rPr>
        <w:t xml:space="preserve">: Setean los bits FECN y BECN.</w:t>
      </w:r>
    </w:p>
    <w:p w:rsidR="00000000" w:rsidDel="00000000" w:rsidP="00000000" w:rsidRDefault="00000000" w:rsidRPr="00000000" w14:paraId="0000004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CPE </w:t>
      </w:r>
      <w:r w:rsidDel="00000000" w:rsidR="00000000" w:rsidRPr="00000000">
        <w:rPr>
          <w:rtl w:val="0"/>
        </w:rPr>
        <w:t xml:space="preserve">y Administrador de Red: Detectan los bits.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Control de congestión</w:t>
      </w:r>
      <w:r w:rsidDel="00000000" w:rsidR="00000000" w:rsidRPr="00000000">
        <w:rPr>
          <w:rtl w:val="0"/>
        </w:rPr>
        <w:t xml:space="preserve">: Mediante datos elegidos para descarte (DE).</w:t>
      </w:r>
    </w:p>
    <w:p w:rsidR="00000000" w:rsidDel="00000000" w:rsidP="00000000" w:rsidRDefault="00000000" w:rsidRPr="00000000" w14:paraId="00000046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Hay rechazo de cuadros.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Control de flujo</w:t>
      </w:r>
      <w:r w:rsidDel="00000000" w:rsidR="00000000" w:rsidRPr="00000000">
        <w:rPr>
          <w:rtl w:val="0"/>
        </w:rPr>
        <w:t xml:space="preserve">: Realizado por el LAP-F Control.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3c8uauzh09rs" w:id="5"/>
      <w:bookmarkEnd w:id="5"/>
      <w:r w:rsidDel="00000000" w:rsidR="00000000" w:rsidRPr="00000000">
        <w:rPr>
          <w:b w:val="1"/>
          <w:u w:val="single"/>
          <w:rtl w:val="0"/>
        </w:rPr>
        <w:t xml:space="preserve">Tramas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tqi6z5dnmgn0" w:id="6"/>
      <w:bookmarkEnd w:id="6"/>
      <w:r w:rsidDel="00000000" w:rsidR="00000000" w:rsidRPr="00000000">
        <w:rPr>
          <w:b w:val="1"/>
          <w:u w:val="single"/>
          <w:rtl w:val="0"/>
        </w:rPr>
        <w:t xml:space="preserve">LAP - F Central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F: FECN: Notificación de congestión explícita hacia adelante: 1 bit.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ADD: 2 bits.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Información.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FCS: 2 bits.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B: BECN: Notificación de congestión explicita hacia atrás: 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DLCI: 6 bits.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C/R: Comando - Respuesta: Usado por la aplicación: 1 bit.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EA0: Extensión de campo de dirección: 1 bit.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EA1: Extensión de campo de dirección: 1 bit.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DE: Elección para descarte: 1 bit.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esta en 0 no se descarta.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esta en 1 se puede descartar en caso de congestión.</w:t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i7f2yphirkxr" w:id="7"/>
      <w:bookmarkEnd w:id="7"/>
      <w:r w:rsidDel="00000000" w:rsidR="00000000" w:rsidRPr="00000000">
        <w:rPr>
          <w:b w:val="1"/>
          <w:u w:val="single"/>
          <w:rtl w:val="0"/>
        </w:rPr>
        <w:t xml:space="preserve">Definiciones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Puerto</w:t>
      </w:r>
      <w:r w:rsidDel="00000000" w:rsidR="00000000" w:rsidRPr="00000000">
        <w:rPr>
          <w:rtl w:val="0"/>
        </w:rPr>
        <w:t xml:space="preserve">: Permite el ingreso a la red.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POP provee varios.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PVC nacen en los puertos.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BC (bits)</w:t>
      </w:r>
      <w:r w:rsidDel="00000000" w:rsidR="00000000" w:rsidRPr="00000000">
        <w:rPr>
          <w:rtl w:val="0"/>
        </w:rPr>
        <w:t xml:space="preserve">: Tamaño comprometido de rafaga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Cantidad máxima de bits que se transmiten por un PVC en un intervalo de medición (TC), en condiciones normales.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TC (segundos)</w:t>
      </w:r>
      <w:r w:rsidDel="00000000" w:rsidR="00000000" w:rsidRPr="00000000">
        <w:rPr>
          <w:rtl w:val="0"/>
        </w:rPr>
        <w:t xml:space="preserve">: Intervalo de medición.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 y sin actividad.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BE (bits)</w:t>
      </w:r>
      <w:r w:rsidDel="00000000" w:rsidR="00000000" w:rsidRPr="00000000">
        <w:rPr>
          <w:rtl w:val="0"/>
        </w:rPr>
        <w:t xml:space="preserve">: Tamaño en exceso de ráfaga.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Cantidad no comprometida.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u w:val="single"/>
          <w:rtl w:val="0"/>
        </w:rPr>
        <w:t xml:space="preserve">Velocidad de Puerto (bps)</w:t>
      </w:r>
      <w:r w:rsidDel="00000000" w:rsidR="00000000" w:rsidRPr="00000000">
        <w:rPr>
          <w:rtl w:val="0"/>
        </w:rPr>
        <w:t xml:space="preserve">: VP: Velocidad máxima de entrada a la red FR.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Desde 56 - 64 Kbps a 1,5 - 2 Mbps.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u w:val="single"/>
          <w:rtl w:val="0"/>
        </w:rPr>
        <w:t xml:space="preserve">CIR (bps):</w:t>
      </w:r>
      <w:r w:rsidDel="00000000" w:rsidR="00000000" w:rsidRPr="00000000">
        <w:rPr>
          <w:rtl w:val="0"/>
        </w:rPr>
        <w:t xml:space="preserve"> Velocidad de información comprometida para el PVC en condiciones normales.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CIR = BC / TC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u w:val="single"/>
          <w:rtl w:val="0"/>
        </w:rPr>
        <w:t xml:space="preserve">EIR (bps)</w:t>
      </w:r>
      <w:r w:rsidDel="00000000" w:rsidR="00000000" w:rsidRPr="00000000">
        <w:rPr>
          <w:rtl w:val="0"/>
        </w:rPr>
        <w:t xml:space="preserve">: Velocidad de información en exceso.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EIR = BE / TC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4424363" cy="279619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2796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>
          <w:b w:val="1"/>
          <w:u w:val="single"/>
        </w:rPr>
      </w:pPr>
      <w:bookmarkStart w:colFirst="0" w:colLast="0" w:name="_83nycl13tui2" w:id="8"/>
      <w:bookmarkEnd w:id="8"/>
      <w:r w:rsidDel="00000000" w:rsidR="00000000" w:rsidRPr="00000000">
        <w:rPr>
          <w:b w:val="1"/>
          <w:u w:val="single"/>
          <w:rtl w:val="0"/>
        </w:rPr>
        <w:t xml:space="preserve">Sobresuscripción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Asignación dinámica del ancho de banda a los PVC.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Multiplexado estadístico.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Suma de los CIR de cada PVC supera la VP.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>
          <w:b w:val="1"/>
          <w:u w:val="single"/>
        </w:rPr>
      </w:pPr>
      <w:bookmarkStart w:colFirst="0" w:colLast="0" w:name="_dxe9kfxnlwqb" w:id="9"/>
      <w:bookmarkEnd w:id="9"/>
      <w:r w:rsidDel="00000000" w:rsidR="00000000" w:rsidRPr="00000000">
        <w:rPr>
          <w:b w:val="1"/>
          <w:u w:val="single"/>
          <w:rtl w:val="0"/>
        </w:rPr>
        <w:t xml:space="preserve">Voz sobre FR: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Voz</w:t>
      </w:r>
      <w:r w:rsidDel="00000000" w:rsidR="00000000" w:rsidRPr="00000000">
        <w:rPr>
          <w:rtl w:val="0"/>
        </w:rPr>
        <w:t xml:space="preserve">: Tolerante a perdidas pero no a retardos.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Menor costo: Entre 20% y 30% frente a comunicaciones telefónicas convencionales.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Menor tamaño de los cuadros (Fragmentación).</w:t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Menor retardo en la red.</w:t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Aprovecha los silencios.</w:t>
      </w:r>
    </w:p>
    <w:p w:rsidR="00000000" w:rsidDel="00000000" w:rsidP="00000000" w:rsidRDefault="00000000" w:rsidRPr="00000000" w14:paraId="0000007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Rutas con pocos saltos (3 o 4).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Desventajas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Menor QoS.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acepta retransmisiones por lo que genera interrupciones.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Prioriza el tráfico y el uso de DLCI para voz.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utilizan FRAD o Routers para voz y datos.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de algoritmos de compresión: PCM, ADPCM:</w:t>
      </w:r>
    </w:p>
    <w:p w:rsidR="00000000" w:rsidDel="00000000" w:rsidP="00000000" w:rsidRDefault="00000000" w:rsidRPr="00000000" w14:paraId="0000008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64 - 32 - 16 - 12 - 8 Kbps.</w:t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