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6idtzenm3d9" w:id="0"/>
      <w:bookmarkEnd w:id="0"/>
      <w:r w:rsidDel="00000000" w:rsidR="00000000" w:rsidRPr="00000000">
        <w:rPr>
          <w:b w:val="1"/>
          <w:u w:val="single"/>
          <w:rtl w:val="0"/>
        </w:rPr>
        <w:t xml:space="preserve">Capítulo 2: LAN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wtmgunr7ma22" w:id="1"/>
      <w:bookmarkEnd w:id="1"/>
      <w:r w:rsidDel="00000000" w:rsidR="00000000" w:rsidRPr="00000000">
        <w:rPr>
          <w:b w:val="1"/>
          <w:u w:val="single"/>
          <w:rtl w:val="0"/>
        </w:rPr>
        <w:t xml:space="preserve">Segmentación de LAN: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Aislar el tráfico entre los segmentos.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del AB debido a los dominios de colisión más pequeños.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performance ya que hay más equipos en la red.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Encargados</w:t>
      </w:r>
      <w:r w:rsidDel="00000000" w:rsidR="00000000" w:rsidRPr="00000000">
        <w:rPr>
          <w:rtl w:val="0"/>
        </w:rPr>
        <w:t xml:space="preserve">: Switch, Bridge, Router.</w:t>
      </w:r>
    </w:p>
    <w:p w:rsidR="00000000" w:rsidDel="00000000" w:rsidP="00000000" w:rsidRDefault="00000000" w:rsidRPr="00000000" w14:paraId="0000000A">
      <w:pPr>
        <w:pStyle w:val="Heading2"/>
        <w:rPr>
          <w:b w:val="1"/>
          <w:u w:val="single"/>
        </w:rPr>
      </w:pPr>
      <w:bookmarkStart w:colFirst="0" w:colLast="0" w:name="_d0550tgs787z" w:id="2"/>
      <w:bookmarkEnd w:id="2"/>
      <w:r w:rsidDel="00000000" w:rsidR="00000000" w:rsidRPr="00000000">
        <w:rPr>
          <w:b w:val="1"/>
          <w:u w:val="single"/>
          <w:rtl w:val="0"/>
        </w:rPr>
        <w:t xml:space="preserve">Protocolos de acceso al medio (MAC):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Sostiene la transmisión lo suficiente como para que las demas estaciones sepan que hubo una colisión.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CSMA / CA</w:t>
      </w:r>
      <w:r w:rsidDel="00000000" w:rsidR="00000000" w:rsidRPr="00000000">
        <w:rPr>
          <w:rtl w:val="0"/>
        </w:rPr>
        <w:t xml:space="preserve">: Usa RTS / CTS para reservar el medio.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receptor verifica el FCS y devuelve un ACK.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transmite si el medio está libre por un tiempo determinado.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e2hg2q5ffe3" w:id="3"/>
      <w:bookmarkEnd w:id="3"/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lógica de las estaciones que la forman.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TAG (802.1Q)</w:t>
      </w:r>
      <w:r w:rsidDel="00000000" w:rsidR="00000000" w:rsidRPr="00000000">
        <w:rPr>
          <w:rtl w:val="0"/>
        </w:rPr>
        <w:t xml:space="preserve">: Múltiples redes pueden compartir el mismo enlace.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czasb8o3u2o" w:id="4"/>
      <w:bookmarkEnd w:id="4"/>
      <w:r w:rsidDel="00000000" w:rsidR="00000000" w:rsidRPr="00000000">
        <w:rPr>
          <w:b w:val="1"/>
          <w:u w:val="single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control de errores.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Preámbulo: 8 Bytes.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SFD.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 “Type”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6b5zqw3n05z" w:id="5"/>
      <w:bookmarkEnd w:id="5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Spanning Tree (802.1D):</w:t>
      </w:r>
      <w:r w:rsidDel="00000000" w:rsidR="00000000" w:rsidRPr="00000000">
        <w:rPr>
          <w:rtl w:val="0"/>
        </w:rPr>
        <w:t xml:space="preserve"> Descubrir loops y desactivar vínculos redundantes.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una red física de malla en una red lógica de árbol sin bucles.</w:t>
      </w:r>
    </w:p>
    <w:p w:rsidR="00000000" w:rsidDel="00000000" w:rsidP="00000000" w:rsidRDefault="00000000" w:rsidRPr="00000000" w14:paraId="0000001C">
      <w:pPr>
        <w:pStyle w:val="Heading1"/>
        <w:rPr>
          <w:b w:val="1"/>
          <w:u w:val="single"/>
        </w:rPr>
      </w:pPr>
      <w:bookmarkStart w:colFirst="0" w:colLast="0" w:name="_w7nikdwjxt9z" w:id="6"/>
      <w:bookmarkEnd w:id="6"/>
      <w:r w:rsidDel="00000000" w:rsidR="00000000" w:rsidRPr="00000000">
        <w:rPr>
          <w:b w:val="1"/>
          <w:u w:val="single"/>
          <w:rtl w:val="0"/>
        </w:rPr>
        <w:t xml:space="preserve">Capítulo 3: Redes Inalámbricas: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4u7qq2gipdx" w:id="7"/>
      <w:bookmarkEnd w:id="7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 / CA.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 Equipos terminales + Access points (Punto de ingreso a la red cableada) + Sistema de distribución (Red LAN cableada)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Normas</w:t>
      </w:r>
      <w:r w:rsidDel="00000000" w:rsidR="00000000" w:rsidRPr="00000000">
        <w:rPr>
          <w:rtl w:val="0"/>
        </w:rPr>
        <w:t xml:space="preserve">: 802.11a (54 Mbps - 5 Ghz) + 802.11ac (3 Gbps - 2,4 y 5 Ghz)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Nodo oculto</w:t>
      </w:r>
      <w:r w:rsidDel="00000000" w:rsidR="00000000" w:rsidRPr="00000000">
        <w:rPr>
          <w:rtl w:val="0"/>
        </w:rPr>
        <w:t xml:space="preserve">: Una estación quiere transmitir y cree que el medio está libre pero hay otra estación transmitiendo que no escucha.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Envia RTS. B → Envía CTS. C → No capta RTS pero si CTS. A → Envía.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lnudro3z9c2" w:id="8"/>
      <w:bookmarkEnd w:id="8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MAC 802.11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DFC</w:t>
      </w:r>
      <w:r w:rsidDel="00000000" w:rsidR="00000000" w:rsidRPr="00000000">
        <w:rPr>
          <w:rtl w:val="0"/>
        </w:rPr>
        <w:t xml:space="preserve">: Distribuido. Todos los hacen por su cuenta.</w:t>
      </w:r>
    </w:p>
    <w:p w:rsidR="00000000" w:rsidDel="00000000" w:rsidP="00000000" w:rsidRDefault="00000000" w:rsidRPr="00000000" w14:paraId="00000028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Competencia para transmitir.</w:t>
      </w:r>
    </w:p>
    <w:p w:rsidR="00000000" w:rsidDel="00000000" w:rsidP="00000000" w:rsidRDefault="00000000" w:rsidRPr="00000000" w14:paraId="0000002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NAV: Indica si el medio está libre.</w:t>
      </w:r>
    </w:p>
    <w:p w:rsidR="00000000" w:rsidDel="00000000" w:rsidP="00000000" w:rsidRDefault="00000000" w:rsidRPr="00000000" w14:paraId="0000002A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RTS / CTS.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PFC</w:t>
      </w:r>
      <w:r w:rsidDel="00000000" w:rsidR="00000000" w:rsidRPr="00000000">
        <w:rPr>
          <w:rtl w:val="0"/>
        </w:rPr>
        <w:t xml:space="preserve">: Centralizado: Que no sea 100% aleatorio.</w:t>
      </w:r>
    </w:p>
    <w:p w:rsidR="00000000" w:rsidDel="00000000" w:rsidP="00000000" w:rsidRDefault="00000000" w:rsidRPr="00000000" w14:paraId="0000002C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Acotar la incertidumbre para transmitir.</w:t>
      </w:r>
    </w:p>
    <w:p w:rsidR="00000000" w:rsidDel="00000000" w:rsidP="00000000" w:rsidRDefault="00000000" w:rsidRPr="00000000" w14:paraId="0000002D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AP se encarga de asignar turnos para transmitir a los equipos.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Mientras está en PFC, los equipos no escuchan para transmitir.</w:t>
      </w:r>
    </w:p>
    <w:p w:rsidR="00000000" w:rsidDel="00000000" w:rsidP="00000000" w:rsidRDefault="00000000" w:rsidRPr="00000000" w14:paraId="0000002F">
      <w:pPr>
        <w:numPr>
          <w:ilvl w:val="4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Cuando se conectan dicen si quieren suscribirse a la lista.</w:t>
      </w:r>
    </w:p>
    <w:p w:rsidR="00000000" w:rsidDel="00000000" w:rsidP="00000000" w:rsidRDefault="00000000" w:rsidRPr="00000000" w14:paraId="00000030">
      <w:pPr>
        <w:numPr>
          <w:ilvl w:val="4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 preguntando a cada uno si quieren transmitir.</w:t>
      </w:r>
    </w:p>
    <w:p w:rsidR="00000000" w:rsidDel="00000000" w:rsidP="00000000" w:rsidRDefault="00000000" w:rsidRPr="00000000" w14:paraId="00000031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 final regresa a DFC.</w:t>
      </w:r>
    </w:p>
    <w:p w:rsidR="00000000" w:rsidDel="00000000" w:rsidP="00000000" w:rsidRDefault="00000000" w:rsidRPr="00000000" w14:paraId="00000032">
      <w:pPr>
        <w:pStyle w:val="Heading2"/>
        <w:rPr>
          <w:b w:val="1"/>
          <w:u w:val="single"/>
        </w:rPr>
      </w:pPr>
      <w:bookmarkStart w:colFirst="0" w:colLast="0" w:name="_rvawu2imbrzb" w:id="9"/>
      <w:bookmarkEnd w:id="9"/>
      <w:r w:rsidDel="00000000" w:rsidR="00000000" w:rsidRPr="00000000">
        <w:rPr>
          <w:b w:val="1"/>
          <w:u w:val="single"/>
          <w:rtl w:val="0"/>
        </w:rPr>
        <w:t xml:space="preserve">WLAN 802.11 (Wifi):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Campos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Campo que indica el valor de NAV.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Tiempo restante para seguir transmitiendo.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1: Destino de trama.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2: Origen de trama.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3: Usada para filtrar en el AP y Sistema de distribución.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4: Opcional.</w:t>
      </w:r>
    </w:p>
    <w:p w:rsidR="00000000" w:rsidDel="00000000" w:rsidP="00000000" w:rsidRDefault="00000000" w:rsidRPr="00000000" w14:paraId="0000003A">
      <w:pPr>
        <w:pStyle w:val="Heading1"/>
        <w:rPr>
          <w:b w:val="1"/>
          <w:u w:val="single"/>
        </w:rPr>
      </w:pPr>
      <w:bookmarkStart w:colFirst="0" w:colLast="0" w:name="_hze48jz3sa12" w:id="10"/>
      <w:bookmarkEnd w:id="10"/>
      <w:r w:rsidDel="00000000" w:rsidR="00000000" w:rsidRPr="00000000">
        <w:rPr>
          <w:b w:val="1"/>
          <w:u w:val="single"/>
          <w:rtl w:val="0"/>
        </w:rPr>
        <w:t xml:space="preserve">Capítulo 4: TCP / IP: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j55zexwq49s" w:id="11"/>
      <w:bookmarkEnd w:id="11"/>
      <w:r w:rsidDel="00000000" w:rsidR="00000000" w:rsidRPr="00000000">
        <w:rPr>
          <w:b w:val="1"/>
          <w:u w:val="single"/>
          <w:rtl w:val="0"/>
        </w:rPr>
        <w:t xml:space="preserve">TCP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pStyle w:val="Heading3"/>
        <w:rPr>
          <w:b w:val="1"/>
          <w:u w:val="single"/>
        </w:rPr>
      </w:pPr>
      <w:bookmarkStart w:colFirst="0" w:colLast="0" w:name="_n2lcb18rnhkl" w:id="12"/>
      <w:bookmarkEnd w:id="12"/>
      <w:r w:rsidDel="00000000" w:rsidR="00000000" w:rsidRPr="00000000">
        <w:rPr>
          <w:b w:val="1"/>
          <w:u w:val="single"/>
          <w:rtl w:val="0"/>
        </w:rPr>
        <w:t xml:space="preserve">Cierre de conexión: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envía FIN.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responde ACK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espera que el servidor envíe FIN.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responde con ACK.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1zb1dsgqfym" w:id="13"/>
      <w:bookmarkEnd w:id="13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gateway</w:t>
      </w:r>
      <w:r w:rsidDel="00000000" w:rsidR="00000000" w:rsidRPr="00000000">
        <w:rPr>
          <w:rtl w:val="0"/>
        </w:rPr>
        <w:t xml:space="preserve">: Camino por defecto para el próximo salto.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route</w:t>
      </w:r>
      <w:r w:rsidDel="00000000" w:rsidR="00000000" w:rsidRPr="00000000">
        <w:rPr>
          <w:rtl w:val="0"/>
        </w:rPr>
        <w:t xml:space="preserve">: Para paquetes sin información de próximo salto.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  <w:u w:val="single"/>
        </w:rPr>
      </w:pPr>
      <w:bookmarkStart w:colFirst="0" w:colLast="0" w:name="_gce8jjk2ni6s" w:id="14"/>
      <w:bookmarkEnd w:id="14"/>
      <w:r w:rsidDel="00000000" w:rsidR="00000000" w:rsidRPr="00000000">
        <w:rPr>
          <w:b w:val="1"/>
          <w:u w:val="single"/>
          <w:rtl w:val="0"/>
        </w:rPr>
        <w:t xml:space="preserve">Capítulo 6: Wan X 25: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cbaka8g9v7gk" w:id="15"/>
      <w:bookmarkEnd w:id="15"/>
      <w:r w:rsidDel="00000000" w:rsidR="00000000" w:rsidRPr="00000000">
        <w:rPr>
          <w:b w:val="1"/>
          <w:u w:val="single"/>
          <w:rtl w:val="0"/>
        </w:rPr>
        <w:t xml:space="preserve">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bfy5bz4e2l46" w:id="16"/>
      <w:bookmarkEnd w:id="16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Flags: 8 bits.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16 o 32 bits.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Variable.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Control: 8 bits.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de enlace.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o 16 bits.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estación secundaria a recibir o que transmitió.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usa en enlace Punto a punto.</w:t>
      </w:r>
    </w:p>
    <w:p w:rsidR="00000000" w:rsidDel="00000000" w:rsidP="00000000" w:rsidRDefault="00000000" w:rsidRPr="00000000" w14:paraId="00000050">
      <w:pPr>
        <w:pStyle w:val="Heading4"/>
        <w:rPr>
          <w:b w:val="1"/>
          <w:u w:val="single"/>
        </w:rPr>
      </w:pPr>
      <w:bookmarkStart w:colFirst="0" w:colLast="0" w:name="_a1xpp28zihq" w:id="17"/>
      <w:bookmarkEnd w:id="17"/>
      <w:r w:rsidDel="00000000" w:rsidR="00000000" w:rsidRPr="00000000">
        <w:rPr>
          <w:b w:val="1"/>
          <w:u w:val="single"/>
          <w:rtl w:val="0"/>
        </w:rPr>
        <w:t xml:space="preserve">Tipos de trama: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información</w:t>
      </w:r>
      <w:r w:rsidDel="00000000" w:rsidR="00000000" w:rsidRPr="00000000">
        <w:rPr>
          <w:rtl w:val="0"/>
        </w:rPr>
        <w:t xml:space="preserve">: Transportar información y realizar control de flujo y errores cuando se usa piggyback.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supervisión</w:t>
      </w:r>
      <w:r w:rsidDel="00000000" w:rsidR="00000000" w:rsidRPr="00000000">
        <w:rPr>
          <w:rtl w:val="0"/>
        </w:rPr>
        <w:t xml:space="preserve">: Control de flujo y errores cuando no se requiere piggyback.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numeradas</w:t>
      </w:r>
      <w:r w:rsidDel="00000000" w:rsidR="00000000" w:rsidRPr="00000000">
        <w:rPr>
          <w:rtl w:val="0"/>
        </w:rPr>
        <w:t xml:space="preserve">: Funciones para control de enlace.</w:t>
      </w:r>
    </w:p>
    <w:p w:rsidR="00000000" w:rsidDel="00000000" w:rsidP="00000000" w:rsidRDefault="00000000" w:rsidRPr="00000000" w14:paraId="00000054">
      <w:pPr>
        <w:pStyle w:val="Heading1"/>
        <w:rPr>
          <w:b w:val="1"/>
          <w:u w:val="single"/>
        </w:rPr>
      </w:pPr>
      <w:bookmarkStart w:colFirst="0" w:colLast="0" w:name="_gn9b38c8gy3" w:id="18"/>
      <w:bookmarkEnd w:id="18"/>
      <w:r w:rsidDel="00000000" w:rsidR="00000000" w:rsidRPr="00000000">
        <w:rPr>
          <w:b w:val="1"/>
          <w:u w:val="single"/>
          <w:rtl w:val="0"/>
        </w:rPr>
        <w:t xml:space="preserve">Capítulo 7: Frame Relay.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Trama: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Flag: 8 bits. Delimitador.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Mínimo 16 bits.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DLCI: 10 bits.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EA: 1 bit.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C/R: 1 bit.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DE: 1 bit.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FECN: 1 bit.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BECN: 1 bit.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Máximo 4096 B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CRC - 16: 16 bits.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Flag: 8 bits: Delimitador</w:t>
      </w:r>
    </w:p>
    <w:p w:rsidR="00000000" w:rsidDel="00000000" w:rsidP="00000000" w:rsidRDefault="00000000" w:rsidRPr="00000000" w14:paraId="00000061">
      <w:pPr>
        <w:pStyle w:val="Heading2"/>
        <w:rPr>
          <w:b w:val="1"/>
          <w:u w:val="single"/>
        </w:rPr>
      </w:pPr>
      <w:bookmarkStart w:colFirst="0" w:colLast="0" w:name="_sk5um4w7yg4p" w:id="19"/>
      <w:bookmarkEnd w:id="19"/>
      <w:r w:rsidDel="00000000" w:rsidR="00000000" w:rsidRPr="00000000">
        <w:rPr>
          <w:b w:val="1"/>
          <w:u w:val="single"/>
          <w:rtl w:val="0"/>
        </w:rPr>
        <w:t xml:space="preserve">Control de errores: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CRC - 16 para detección.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  <w:u w:val="single"/>
        </w:rPr>
      </w:pPr>
      <w:bookmarkStart w:colFirst="0" w:colLast="0" w:name="_bd8yxsr6m704" w:id="20"/>
      <w:bookmarkEnd w:id="20"/>
      <w:r w:rsidDel="00000000" w:rsidR="00000000" w:rsidRPr="00000000">
        <w:rPr>
          <w:b w:val="1"/>
          <w:u w:val="single"/>
          <w:rtl w:val="0"/>
        </w:rPr>
        <w:t xml:space="preserve">Capítulo 9: MPLS: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o0g8lt7bret" w:id="21"/>
      <w:bookmarkEnd w:id="21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Label: 20 bits. Identifica el FEC.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EXP: 3 bits: Calidad de servicio.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Stack: 1 bit: Indica si hay etiquetas anidadas.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8 bits: Mismo uso que en IP.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