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20" w:lineRule="auto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UNIVERSIDAD TECNOLÓGICA NACIONAL</w:t>
      </w:r>
    </w:p>
    <w:p w:rsidR="00000000" w:rsidDel="00000000" w:rsidP="00000000" w:rsidRDefault="00000000" w:rsidRPr="00000000" w14:paraId="00000002">
      <w:pPr>
        <w:spacing w:before="280" w:lineRule="auto"/>
        <w:jc w:val="center"/>
        <w:rPr>
          <w:b w:val="1"/>
          <w:color w:val="a5a5a5"/>
          <w:sz w:val="36"/>
          <w:szCs w:val="36"/>
          <w:u w:val="single"/>
        </w:rPr>
      </w:pPr>
      <w:r w:rsidDel="00000000" w:rsidR="00000000" w:rsidRPr="00000000">
        <w:rPr>
          <w:b w:val="1"/>
          <w:color w:val="a5a5a5"/>
          <w:sz w:val="36"/>
          <w:szCs w:val="36"/>
          <w:u w:val="single"/>
          <w:rtl w:val="0"/>
        </w:rPr>
        <w:t xml:space="preserve">INSTITUTO NACIONAL SUPERIOR</w:t>
      </w:r>
    </w:p>
    <w:p w:rsidR="00000000" w:rsidDel="00000000" w:rsidP="00000000" w:rsidRDefault="00000000" w:rsidRPr="00000000" w14:paraId="00000003">
      <w:pPr>
        <w:spacing w:before="280" w:lineRule="auto"/>
        <w:jc w:val="center"/>
        <w:rPr>
          <w:b w:val="1"/>
          <w:color w:val="a5a5a5"/>
          <w:sz w:val="36"/>
          <w:szCs w:val="36"/>
          <w:u w:val="single"/>
        </w:rPr>
      </w:pPr>
      <w:r w:rsidDel="00000000" w:rsidR="00000000" w:rsidRPr="00000000">
        <w:rPr>
          <w:b w:val="1"/>
          <w:color w:val="a5a5a5"/>
          <w:sz w:val="36"/>
          <w:szCs w:val="36"/>
          <w:u w:val="single"/>
          <w:rtl w:val="0"/>
        </w:rPr>
        <w:t xml:space="preserve">DEL PROFESORADO TÉCNICO</w:t>
      </w:r>
    </w:p>
    <w:p w:rsidR="00000000" w:rsidDel="00000000" w:rsidP="00000000" w:rsidRDefault="00000000" w:rsidRPr="00000000" w14:paraId="00000004">
      <w:pPr>
        <w:spacing w:after="200" w:before="22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1034362" cy="105425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4362" cy="1054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80" w:before="280" w:lineRule="auto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CONTROL ELÉCTRICO Y ACCIONAMIENTOS</w:t>
      </w:r>
    </w:p>
    <w:p w:rsidR="00000000" w:rsidDel="00000000" w:rsidP="00000000" w:rsidRDefault="00000000" w:rsidRPr="00000000" w14:paraId="00000006">
      <w:pPr>
        <w:spacing w:after="280" w:before="28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color w:val="33cccc"/>
          <w:sz w:val="32"/>
          <w:szCs w:val="32"/>
          <w:u w:val="single"/>
        </w:rPr>
        <w:drawing>
          <wp:inline distB="114300" distT="114300" distL="114300" distR="114300">
            <wp:extent cx="2166038" cy="143476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038" cy="1434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80" w:before="280" w:lineRule="auto"/>
        <w:ind w:left="-283.46456692913375" w:firstLine="566.9291338582675"/>
        <w:rPr>
          <w:b w:val="1"/>
          <w:color w:val="33cccc"/>
          <w:sz w:val="32"/>
          <w:szCs w:val="32"/>
          <w:u w:val="single"/>
        </w:rPr>
      </w:pPr>
      <w:r w:rsidDel="00000000" w:rsidR="00000000" w:rsidRPr="00000000">
        <w:rPr>
          <w:b w:val="1"/>
          <w:color w:val="33cccc"/>
          <w:sz w:val="32"/>
          <w:szCs w:val="32"/>
          <w:rtl w:val="0"/>
        </w:rPr>
        <w:t xml:space="preserve">           </w:t>
      </w:r>
      <w:r w:rsidDel="00000000" w:rsidR="00000000" w:rsidRPr="00000000">
        <w:rPr>
          <w:b w:val="1"/>
          <w:color w:val="33cccc"/>
          <w:sz w:val="32"/>
          <w:szCs w:val="32"/>
          <w:u w:val="single"/>
          <w:rtl w:val="0"/>
        </w:rPr>
        <w:t xml:space="preserve">LABORATORIO DE MANDO Y CONTROL</w:t>
      </w:r>
    </w:p>
    <w:p w:rsidR="00000000" w:rsidDel="00000000" w:rsidP="00000000" w:rsidRDefault="00000000" w:rsidRPr="00000000" w14:paraId="00000008">
      <w:pPr>
        <w:spacing w:after="200" w:before="22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Rule="auto"/>
        <w:ind w:left="-141.73228346456688" w:firstLine="285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PROFESOR: LIC. JOSE GABRIELE</w:t>
      </w:r>
    </w:p>
    <w:p w:rsidR="00000000" w:rsidDel="00000000" w:rsidP="00000000" w:rsidRDefault="00000000" w:rsidRPr="00000000" w14:paraId="0000000A">
      <w:pPr>
        <w:spacing w:after="280" w:before="280" w:lineRule="auto"/>
        <w:ind w:left="-141.73228346456688" w:firstLine="0"/>
        <w:jc w:val="left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AYUDANTE DE TRABAJOS PRÁCTICOS: 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David Mac Laren</w:t>
      </w:r>
    </w:p>
    <w:p w:rsidR="00000000" w:rsidDel="00000000" w:rsidP="00000000" w:rsidRDefault="00000000" w:rsidRPr="00000000" w14:paraId="0000000B">
      <w:pPr>
        <w:spacing w:after="280" w:before="280" w:lineRule="auto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before="280" w:lineRule="auto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INTEGRANTES DE GRUPO №6: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80" w:lineRule="auto"/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Olmedo Paco, Jhon Daniel (responsable)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Quispe Rojas, Juan Pablo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Santiano Insausti, Martin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Sarmiento, Brian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80" w:before="0" w:beforeAutospacing="0" w:lineRule="auto"/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22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before="22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before="22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before="22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Actividad Grupal N°2</w:t>
      </w:r>
    </w:p>
    <w:p w:rsidR="00000000" w:rsidDel="00000000" w:rsidP="00000000" w:rsidRDefault="00000000" w:rsidRPr="00000000" w14:paraId="00000017">
      <w:pPr>
        <w:spacing w:after="200" w:before="220" w:lineRule="auto"/>
        <w:rPr/>
      </w:pPr>
      <w:r w:rsidDel="00000000" w:rsidR="00000000" w:rsidRPr="00000000">
        <w:rPr>
          <w:rtl w:val="0"/>
        </w:rPr>
        <w:t xml:space="preserve">Resolver la Siguiente Actividad Grupal , con entrega Individual: Esquema de potencia trifilar, con Protección contra corto circuito y sobrecarga en un esquema con coordinación de protecciones Tipo 1 y Tipo 2. Indicar en el contactor la categoría de empleo, código de producto y la vida Útil Eléctrica.</w:t>
      </w:r>
    </w:p>
    <w:p w:rsidR="00000000" w:rsidDel="00000000" w:rsidP="00000000" w:rsidRDefault="00000000" w:rsidRPr="00000000" w14:paraId="00000018">
      <w:pPr>
        <w:spacing w:after="200" w:before="2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2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MOTOR ASINCRÓNICO TRIFÁSICO CON ROTOR TIPO JAULA — CORTE A ROTOR LANZADO</w:t>
      </w:r>
    </w:p>
    <w:p w:rsidR="00000000" w:rsidDel="00000000" w:rsidP="00000000" w:rsidRDefault="00000000" w:rsidRPr="00000000" w14:paraId="0000001A">
      <w:pPr>
        <w:spacing w:after="220" w:before="220" w:lineRule="auto"/>
        <w:ind w:left="100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 = 3 x 380 V</w:t>
      </w:r>
    </w:p>
    <w:p w:rsidR="00000000" w:rsidDel="00000000" w:rsidP="00000000" w:rsidRDefault="00000000" w:rsidRPr="00000000" w14:paraId="0000001B">
      <w:pPr>
        <w:spacing w:after="220" w:before="20" w:lineRule="auto"/>
        <w:ind w:left="100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 = 50 Hz</w:t>
      </w:r>
    </w:p>
    <w:p w:rsidR="00000000" w:rsidDel="00000000" w:rsidP="00000000" w:rsidRDefault="00000000" w:rsidRPr="00000000" w14:paraId="0000001C">
      <w:pPr>
        <w:spacing w:after="220" w:before="220" w:lineRule="auto"/>
        <w:ind w:left="100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 = 10HP (1 HP= 750 w )</w:t>
      </w:r>
    </w:p>
    <w:p w:rsidR="00000000" w:rsidDel="00000000" w:rsidP="00000000" w:rsidRDefault="00000000" w:rsidRPr="00000000" w14:paraId="0000001D">
      <w:pPr>
        <w:spacing w:after="220" w:before="220" w:lineRule="auto"/>
        <w:ind w:left="100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20" w:before="2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RTA.:</w:t>
      </w:r>
    </w:p>
    <w:p w:rsidR="00000000" w:rsidDel="00000000" w:rsidP="00000000" w:rsidRDefault="00000000" w:rsidRPr="00000000" w14:paraId="0000001F">
      <w:pPr>
        <w:spacing w:after="220" w:before="2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tipo de contactor es </w:t>
      </w:r>
      <w:r w:rsidDel="00000000" w:rsidR="00000000" w:rsidRPr="00000000">
        <w:rPr>
          <w:sz w:val="21"/>
          <w:szCs w:val="21"/>
          <w:rtl w:val="0"/>
        </w:rPr>
        <w:t xml:space="preserve">AC3</w:t>
      </w:r>
      <w:r w:rsidDel="00000000" w:rsidR="00000000" w:rsidRPr="00000000">
        <w:rPr>
          <w:sz w:val="21"/>
          <w:szCs w:val="21"/>
          <w:rtl w:val="0"/>
        </w:rPr>
        <w:t xml:space="preserve"> (por </w:t>
      </w:r>
      <w:r w:rsidDel="00000000" w:rsidR="00000000" w:rsidRPr="00000000">
        <w:rPr>
          <w:sz w:val="21"/>
          <w:szCs w:val="21"/>
          <w:rtl w:val="0"/>
        </w:rPr>
        <w:t xml:space="preserve">que</w:t>
      </w:r>
      <w:r w:rsidDel="00000000" w:rsidR="00000000" w:rsidRPr="00000000">
        <w:rPr>
          <w:sz w:val="21"/>
          <w:szCs w:val="21"/>
          <w:rtl w:val="0"/>
        </w:rPr>
        <w:t xml:space="preserve"> MOTOR ASÍNCRONO -&gt; ROTOR TIPO JAULA DE ARDILLA -&gt; si hace CORTE O DESCONEXIÓN A ROTOR ALZADO)</w:t>
      </w:r>
    </w:p>
    <w:p w:rsidR="00000000" w:rsidDel="00000000" w:rsidP="00000000" w:rsidRDefault="00000000" w:rsidRPr="00000000" w14:paraId="00000020">
      <w:pPr>
        <w:spacing w:after="220" w:before="2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P= 10hp*750w/1HP =7500w </w:t>
      </w:r>
    </w:p>
    <w:p w:rsidR="00000000" w:rsidDel="00000000" w:rsidP="00000000" w:rsidRDefault="00000000" w:rsidRPr="00000000" w14:paraId="00000021">
      <w:pPr>
        <w:spacing w:after="220" w:before="2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 (corriente nominal)=7500 W/</w:t>
      </w:r>
      <m:oMath/>
      <w:r w:rsidDel="00000000" w:rsidR="00000000" w:rsidRPr="00000000">
        <w:rPr>
          <w:sz w:val="21"/>
          <w:szCs w:val="21"/>
          <w:rtl w:val="0"/>
        </w:rPr>
        <w:t xml:space="preserve">(</w:t>
      </w:r>
      <m:oMath>
        <m:rad>
          <m:radPr>
            <m:degHide m:val="1"/>
            <m:ctrlPr>
              <w:rPr>
                <w:sz w:val="21"/>
                <w:szCs w:val="21"/>
              </w:rPr>
            </m:ctrlPr>
          </m:radPr>
          <m:e>
            <m:r>
              <w:rPr>
                <w:sz w:val="21"/>
                <w:szCs w:val="21"/>
              </w:rPr>
              <m:t xml:space="preserve">3</m:t>
            </m:r>
          </m:e>
        </m:rad>
        <m:r>
          <w:rPr>
            <w:sz w:val="21"/>
            <w:szCs w:val="21"/>
          </w:rPr>
          <m:t xml:space="preserve"> *</m:t>
        </m:r>
      </m:oMath>
      <w:r w:rsidDel="00000000" w:rsidR="00000000" w:rsidRPr="00000000">
        <w:rPr>
          <w:sz w:val="21"/>
          <w:szCs w:val="21"/>
          <w:rtl w:val="0"/>
        </w:rPr>
        <w:t xml:space="preserve">380V) =1</w:t>
      </w:r>
      <w:r w:rsidDel="00000000" w:rsidR="00000000" w:rsidRPr="00000000">
        <w:rPr>
          <w:sz w:val="21"/>
          <w:szCs w:val="21"/>
          <w:rtl w:val="0"/>
        </w:rPr>
        <w:t xml:space="preserve">1,39 A</w:t>
      </w:r>
    </w:p>
    <w:p w:rsidR="00000000" w:rsidDel="00000000" w:rsidP="00000000" w:rsidRDefault="00000000" w:rsidRPr="00000000" w14:paraId="00000022">
      <w:pPr>
        <w:spacing w:after="220" w:before="2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como estamos entre 9 A y 12 A de intensidad de empleo, elegimos la peor que es 12 A</w:t>
      </w:r>
    </w:p>
    <w:p w:rsidR="00000000" w:rsidDel="00000000" w:rsidP="00000000" w:rsidRDefault="00000000" w:rsidRPr="00000000" w14:paraId="00000023">
      <w:pPr>
        <w:spacing w:after="220" w:before="2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entonces elegimos el contactor LC1-D12</w:t>
      </w:r>
    </w:p>
    <w:p w:rsidR="00000000" w:rsidDel="00000000" w:rsidP="00000000" w:rsidRDefault="00000000" w:rsidRPr="00000000" w14:paraId="00000024">
      <w:pPr>
        <w:spacing w:after="220" w:before="2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cuya vida eléctrica es de 2 millones de maniobras (tomando como 12A por ser muy proximo a 11,39 A para guiarnos en la tabla) </w:t>
      </w:r>
    </w:p>
    <w:p w:rsidR="00000000" w:rsidDel="00000000" w:rsidP="00000000" w:rsidRDefault="00000000" w:rsidRPr="00000000" w14:paraId="00000025">
      <w:pPr>
        <w:spacing w:after="220" w:before="220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20" w:before="220" w:lineRule="auto"/>
        <w:ind w:left="100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20" w:before="220" w:lineRule="auto"/>
        <w:ind w:left="100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20" w:before="220" w:lineRule="auto"/>
        <w:ind w:left="100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20" w:before="220" w:lineRule="auto"/>
        <w:ind w:left="100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20" w:before="220" w:lineRule="auto"/>
        <w:ind w:left="100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22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MOTOR ASINCRÓNICO TRIFÁSICO CON ROTOR TIPO JAULA — CORTE DURANTE EL ARRANQUE</w:t>
      </w:r>
    </w:p>
    <w:p w:rsidR="00000000" w:rsidDel="00000000" w:rsidP="00000000" w:rsidRDefault="00000000" w:rsidRPr="00000000" w14:paraId="0000002C">
      <w:pPr>
        <w:spacing w:after="220" w:before="220" w:lineRule="auto"/>
        <w:ind w:left="100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 = 3 x 380 V</w:t>
      </w:r>
    </w:p>
    <w:p w:rsidR="00000000" w:rsidDel="00000000" w:rsidP="00000000" w:rsidRDefault="00000000" w:rsidRPr="00000000" w14:paraId="0000002D">
      <w:pPr>
        <w:spacing w:after="220" w:before="20" w:lineRule="auto"/>
        <w:ind w:left="100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 = 50 Hz</w:t>
      </w:r>
    </w:p>
    <w:p w:rsidR="00000000" w:rsidDel="00000000" w:rsidP="00000000" w:rsidRDefault="00000000" w:rsidRPr="00000000" w14:paraId="0000002E">
      <w:pPr>
        <w:spacing w:after="220" w:before="220" w:lineRule="auto"/>
        <w:ind w:left="100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 = 20 HP</w:t>
      </w:r>
    </w:p>
    <w:p w:rsidR="00000000" w:rsidDel="00000000" w:rsidP="00000000" w:rsidRDefault="00000000" w:rsidRPr="00000000" w14:paraId="0000002F">
      <w:pPr>
        <w:spacing w:after="220" w:before="220" w:lineRule="auto"/>
        <w:ind w:left="100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Cos φ= 0,8 (a velocidad de trabajo)</w:t>
      </w:r>
    </w:p>
    <w:p w:rsidR="00000000" w:rsidDel="00000000" w:rsidP="00000000" w:rsidRDefault="00000000" w:rsidRPr="00000000" w14:paraId="00000030">
      <w:pPr>
        <w:spacing w:after="220" w:before="20" w:lineRule="auto"/>
        <w:ind w:left="1000" w:right="69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Factor de marcha:</w:t>
      </w:r>
    </w:p>
    <w:p w:rsidR="00000000" w:rsidDel="00000000" w:rsidP="00000000" w:rsidRDefault="00000000" w:rsidRPr="00000000" w14:paraId="00000031">
      <w:pPr>
        <w:spacing w:after="220" w:before="20" w:lineRule="auto"/>
        <w:ind w:left="1000" w:right="414.3307086614186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25 % N° de man. / hora: 300</w:t>
      </w:r>
      <w:hyperlink r:id="rId8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hyperlink r:id="rId9">
        <w:r w:rsidDel="00000000" w:rsidR="00000000" w:rsidRPr="00000000">
          <w:rPr>
            <w:sz w:val="21"/>
            <w:szCs w:val="21"/>
          </w:rPr>
          <w:drawing>
            <wp:inline distB="114300" distT="114300" distL="114300" distR="114300">
              <wp:extent cx="1485900" cy="863600"/>
              <wp:effectExtent b="0" l="0" r="0" t="0"/>
              <wp:docPr id="2" name="image2.jpg"/>
              <a:graphic>
                <a:graphicData uri="http://schemas.openxmlformats.org/drawingml/2006/picture">
                  <pic:pic>
                    <pic:nvPicPr>
                      <pic:cNvPr id="0" name="image2.jp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85900" cy="863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20" w:before="20" w:lineRule="auto"/>
        <w:ind w:left="1000" w:right="414.3307086614186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(Corriente que toma el motor )</w:t>
      </w:r>
    </w:p>
    <w:p w:rsidR="00000000" w:rsidDel="00000000" w:rsidP="00000000" w:rsidRDefault="00000000" w:rsidRPr="00000000" w14:paraId="00000033">
      <w:pPr>
        <w:spacing w:after="220" w:before="20" w:lineRule="auto"/>
        <w:ind w:left="1000" w:right="414.3307086614186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 Arr = 6 I (Corriente de Arranque del Motor)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RTA.: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el tipo de contactor es un AC4</w:t>
      </w:r>
    </w:p>
    <w:p w:rsidR="00000000" w:rsidDel="00000000" w:rsidP="00000000" w:rsidRDefault="00000000" w:rsidRPr="00000000" w14:paraId="00000036">
      <w:pPr>
        <w:spacing w:after="220" w:before="220" w:lineRule="auto"/>
        <w:ind w:left="100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(1 HP= 750 w )</w:t>
      </w:r>
    </w:p>
    <w:p w:rsidR="00000000" w:rsidDel="00000000" w:rsidP="00000000" w:rsidRDefault="00000000" w:rsidRPr="00000000" w14:paraId="00000037">
      <w:pPr>
        <w:spacing w:after="220" w:before="2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P: potencia nominal de empleo</w:t>
      </w:r>
    </w:p>
    <w:p w:rsidR="00000000" w:rsidDel="00000000" w:rsidP="00000000" w:rsidRDefault="00000000" w:rsidRPr="00000000" w14:paraId="00000038">
      <w:pPr>
        <w:spacing w:after="220" w:before="2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P= 20 HP * 750 W / 1HP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la corriente nominal es IN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IN= (20*750)/(380*0,8*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3</m:t>
            </m:r>
          </m:e>
        </m:rad>
      </m:oMath>
      <w:r w:rsidDel="00000000" w:rsidR="00000000" w:rsidRPr="00000000">
        <w:rPr>
          <w:rtl w:val="0"/>
        </w:rPr>
        <w:t xml:space="preserve">) = 28,4876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como el más próximo es 30 A y según datos de número de maniobras indicamos la intersección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054905" cy="232419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4688" l="0" r="294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4905" cy="2324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entonces el factor de marcha es 30 % y el contactor es LC1-D12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Circuito Potencia: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Protecc Tipo 1:                                                    Protecc tipo 2: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181600" cy="45053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133.8582677165355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jpg"/><Relationship Id="rId12" Type="http://schemas.openxmlformats.org/officeDocument/2006/relationships/image" Target="media/image4.png"/><Relationship Id="rId9" Type="http://schemas.openxmlformats.org/officeDocument/2006/relationships/hyperlink" Target="https://us-prod.asyncgw.teams.microsoft.com/v1/objects/0-eus-d7-865049cd83eed9a08db365521e17021e/views/imgo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s://us-prod.asyncgw.teams.microsoft.com/v1/objects/0-eus-d7-865049cd83eed9a08db365521e17021e/views/img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