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2E05B" w14:textId="77777777" w:rsidR="00FC055E" w:rsidRDefault="00FC055E" w:rsidP="00547F18">
      <w:pPr>
        <w:rPr>
          <w:sz w:val="48"/>
          <w:szCs w:val="48"/>
        </w:rPr>
      </w:pPr>
    </w:p>
    <w:p w14:paraId="02DFF58B" w14:textId="77777777" w:rsidR="00EF3740" w:rsidRDefault="00EF3740" w:rsidP="00547F18">
      <w:pPr>
        <w:rPr>
          <w:sz w:val="48"/>
          <w:szCs w:val="48"/>
        </w:rPr>
      </w:pPr>
    </w:p>
    <w:p w14:paraId="6896A63F" w14:textId="77777777" w:rsidR="00C0722B" w:rsidRDefault="00710410" w:rsidP="00C0722B">
      <w:pPr>
        <w:rPr>
          <w:b/>
          <w:bCs/>
          <w:sz w:val="48"/>
          <w:szCs w:val="48"/>
        </w:rPr>
      </w:pPr>
      <w:r w:rsidRPr="00710410">
        <w:rPr>
          <w:b/>
          <w:bCs/>
          <w:sz w:val="48"/>
          <w:szCs w:val="48"/>
        </w:rPr>
        <w:t>Desarrollo de un Sistema Básico de Gestión de Seguridad de la Información (SGSI) para</w:t>
      </w:r>
      <w:r w:rsidR="00C0722B">
        <w:rPr>
          <w:b/>
          <w:bCs/>
          <w:sz w:val="48"/>
          <w:szCs w:val="48"/>
        </w:rPr>
        <w:t xml:space="preserve"> </w:t>
      </w:r>
    </w:p>
    <w:p w14:paraId="58FED3BE" w14:textId="18F6CFAA" w:rsidR="00710410" w:rsidRPr="00710410" w:rsidRDefault="002B14F3" w:rsidP="00C0722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4Geeks</w:t>
      </w:r>
    </w:p>
    <w:p w14:paraId="3494D7C2" w14:textId="430E1583" w:rsidR="00B767EC" w:rsidRPr="00B767EC" w:rsidRDefault="00B767EC" w:rsidP="000130ED">
      <w:pPr>
        <w:rPr>
          <w:b/>
          <w:bCs/>
          <w:sz w:val="48"/>
          <w:szCs w:val="48"/>
        </w:rPr>
      </w:pPr>
    </w:p>
    <w:p w14:paraId="02DB7717" w14:textId="4D25ECDE" w:rsidR="00FC055E" w:rsidRDefault="00547F18" w:rsidP="00547F18">
      <w:pPr>
        <w:rPr>
          <w:sz w:val="48"/>
          <w:szCs w:val="48"/>
        </w:rPr>
      </w:pPr>
      <w:r w:rsidRPr="00547F18">
        <w:rPr>
          <w:sz w:val="48"/>
          <w:szCs w:val="48"/>
        </w:rPr>
        <w:t xml:space="preserve"> </w:t>
      </w:r>
    </w:p>
    <w:p w14:paraId="6BDEBDF5" w14:textId="7E56E375" w:rsidR="008514F3" w:rsidRPr="00A0130A" w:rsidRDefault="00871EE5" w:rsidP="00547F18">
      <w:pPr>
        <w:rPr>
          <w:sz w:val="36"/>
          <w:szCs w:val="36"/>
        </w:rPr>
      </w:pPr>
      <w:r>
        <w:rPr>
          <w:sz w:val="36"/>
          <w:szCs w:val="36"/>
        </w:rPr>
        <w:t>Informe</w:t>
      </w:r>
      <w:r w:rsidR="00C0722B">
        <w:rPr>
          <w:sz w:val="36"/>
          <w:szCs w:val="36"/>
        </w:rPr>
        <w:t xml:space="preserve"> alcance definido del SGSI</w:t>
      </w:r>
    </w:p>
    <w:p w14:paraId="5922BC0F" w14:textId="25DC8EA4" w:rsidR="00274746" w:rsidRDefault="00035A04" w:rsidP="005B6657">
      <w:r w:rsidRPr="00035A04">
        <w:rPr>
          <w:b/>
          <w:bCs/>
        </w:rPr>
        <w:t>Organización:</w:t>
      </w:r>
      <w:r w:rsidRPr="00035A04">
        <w:t xml:space="preserve"> </w:t>
      </w:r>
      <w:r w:rsidR="005B6657" w:rsidRPr="005B6657">
        <w:t xml:space="preserve">4Geeks </w:t>
      </w:r>
      <w:proofErr w:type="spellStart"/>
      <w:r w:rsidR="005B6657" w:rsidRPr="005B6657">
        <w:t>Investments</w:t>
      </w:r>
      <w:proofErr w:type="spellEnd"/>
      <w:r w:rsidR="005B6657" w:rsidRPr="005B6657">
        <w:t xml:space="preserve"> LLC</w:t>
      </w:r>
    </w:p>
    <w:p w14:paraId="01A4DBFD" w14:textId="71ED1DA8" w:rsidR="006F32F2" w:rsidRDefault="00274746">
      <w:r w:rsidRPr="00BA0A81">
        <w:rPr>
          <w:b/>
          <w:bCs/>
        </w:rPr>
        <w:t>Fecha</w:t>
      </w:r>
      <w:r>
        <w:t xml:space="preserve">: </w:t>
      </w:r>
      <w:r w:rsidR="00871EE5">
        <w:t>ju</w:t>
      </w:r>
      <w:r w:rsidR="003128C5">
        <w:t>l</w:t>
      </w:r>
      <w:r w:rsidR="00871EE5">
        <w:t>io</w:t>
      </w:r>
      <w:r w:rsidR="006F32F2">
        <w:t xml:space="preserve"> 2025</w:t>
      </w:r>
    </w:p>
    <w:p w14:paraId="3DCAF675" w14:textId="2F00D42C" w:rsidR="00DB4F6E" w:rsidRDefault="00BA0A81" w:rsidP="00BA0A81">
      <w:r w:rsidRPr="00BA0A81">
        <w:rPr>
          <w:b/>
          <w:bCs/>
        </w:rPr>
        <w:t>Versión:</w:t>
      </w:r>
      <w:r w:rsidRPr="00BA0A81">
        <w:t xml:space="preserve"> 1.0</w:t>
      </w:r>
    </w:p>
    <w:p w14:paraId="5F40EF46" w14:textId="77777777" w:rsidR="00DB4F6E" w:rsidRDefault="00DB4F6E"/>
    <w:p w14:paraId="79233A1C" w14:textId="77777777" w:rsidR="00DB4F6E" w:rsidRDefault="00DB4F6E"/>
    <w:p w14:paraId="5FF0C343" w14:textId="2BFE135B" w:rsidR="00DB4F6E" w:rsidRPr="00CA1855" w:rsidRDefault="003E67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Informe</w:t>
      </w:r>
      <w:r w:rsidR="00B244EB" w:rsidRPr="00CA1855">
        <w:rPr>
          <w:b/>
          <w:bCs/>
          <w:sz w:val="36"/>
          <w:szCs w:val="36"/>
        </w:rPr>
        <w:t xml:space="preserve"> para:</w:t>
      </w:r>
    </w:p>
    <w:p w14:paraId="76F9D077" w14:textId="491685FA" w:rsidR="00B244EB" w:rsidRPr="00B244EB" w:rsidRDefault="003128C5" w:rsidP="006016B5">
      <w:pPr>
        <w:rPr>
          <w:sz w:val="36"/>
          <w:szCs w:val="36"/>
        </w:rPr>
      </w:pPr>
      <w:r>
        <w:rPr>
          <w:sz w:val="36"/>
          <w:szCs w:val="36"/>
        </w:rPr>
        <w:t xml:space="preserve">Proyecto final de </w:t>
      </w:r>
      <w:proofErr w:type="spellStart"/>
      <w:r>
        <w:rPr>
          <w:sz w:val="36"/>
          <w:szCs w:val="36"/>
        </w:rPr>
        <w:t>Bootcamp</w:t>
      </w:r>
      <w:proofErr w:type="spellEnd"/>
      <w:r w:rsidR="008A2D2A">
        <w:rPr>
          <w:sz w:val="36"/>
          <w:szCs w:val="36"/>
        </w:rPr>
        <w:t xml:space="preserve"> - A</w:t>
      </w:r>
      <w:r w:rsidR="008A2D2A" w:rsidRPr="006016B5">
        <w:rPr>
          <w:sz w:val="36"/>
          <w:szCs w:val="36"/>
        </w:rPr>
        <w:t xml:space="preserve">plicar </w:t>
      </w:r>
      <w:r w:rsidR="008A2D2A">
        <w:rPr>
          <w:sz w:val="36"/>
          <w:szCs w:val="36"/>
        </w:rPr>
        <w:t>ISO 27001</w:t>
      </w:r>
    </w:p>
    <w:p w14:paraId="6AF47198" w14:textId="77777777" w:rsidR="00DB4F6E" w:rsidRDefault="00DB4F6E"/>
    <w:p w14:paraId="046DC2AD" w14:textId="77777777" w:rsidR="00DB4F6E" w:rsidRDefault="00DB4F6E"/>
    <w:p w14:paraId="7400D70E" w14:textId="77777777" w:rsidR="00DB4F6E" w:rsidRDefault="00DB4F6E"/>
    <w:p w14:paraId="502F2EB4" w14:textId="77777777" w:rsidR="00610330" w:rsidRDefault="00610330"/>
    <w:p w14:paraId="00365336" w14:textId="77777777" w:rsidR="00610330" w:rsidRDefault="00610330"/>
    <w:p w14:paraId="38A32BEE" w14:textId="77777777" w:rsidR="00610330" w:rsidRDefault="00610330"/>
    <w:p w14:paraId="6A582581" w14:textId="77777777" w:rsidR="00DB4F6E" w:rsidRDefault="00DB4F6E"/>
    <w:p w14:paraId="6FC72DC9" w14:textId="01DA2F54" w:rsidR="00DB4F6E" w:rsidRDefault="00FA07A8">
      <w:r>
        <w:t>Índice: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556"/>
      </w:tblGrid>
      <w:tr w:rsidR="00672117" w14:paraId="615E0D2A" w14:textId="77777777" w:rsidTr="000F389D">
        <w:tc>
          <w:tcPr>
            <w:tcW w:w="7938" w:type="dxa"/>
          </w:tcPr>
          <w:p w14:paraId="7328E519" w14:textId="3A1F7DED" w:rsidR="00672117" w:rsidRDefault="00672117" w:rsidP="00672117">
            <w:r>
              <w:t xml:space="preserve">Introducción . . . . . . . . . . . . . . . . . . . . . . . . . . . . . . . . . . . . . . . . . . . . . . . . . . . . . . </w:t>
            </w:r>
          </w:p>
        </w:tc>
        <w:tc>
          <w:tcPr>
            <w:tcW w:w="556" w:type="dxa"/>
          </w:tcPr>
          <w:p w14:paraId="02E9E0B4" w14:textId="652EBCBF" w:rsidR="00672117" w:rsidRDefault="00672117" w:rsidP="00672117">
            <w:pPr>
              <w:jc w:val="right"/>
            </w:pPr>
            <w:r>
              <w:t>3</w:t>
            </w:r>
          </w:p>
        </w:tc>
      </w:tr>
      <w:tr w:rsidR="00672117" w14:paraId="240DDB8D" w14:textId="77777777" w:rsidTr="000F389D">
        <w:tc>
          <w:tcPr>
            <w:tcW w:w="7938" w:type="dxa"/>
          </w:tcPr>
          <w:p w14:paraId="33DA5B00" w14:textId="348B84F6" w:rsidR="00672117" w:rsidRDefault="00672117" w:rsidP="00672117">
            <w:r>
              <w:t xml:space="preserve">Propósito del SGSI . . . . . . . . . . . . . . . . . . . . . . . . 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</w:t>
            </w:r>
          </w:p>
        </w:tc>
        <w:tc>
          <w:tcPr>
            <w:tcW w:w="556" w:type="dxa"/>
          </w:tcPr>
          <w:p w14:paraId="5AE1D0A3" w14:textId="2132983E" w:rsidR="00672117" w:rsidRDefault="00672117" w:rsidP="00672117">
            <w:pPr>
              <w:jc w:val="right"/>
            </w:pPr>
            <w:r>
              <w:t>3</w:t>
            </w:r>
          </w:p>
        </w:tc>
      </w:tr>
      <w:tr w:rsidR="00672117" w14:paraId="08E22B0B" w14:textId="77777777" w:rsidTr="000F389D">
        <w:tc>
          <w:tcPr>
            <w:tcW w:w="7938" w:type="dxa"/>
          </w:tcPr>
          <w:p w14:paraId="42AC7E00" w14:textId="1A8AE909" w:rsidR="00672117" w:rsidRDefault="00672117" w:rsidP="00672117">
            <w:r>
              <w:t xml:space="preserve">Alcance del </w:t>
            </w:r>
            <w:proofErr w:type="gramStart"/>
            <w:r>
              <w:t>SGSI  . . .</w:t>
            </w:r>
            <w:proofErr w:type="gramEnd"/>
            <w:r>
              <w:t xml:space="preserve"> . . . . . . . . . . . . . . . . . . . . . 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. </w:t>
            </w:r>
          </w:p>
        </w:tc>
        <w:tc>
          <w:tcPr>
            <w:tcW w:w="556" w:type="dxa"/>
          </w:tcPr>
          <w:p w14:paraId="6E6A8E4E" w14:textId="4D5D6852" w:rsidR="00672117" w:rsidRDefault="00672117" w:rsidP="00672117">
            <w:pPr>
              <w:jc w:val="right"/>
            </w:pPr>
            <w:r>
              <w:t>3</w:t>
            </w:r>
          </w:p>
        </w:tc>
      </w:tr>
      <w:tr w:rsidR="00672117" w14:paraId="06950319" w14:textId="77777777" w:rsidTr="000F389D">
        <w:tc>
          <w:tcPr>
            <w:tcW w:w="7938" w:type="dxa"/>
          </w:tcPr>
          <w:p w14:paraId="73CDC0E3" w14:textId="4F86980E" w:rsidR="00672117" w:rsidRDefault="00672117" w:rsidP="00672117">
            <w:proofErr w:type="gramStart"/>
            <w:r>
              <w:t xml:space="preserve">Exclusiones  </w:t>
            </w:r>
            <w:r w:rsidRPr="00E9471F">
              <w:t>.</w:t>
            </w:r>
            <w:r>
              <w:t xml:space="preserve"> . .</w:t>
            </w:r>
            <w:proofErr w:type="gramEnd"/>
            <w:r>
              <w:t xml:space="preserve"> . . . . . . . . . . . . . . . . . . . . . . . . . . ..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</w:t>
            </w:r>
          </w:p>
        </w:tc>
        <w:tc>
          <w:tcPr>
            <w:tcW w:w="556" w:type="dxa"/>
          </w:tcPr>
          <w:p w14:paraId="376DB3BC" w14:textId="47557042" w:rsidR="00672117" w:rsidRDefault="00CE7EDF" w:rsidP="00672117">
            <w:pPr>
              <w:jc w:val="right"/>
            </w:pPr>
            <w:r>
              <w:t>4</w:t>
            </w:r>
          </w:p>
        </w:tc>
      </w:tr>
      <w:tr w:rsidR="00672117" w14:paraId="27C2FB33" w14:textId="77777777" w:rsidTr="000F389D">
        <w:tc>
          <w:tcPr>
            <w:tcW w:w="7938" w:type="dxa"/>
          </w:tcPr>
          <w:p w14:paraId="54299A32" w14:textId="08ED2058" w:rsidR="00672117" w:rsidRDefault="00672117" w:rsidP="00672117">
            <w:r>
              <w:t xml:space="preserve">Partes </w:t>
            </w:r>
            <w:proofErr w:type="gramStart"/>
            <w:r>
              <w:t xml:space="preserve">interesadas </w:t>
            </w:r>
            <w:r w:rsidRPr="00E9471F">
              <w:t>.</w:t>
            </w:r>
            <w:proofErr w:type="gramEnd"/>
            <w:r>
              <w:t xml:space="preserve">  . . . . . . . . . . . . . . . . . . . . . . .. . . . . . . . . . . . . . . . . . . . . . . . . </w:t>
            </w:r>
          </w:p>
        </w:tc>
        <w:tc>
          <w:tcPr>
            <w:tcW w:w="556" w:type="dxa"/>
          </w:tcPr>
          <w:p w14:paraId="5B0D4954" w14:textId="7ACE3F3D" w:rsidR="00672117" w:rsidRDefault="00CE7EDF" w:rsidP="00672117">
            <w:pPr>
              <w:jc w:val="right"/>
            </w:pPr>
            <w:r>
              <w:t>5</w:t>
            </w:r>
          </w:p>
        </w:tc>
      </w:tr>
      <w:tr w:rsidR="00672117" w14:paraId="35539ACA" w14:textId="77777777" w:rsidTr="000F389D">
        <w:tc>
          <w:tcPr>
            <w:tcW w:w="7938" w:type="dxa"/>
          </w:tcPr>
          <w:p w14:paraId="6BEC8E44" w14:textId="63F5B3F9" w:rsidR="00672117" w:rsidRDefault="00672117" w:rsidP="00672117">
            <w:r>
              <w:t xml:space="preserve">Objetivos del </w:t>
            </w:r>
            <w:proofErr w:type="gramStart"/>
            <w:r>
              <w:t>SGSI  . . .</w:t>
            </w:r>
            <w:proofErr w:type="gramEnd"/>
            <w:r>
              <w:t xml:space="preserve"> . . . . . . . . . . . . . . . . . . . . .. . . . . . . . . . . . . . . . . . . . . </w:t>
            </w:r>
            <w:proofErr w:type="gramStart"/>
            <w:r>
              <w:t>. . . .</w:t>
            </w:r>
            <w:proofErr w:type="gramEnd"/>
            <w:r>
              <w:t xml:space="preserve"> </w:t>
            </w:r>
          </w:p>
        </w:tc>
        <w:tc>
          <w:tcPr>
            <w:tcW w:w="556" w:type="dxa"/>
          </w:tcPr>
          <w:p w14:paraId="6D1AB9B7" w14:textId="7EE26F40" w:rsidR="00672117" w:rsidRDefault="00CE7EDF" w:rsidP="00672117">
            <w:pPr>
              <w:jc w:val="right"/>
            </w:pPr>
            <w:r>
              <w:t>5</w:t>
            </w:r>
          </w:p>
        </w:tc>
      </w:tr>
    </w:tbl>
    <w:p w14:paraId="4F4B6D28" w14:textId="77777777" w:rsidR="00FA07A8" w:rsidRDefault="00FA07A8"/>
    <w:p w14:paraId="338BB6EE" w14:textId="77777777" w:rsidR="00DB4F6E" w:rsidRDefault="00DB4F6E"/>
    <w:p w14:paraId="14581891" w14:textId="77777777" w:rsidR="00DB4F6E" w:rsidRDefault="00DB4F6E"/>
    <w:p w14:paraId="7DBFF85B" w14:textId="77777777" w:rsidR="00DB4F6E" w:rsidRDefault="00DB4F6E"/>
    <w:p w14:paraId="626F31A0" w14:textId="77777777" w:rsidR="00DB4F6E" w:rsidRDefault="00DB4F6E"/>
    <w:p w14:paraId="5F6A4960" w14:textId="77777777" w:rsidR="00DB4F6E" w:rsidRDefault="00DB4F6E"/>
    <w:p w14:paraId="584A7B48" w14:textId="77777777" w:rsidR="00DB4F6E" w:rsidRDefault="00DB4F6E"/>
    <w:p w14:paraId="09D1ABFA" w14:textId="77777777" w:rsidR="00DB4F6E" w:rsidRDefault="00DB4F6E"/>
    <w:p w14:paraId="44315DAC" w14:textId="77777777" w:rsidR="00B10B40" w:rsidRDefault="00B10B40" w:rsidP="00FA07A8">
      <w:pPr>
        <w:pStyle w:val="Ttulo2"/>
      </w:pPr>
    </w:p>
    <w:p w14:paraId="44AB8162" w14:textId="77777777" w:rsidR="00114242" w:rsidRDefault="00114242" w:rsidP="00114242"/>
    <w:p w14:paraId="5498B4DB" w14:textId="77777777" w:rsidR="00114242" w:rsidRDefault="00114242" w:rsidP="00114242"/>
    <w:p w14:paraId="39C4435D" w14:textId="77777777" w:rsidR="00114242" w:rsidRDefault="00114242" w:rsidP="00114242"/>
    <w:p w14:paraId="2B7C14CE" w14:textId="77777777" w:rsidR="00114242" w:rsidRDefault="00114242" w:rsidP="00114242"/>
    <w:p w14:paraId="21071BDA" w14:textId="77777777" w:rsidR="00114242" w:rsidRDefault="00114242" w:rsidP="00114242"/>
    <w:p w14:paraId="0B4C57D0" w14:textId="77777777" w:rsidR="00114242" w:rsidRDefault="00114242" w:rsidP="00114242"/>
    <w:p w14:paraId="20E1E7B4" w14:textId="77777777" w:rsidR="00114242" w:rsidRDefault="00114242" w:rsidP="00114242"/>
    <w:p w14:paraId="51B7C6E7" w14:textId="77777777" w:rsidR="00114242" w:rsidRDefault="00114242" w:rsidP="00114242"/>
    <w:p w14:paraId="16206572" w14:textId="77777777" w:rsidR="00114242" w:rsidRDefault="00114242" w:rsidP="00114242"/>
    <w:p w14:paraId="08B34ED8" w14:textId="77777777" w:rsidR="00114242" w:rsidRPr="00114242" w:rsidRDefault="00114242" w:rsidP="00114242"/>
    <w:p w14:paraId="61D18163" w14:textId="05AFBADD" w:rsidR="00721846" w:rsidRDefault="00721846" w:rsidP="00721846">
      <w:pPr>
        <w:pStyle w:val="Ttulo2"/>
      </w:pPr>
      <w:r>
        <w:lastRenderedPageBreak/>
        <w:t>1.  Introducción</w:t>
      </w:r>
    </w:p>
    <w:p w14:paraId="25E6B328" w14:textId="77777777" w:rsidR="002B1403" w:rsidRDefault="002B1403" w:rsidP="00D26618">
      <w:pPr>
        <w:rPr>
          <w:b/>
          <w:bCs/>
        </w:rPr>
      </w:pPr>
    </w:p>
    <w:p w14:paraId="3D5D92F3" w14:textId="6D27AB62" w:rsidR="00721846" w:rsidRDefault="003F7480" w:rsidP="00007294">
      <w:pPr>
        <w:jc w:val="both"/>
      </w:pPr>
      <w:r>
        <w:rPr>
          <w:b/>
          <w:bCs/>
        </w:rPr>
        <w:t>4Geeks</w:t>
      </w:r>
      <w:r w:rsidR="00D26618" w:rsidRPr="00D26618">
        <w:t xml:space="preserve"> es una empresa dedicada a la formación online en el sector tecnológico. Opera principalmente en modalidad remota, aunque mantiene varias sedes físicas utilizadas para actividades administrativas, soporte y ocasionalmente formación presencial. </w:t>
      </w:r>
    </w:p>
    <w:p w14:paraId="362008F9" w14:textId="77777777" w:rsidR="00721846" w:rsidRPr="00374F8A" w:rsidRDefault="00721846" w:rsidP="00721846"/>
    <w:p w14:paraId="0429D61D" w14:textId="640EDA59" w:rsidR="00372BA6" w:rsidRDefault="0094797F" w:rsidP="00122B9D">
      <w:pPr>
        <w:pStyle w:val="Ttulo2"/>
      </w:pPr>
      <w:r>
        <w:t>2</w:t>
      </w:r>
      <w:r w:rsidR="007C3B96">
        <w:t>.</w:t>
      </w:r>
      <w:r w:rsidR="00BA7844">
        <w:t xml:space="preserve">  Propósito </w:t>
      </w:r>
      <w:r w:rsidR="00D56CAB">
        <w:t>del SGSI</w:t>
      </w:r>
    </w:p>
    <w:p w14:paraId="6DF3815F" w14:textId="77777777" w:rsidR="00374F8A" w:rsidRPr="00374F8A" w:rsidRDefault="00374F8A" w:rsidP="00374F8A"/>
    <w:p w14:paraId="5CF420B4" w14:textId="4F6071DA" w:rsidR="002B1403" w:rsidRDefault="002B1403" w:rsidP="00007294">
      <w:pPr>
        <w:jc w:val="both"/>
      </w:pPr>
      <w:r w:rsidRPr="002B1403">
        <w:t xml:space="preserve">El objetivo del Sistema de Gestión de Seguridad de la Información (SGSI) es garantizar la </w:t>
      </w:r>
      <w:r w:rsidRPr="001878BF">
        <w:rPr>
          <w:b/>
          <w:bCs/>
        </w:rPr>
        <w:t>confidencialidad, integridad y disponibilidad</w:t>
      </w:r>
      <w:r w:rsidRPr="002B1403">
        <w:t xml:space="preserve"> de la información gestionada por </w:t>
      </w:r>
      <w:r w:rsidRPr="001878BF">
        <w:rPr>
          <w:b/>
          <w:bCs/>
        </w:rPr>
        <w:t>4Geeks</w:t>
      </w:r>
      <w:r w:rsidRPr="002B1403">
        <w:t>, incluyendo los datos personales de los alumnos, materiales didácticos, plataformas tecnológicas y sistemas de soporte.</w:t>
      </w:r>
    </w:p>
    <w:p w14:paraId="7CCA89B7" w14:textId="77777777" w:rsidR="00BB25BA" w:rsidRDefault="00BB25BA" w:rsidP="00BB25BA"/>
    <w:p w14:paraId="13D404EF" w14:textId="0828EBEC" w:rsidR="00BB25BA" w:rsidRDefault="0094797F" w:rsidP="00BB25BA">
      <w:pPr>
        <w:pStyle w:val="Ttulo2"/>
      </w:pPr>
      <w:r>
        <w:t>3</w:t>
      </w:r>
      <w:r w:rsidR="00BB25BA">
        <w:t>.  Alcance del SGSI</w:t>
      </w:r>
    </w:p>
    <w:p w14:paraId="0C29BAAE" w14:textId="77777777" w:rsidR="008E5613" w:rsidRDefault="008E5613" w:rsidP="00B66CF1"/>
    <w:p w14:paraId="2AA5849E" w14:textId="77777777" w:rsidR="008E5613" w:rsidRPr="008E5613" w:rsidRDefault="008E5613" w:rsidP="008E5613">
      <w:pPr>
        <w:rPr>
          <w:b/>
          <w:bCs/>
        </w:rPr>
      </w:pPr>
      <w:r w:rsidRPr="008E5613">
        <w:rPr>
          <w:b/>
          <w:bCs/>
        </w:rPr>
        <w:t>1. Activos de información incluidos:</w:t>
      </w:r>
    </w:p>
    <w:p w14:paraId="2ADD5FAA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Plataformas de formación online (LMS y CMS)</w:t>
      </w:r>
    </w:p>
    <w:p w14:paraId="09ABD46D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Infraestructura en la nube (servidores, bases de datos)</w:t>
      </w:r>
    </w:p>
    <w:p w14:paraId="20012102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Cuentas y accesos de usuarios (profesores, alumnos, personal)</w:t>
      </w:r>
    </w:p>
    <w:p w14:paraId="665C012C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Repositorios de código y contenido educativo</w:t>
      </w:r>
    </w:p>
    <w:p w14:paraId="72A5DEB5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Sistemas de soporte y atención al cliente</w:t>
      </w:r>
    </w:p>
    <w:p w14:paraId="605DAAE8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Correos electrónicos corporativos</w:t>
      </w:r>
    </w:p>
    <w:p w14:paraId="04726884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Documentación interna y contratos digitales</w:t>
      </w:r>
    </w:p>
    <w:p w14:paraId="34204873" w14:textId="77777777" w:rsidR="008E5613" w:rsidRPr="008E5613" w:rsidRDefault="008E5613" w:rsidP="008E5613">
      <w:pPr>
        <w:numPr>
          <w:ilvl w:val="0"/>
          <w:numId w:val="37"/>
        </w:numPr>
      </w:pPr>
      <w:r w:rsidRPr="008E5613">
        <w:t>Datos personales, de acceso y académicos de los alumnos</w:t>
      </w:r>
    </w:p>
    <w:p w14:paraId="55883BF8" w14:textId="76B31B0D" w:rsidR="008E5613" w:rsidRPr="008E5613" w:rsidRDefault="008E5613" w:rsidP="008E5613">
      <w:pPr>
        <w:rPr>
          <w:b/>
          <w:bCs/>
        </w:rPr>
      </w:pPr>
      <w:r w:rsidRPr="008E5613">
        <w:rPr>
          <w:b/>
          <w:bCs/>
        </w:rPr>
        <w:t>2. Tecnologías cubiertas:</w:t>
      </w:r>
    </w:p>
    <w:p w14:paraId="66716AEA" w14:textId="77777777" w:rsidR="008E5613" w:rsidRPr="008E5613" w:rsidRDefault="008E5613" w:rsidP="008E5613">
      <w:pPr>
        <w:numPr>
          <w:ilvl w:val="0"/>
          <w:numId w:val="38"/>
        </w:numPr>
      </w:pPr>
      <w:r w:rsidRPr="008E5613">
        <w:t>CMS: WordPress</w:t>
      </w:r>
    </w:p>
    <w:p w14:paraId="281F7A56" w14:textId="77777777" w:rsidR="008E5613" w:rsidRPr="008E5613" w:rsidRDefault="008E5613" w:rsidP="008E5613">
      <w:pPr>
        <w:numPr>
          <w:ilvl w:val="0"/>
          <w:numId w:val="38"/>
        </w:numPr>
      </w:pPr>
      <w:proofErr w:type="spellStart"/>
      <w:r w:rsidRPr="008E5613">
        <w:t>Frontend</w:t>
      </w:r>
      <w:proofErr w:type="spellEnd"/>
      <w:r w:rsidRPr="008E5613">
        <w:t>: React.js, Bootstrap</w:t>
      </w:r>
    </w:p>
    <w:p w14:paraId="5AA4FB39" w14:textId="77777777" w:rsidR="008E5613" w:rsidRPr="008E5613" w:rsidRDefault="008E5613" w:rsidP="008E5613">
      <w:pPr>
        <w:numPr>
          <w:ilvl w:val="0"/>
          <w:numId w:val="38"/>
        </w:numPr>
      </w:pPr>
      <w:proofErr w:type="spellStart"/>
      <w:r w:rsidRPr="008E5613">
        <w:lastRenderedPageBreak/>
        <w:t>Backend</w:t>
      </w:r>
      <w:proofErr w:type="spellEnd"/>
      <w:r w:rsidRPr="008E5613">
        <w:t>: Node.js, Express</w:t>
      </w:r>
    </w:p>
    <w:p w14:paraId="0646AC93" w14:textId="77777777" w:rsidR="008E5613" w:rsidRPr="008E5613" w:rsidRDefault="008E5613" w:rsidP="008E5613">
      <w:pPr>
        <w:numPr>
          <w:ilvl w:val="0"/>
          <w:numId w:val="38"/>
        </w:numPr>
      </w:pPr>
      <w:r w:rsidRPr="008E5613">
        <w:t xml:space="preserve">Infraestructura: Amazon Web </w:t>
      </w:r>
      <w:proofErr w:type="spellStart"/>
      <w:r w:rsidRPr="008E5613">
        <w:t>Services</w:t>
      </w:r>
      <w:proofErr w:type="spellEnd"/>
      <w:r w:rsidRPr="008E5613">
        <w:t xml:space="preserve"> (AWS)</w:t>
      </w:r>
    </w:p>
    <w:p w14:paraId="60574856" w14:textId="77777777" w:rsidR="008E5613" w:rsidRPr="008E5613" w:rsidRDefault="008E5613" w:rsidP="008E5613">
      <w:pPr>
        <w:numPr>
          <w:ilvl w:val="0"/>
          <w:numId w:val="38"/>
        </w:numPr>
      </w:pPr>
      <w:r w:rsidRPr="008E5613">
        <w:t xml:space="preserve">Analítica: Google Tag Manager, </w:t>
      </w:r>
      <w:proofErr w:type="spellStart"/>
      <w:r w:rsidRPr="008E5613">
        <w:t>Hotjar</w:t>
      </w:r>
      <w:proofErr w:type="spellEnd"/>
    </w:p>
    <w:p w14:paraId="0F7EE948" w14:textId="77777777" w:rsidR="008E5613" w:rsidRPr="008E5613" w:rsidRDefault="008E5613" w:rsidP="008E5613">
      <w:pPr>
        <w:numPr>
          <w:ilvl w:val="0"/>
          <w:numId w:val="38"/>
        </w:numPr>
      </w:pPr>
      <w:r w:rsidRPr="008E5613">
        <w:t xml:space="preserve">Seguridad: </w:t>
      </w:r>
      <w:proofErr w:type="spellStart"/>
      <w:r w:rsidRPr="008E5613">
        <w:t>Cloudflare</w:t>
      </w:r>
      <w:proofErr w:type="spellEnd"/>
      <w:r w:rsidRPr="008E5613">
        <w:t xml:space="preserve">, certificados SSL, </w:t>
      </w:r>
      <w:proofErr w:type="spellStart"/>
      <w:r w:rsidRPr="008E5613">
        <w:t>reCAPTCHA</w:t>
      </w:r>
      <w:proofErr w:type="spellEnd"/>
    </w:p>
    <w:p w14:paraId="12C82110" w14:textId="77777777" w:rsidR="008E5613" w:rsidRPr="008E5613" w:rsidRDefault="008E5613" w:rsidP="008E5613">
      <w:pPr>
        <w:numPr>
          <w:ilvl w:val="0"/>
          <w:numId w:val="38"/>
        </w:numPr>
      </w:pPr>
      <w:r w:rsidRPr="008E5613">
        <w:t xml:space="preserve">Herramientas de automatización: </w:t>
      </w:r>
      <w:proofErr w:type="spellStart"/>
      <w:r w:rsidRPr="008E5613">
        <w:t>Zapier</w:t>
      </w:r>
      <w:proofErr w:type="spellEnd"/>
      <w:r w:rsidRPr="008E5613">
        <w:t xml:space="preserve">, </w:t>
      </w:r>
      <w:proofErr w:type="spellStart"/>
      <w:r w:rsidRPr="008E5613">
        <w:t>Segment</w:t>
      </w:r>
      <w:proofErr w:type="spellEnd"/>
    </w:p>
    <w:p w14:paraId="22A9153E" w14:textId="77777777" w:rsidR="008E5613" w:rsidRPr="008E5613" w:rsidRDefault="008E5613" w:rsidP="008E5613">
      <w:pPr>
        <w:numPr>
          <w:ilvl w:val="0"/>
          <w:numId w:val="38"/>
        </w:numPr>
      </w:pPr>
      <w:r w:rsidRPr="008E5613">
        <w:t xml:space="preserve">Pasarelas de pago: </w:t>
      </w:r>
      <w:proofErr w:type="spellStart"/>
      <w:r w:rsidRPr="008E5613">
        <w:t>Stripe</w:t>
      </w:r>
      <w:proofErr w:type="spellEnd"/>
      <w:r w:rsidRPr="008E5613">
        <w:t>, PayPal</w:t>
      </w:r>
    </w:p>
    <w:p w14:paraId="4BA0A85D" w14:textId="77777777" w:rsidR="008E5613" w:rsidRPr="008E5613" w:rsidRDefault="008E5613" w:rsidP="008E5613">
      <w:pPr>
        <w:rPr>
          <w:b/>
          <w:bCs/>
        </w:rPr>
      </w:pPr>
      <w:r w:rsidRPr="008E5613">
        <w:rPr>
          <w:b/>
          <w:bCs/>
        </w:rPr>
        <w:t>3. Límites físicos:</w:t>
      </w:r>
    </w:p>
    <w:p w14:paraId="6D67E481" w14:textId="77777777" w:rsidR="008E5613" w:rsidRPr="008E5613" w:rsidRDefault="008E5613" w:rsidP="008E5613">
      <w:pPr>
        <w:numPr>
          <w:ilvl w:val="0"/>
          <w:numId w:val="39"/>
        </w:numPr>
      </w:pPr>
      <w:r w:rsidRPr="008E5613">
        <w:t>Oficinas centrales (Madrid y Barcelona)</w:t>
      </w:r>
    </w:p>
    <w:p w14:paraId="45B61835" w14:textId="77777777" w:rsidR="008E5613" w:rsidRPr="008E5613" w:rsidRDefault="008E5613" w:rsidP="008E5613">
      <w:pPr>
        <w:numPr>
          <w:ilvl w:val="0"/>
          <w:numId w:val="39"/>
        </w:numPr>
      </w:pPr>
      <w:proofErr w:type="gramStart"/>
      <w:r w:rsidRPr="008E5613">
        <w:t>Sedes satélite</w:t>
      </w:r>
      <w:proofErr w:type="gramEnd"/>
      <w:r w:rsidRPr="008E5613">
        <w:t xml:space="preserve"> (coworking u oficinas compartidas)</w:t>
      </w:r>
    </w:p>
    <w:p w14:paraId="75CB8018" w14:textId="77777777" w:rsidR="008E5613" w:rsidRPr="008E5613" w:rsidRDefault="008E5613" w:rsidP="008E5613">
      <w:pPr>
        <w:numPr>
          <w:ilvl w:val="0"/>
          <w:numId w:val="39"/>
        </w:numPr>
      </w:pPr>
      <w:r w:rsidRPr="008E5613">
        <w:t>Dispositivos remotos (teletrabajo) bajo políticas BYOD</w:t>
      </w:r>
    </w:p>
    <w:p w14:paraId="1AFE0691" w14:textId="77777777" w:rsidR="008E5613" w:rsidRPr="008E5613" w:rsidRDefault="008E5613" w:rsidP="008E5613">
      <w:pPr>
        <w:rPr>
          <w:b/>
          <w:bCs/>
        </w:rPr>
      </w:pPr>
      <w:r w:rsidRPr="008E5613">
        <w:rPr>
          <w:b/>
          <w:bCs/>
        </w:rPr>
        <w:t>4. Límites virtuales:</w:t>
      </w:r>
    </w:p>
    <w:p w14:paraId="1E4EA73E" w14:textId="77777777" w:rsidR="008E5613" w:rsidRPr="008E5613" w:rsidRDefault="008E5613" w:rsidP="008E5613">
      <w:pPr>
        <w:numPr>
          <w:ilvl w:val="0"/>
          <w:numId w:val="40"/>
        </w:numPr>
      </w:pPr>
      <w:r w:rsidRPr="008E5613">
        <w:t>Entornos en la nube (AWS)</w:t>
      </w:r>
    </w:p>
    <w:p w14:paraId="4A72C2B3" w14:textId="77777777" w:rsidR="008E5613" w:rsidRPr="008E5613" w:rsidRDefault="008E5613" w:rsidP="008E5613">
      <w:pPr>
        <w:numPr>
          <w:ilvl w:val="0"/>
          <w:numId w:val="40"/>
        </w:numPr>
      </w:pPr>
      <w:r w:rsidRPr="008E5613">
        <w:t>Infraestructura propia y de terceros</w:t>
      </w:r>
    </w:p>
    <w:p w14:paraId="2FA42A50" w14:textId="77777777" w:rsidR="008E5613" w:rsidRPr="008E5613" w:rsidRDefault="008E5613" w:rsidP="008E5613">
      <w:pPr>
        <w:numPr>
          <w:ilvl w:val="0"/>
          <w:numId w:val="40"/>
        </w:numPr>
      </w:pPr>
      <w:r w:rsidRPr="008E5613">
        <w:t>Accesos VPN y aplicaciones web privadas</w:t>
      </w:r>
    </w:p>
    <w:p w14:paraId="5AD00872" w14:textId="77777777" w:rsidR="008E5613" w:rsidRDefault="008E5613" w:rsidP="00B66CF1"/>
    <w:p w14:paraId="41CE48DD" w14:textId="77777777" w:rsidR="008E5613" w:rsidRDefault="008E5613" w:rsidP="00B66CF1"/>
    <w:p w14:paraId="4B4AE8DB" w14:textId="77777777" w:rsidR="00BB25BA" w:rsidRDefault="00BB25BA" w:rsidP="00BB25BA"/>
    <w:p w14:paraId="7CCEDB1F" w14:textId="0EE78DDB" w:rsidR="00B66CF1" w:rsidRDefault="0094797F" w:rsidP="00B66CF1">
      <w:pPr>
        <w:pStyle w:val="Ttulo2"/>
      </w:pPr>
      <w:r>
        <w:t>4</w:t>
      </w:r>
      <w:r w:rsidR="00B66CF1">
        <w:t>.  Exclusiones</w:t>
      </w:r>
    </w:p>
    <w:p w14:paraId="45EFEA30" w14:textId="77777777" w:rsidR="00A93D2E" w:rsidRPr="00A93D2E" w:rsidRDefault="00A93D2E" w:rsidP="00A93D2E">
      <w:r w:rsidRPr="00A93D2E">
        <w:t>El SGSI no cubre:</w:t>
      </w:r>
    </w:p>
    <w:p w14:paraId="51CB428F" w14:textId="77777777" w:rsidR="000E7A2F" w:rsidRPr="000E7A2F" w:rsidRDefault="000E7A2F" w:rsidP="000E7A2F">
      <w:pPr>
        <w:numPr>
          <w:ilvl w:val="0"/>
          <w:numId w:val="34"/>
        </w:numPr>
      </w:pPr>
      <w:r w:rsidRPr="000E7A2F">
        <w:t>Dispositivos personales no gestionados sin control de acceso corporativo</w:t>
      </w:r>
    </w:p>
    <w:p w14:paraId="0BF497DE" w14:textId="1309991A" w:rsidR="00A93D2E" w:rsidRPr="00A93D2E" w:rsidRDefault="000E7A2F" w:rsidP="000E7A2F">
      <w:pPr>
        <w:numPr>
          <w:ilvl w:val="0"/>
          <w:numId w:val="34"/>
        </w:numPr>
      </w:pPr>
      <w:r w:rsidRPr="000E7A2F">
        <w:t>Plataformas de terceros no integradas directamente con el LMS</w:t>
      </w:r>
    </w:p>
    <w:p w14:paraId="4EB47A91" w14:textId="77777777" w:rsidR="00B66CF1" w:rsidRDefault="00B66CF1" w:rsidP="00BB25BA"/>
    <w:p w14:paraId="1E603CEF" w14:textId="77777777" w:rsidR="00724492" w:rsidRDefault="00724492" w:rsidP="00BB25BA"/>
    <w:p w14:paraId="5B0E3E74" w14:textId="77777777" w:rsidR="0094797F" w:rsidRDefault="0094797F" w:rsidP="00BB25BA"/>
    <w:p w14:paraId="3A25FAD7" w14:textId="77777777" w:rsidR="0094797F" w:rsidRDefault="0094797F" w:rsidP="00BB25BA"/>
    <w:p w14:paraId="5BD78CDD" w14:textId="77777777" w:rsidR="00724492" w:rsidRDefault="00724492" w:rsidP="00BB25BA"/>
    <w:p w14:paraId="67F6BC6A" w14:textId="16A0CC6B" w:rsidR="00724492" w:rsidRDefault="0094797F" w:rsidP="00724492">
      <w:pPr>
        <w:pStyle w:val="Ttulo2"/>
      </w:pPr>
      <w:r>
        <w:lastRenderedPageBreak/>
        <w:t>5</w:t>
      </w:r>
      <w:r w:rsidR="00724492">
        <w:t>.  Partes interesadas</w:t>
      </w:r>
    </w:p>
    <w:p w14:paraId="760DB178" w14:textId="77777777" w:rsidR="00B11970" w:rsidRPr="00B11970" w:rsidRDefault="00B11970" w:rsidP="00B11970">
      <w:r w:rsidRPr="00B11970">
        <w:t>Las partes interesadas relevantes para el SGSI incluyen:</w:t>
      </w:r>
    </w:p>
    <w:p w14:paraId="7BF1C7CD" w14:textId="77777777" w:rsidR="00B11970" w:rsidRDefault="00B11970" w:rsidP="00B11970">
      <w:pPr>
        <w:numPr>
          <w:ilvl w:val="0"/>
          <w:numId w:val="35"/>
        </w:numPr>
      </w:pPr>
      <w:r w:rsidRPr="00B11970">
        <w:t>Ciudadanos y pacientes que utilizan los servicios de la OMS</w:t>
      </w:r>
    </w:p>
    <w:p w14:paraId="3A8A1624" w14:textId="77777777" w:rsidR="00B16EA0" w:rsidRDefault="00B16EA0" w:rsidP="00B16EA0">
      <w:pPr>
        <w:numPr>
          <w:ilvl w:val="0"/>
          <w:numId w:val="35"/>
        </w:numPr>
      </w:pPr>
      <w:r>
        <w:t>Dirección general</w:t>
      </w:r>
    </w:p>
    <w:p w14:paraId="79EFC68E" w14:textId="77777777" w:rsidR="00B16EA0" w:rsidRDefault="00B16EA0" w:rsidP="00B16EA0">
      <w:pPr>
        <w:numPr>
          <w:ilvl w:val="0"/>
          <w:numId w:val="35"/>
        </w:numPr>
      </w:pPr>
      <w:r>
        <w:t xml:space="preserve">Equipo técnico (desarrolladores, </w:t>
      </w:r>
      <w:proofErr w:type="spellStart"/>
      <w:r>
        <w:t>sysadmins</w:t>
      </w:r>
      <w:proofErr w:type="spellEnd"/>
      <w:r>
        <w:t>)</w:t>
      </w:r>
    </w:p>
    <w:p w14:paraId="095A1AFA" w14:textId="77777777" w:rsidR="00B16EA0" w:rsidRDefault="00B16EA0" w:rsidP="00B16EA0">
      <w:pPr>
        <w:numPr>
          <w:ilvl w:val="0"/>
          <w:numId w:val="35"/>
        </w:numPr>
      </w:pPr>
      <w:r>
        <w:t>Departamento legal y administrativo</w:t>
      </w:r>
    </w:p>
    <w:p w14:paraId="34917DD9" w14:textId="77777777" w:rsidR="00B16EA0" w:rsidRDefault="00B16EA0" w:rsidP="00B16EA0">
      <w:pPr>
        <w:numPr>
          <w:ilvl w:val="0"/>
          <w:numId w:val="35"/>
        </w:numPr>
      </w:pPr>
      <w:r>
        <w:t>Docentes y personal académico</w:t>
      </w:r>
    </w:p>
    <w:p w14:paraId="268A80A5" w14:textId="77777777" w:rsidR="00B16EA0" w:rsidRDefault="00B16EA0" w:rsidP="00B16EA0">
      <w:pPr>
        <w:numPr>
          <w:ilvl w:val="0"/>
          <w:numId w:val="35"/>
        </w:numPr>
      </w:pPr>
      <w:r>
        <w:t>Estudiantes y usuarios finales</w:t>
      </w:r>
    </w:p>
    <w:p w14:paraId="6836A246" w14:textId="0BE513BB" w:rsidR="00E91B66" w:rsidRPr="00B11970" w:rsidRDefault="00B16EA0" w:rsidP="00B16EA0">
      <w:pPr>
        <w:numPr>
          <w:ilvl w:val="0"/>
          <w:numId w:val="35"/>
        </w:numPr>
      </w:pPr>
      <w:r>
        <w:t xml:space="preserve">Proveedores tecnológicos y </w:t>
      </w:r>
      <w:proofErr w:type="spellStart"/>
      <w:r>
        <w:t>partners</w:t>
      </w:r>
      <w:proofErr w:type="spellEnd"/>
      <w:r>
        <w:t xml:space="preserve"> externos</w:t>
      </w:r>
    </w:p>
    <w:p w14:paraId="029A855E" w14:textId="77777777" w:rsidR="00724492" w:rsidRDefault="00724492" w:rsidP="00BB25BA"/>
    <w:p w14:paraId="3F62EFD6" w14:textId="689EF0DF" w:rsidR="00DB7A2B" w:rsidRDefault="0094797F" w:rsidP="00DB7A2B">
      <w:pPr>
        <w:pStyle w:val="Ttulo2"/>
      </w:pPr>
      <w:r>
        <w:t>6</w:t>
      </w:r>
      <w:r w:rsidR="00DB7A2B">
        <w:t>.  Objetivos del SGSI</w:t>
      </w:r>
    </w:p>
    <w:p w14:paraId="4EFC81A1" w14:textId="77777777" w:rsidR="007D1DB9" w:rsidRDefault="007D1DB9" w:rsidP="007D1DB9"/>
    <w:p w14:paraId="0AD74AE2" w14:textId="16699EB6" w:rsidR="007D1DB9" w:rsidRPr="007D1DB9" w:rsidRDefault="007D1DB9" w:rsidP="007D1DB9">
      <w:r w:rsidRPr="007D1DB9">
        <w:t xml:space="preserve">Los objetivos específicos del SGSI en </w:t>
      </w:r>
      <w:r w:rsidRPr="007D1DB9">
        <w:rPr>
          <w:b/>
          <w:bCs/>
        </w:rPr>
        <w:t>4Geeks</w:t>
      </w:r>
      <w:r w:rsidRPr="007D1DB9">
        <w:t xml:space="preserve"> son:</w:t>
      </w:r>
    </w:p>
    <w:p w14:paraId="00608364" w14:textId="77777777" w:rsidR="007D1DB9" w:rsidRPr="007D1DB9" w:rsidRDefault="007D1DB9" w:rsidP="007D1DB9">
      <w:pPr>
        <w:numPr>
          <w:ilvl w:val="0"/>
          <w:numId w:val="42"/>
        </w:numPr>
      </w:pPr>
      <w:r w:rsidRPr="007D1DB9">
        <w:rPr>
          <w:b/>
          <w:bCs/>
        </w:rPr>
        <w:t>Proteger la información sensible</w:t>
      </w:r>
      <w:r w:rsidRPr="007D1DB9">
        <w:t xml:space="preserve"> (datos personales, académicos y administrativos) frente a accesos no autorizados, pérdidas o alteraciones.</w:t>
      </w:r>
    </w:p>
    <w:p w14:paraId="119D4B27" w14:textId="77777777" w:rsidR="007D1DB9" w:rsidRPr="007D1DB9" w:rsidRDefault="007D1DB9" w:rsidP="007D1DB9">
      <w:pPr>
        <w:numPr>
          <w:ilvl w:val="0"/>
          <w:numId w:val="42"/>
        </w:numPr>
      </w:pPr>
      <w:r w:rsidRPr="007D1DB9">
        <w:rPr>
          <w:b/>
          <w:bCs/>
        </w:rPr>
        <w:t>Asegurar la continuidad de los servicios online</w:t>
      </w:r>
      <w:r w:rsidRPr="007D1DB9">
        <w:t>, minimizando interrupciones causadas por incidentes de seguridad.</w:t>
      </w:r>
    </w:p>
    <w:p w14:paraId="5A58D702" w14:textId="77777777" w:rsidR="007D1DB9" w:rsidRPr="007D1DB9" w:rsidRDefault="007D1DB9" w:rsidP="007D1DB9">
      <w:pPr>
        <w:numPr>
          <w:ilvl w:val="0"/>
          <w:numId w:val="42"/>
        </w:numPr>
      </w:pPr>
      <w:r w:rsidRPr="007D1DB9">
        <w:rPr>
          <w:b/>
          <w:bCs/>
        </w:rPr>
        <w:t>Cumplir con requisitos legales y normativos</w:t>
      </w:r>
      <w:r w:rsidRPr="007D1DB9">
        <w:t>, incluyendo el RGPD, leyes de propiedad intelectual y normativas de educación online.</w:t>
      </w:r>
    </w:p>
    <w:p w14:paraId="1D3D46A5" w14:textId="77777777" w:rsidR="007D1DB9" w:rsidRPr="007D1DB9" w:rsidRDefault="007D1DB9" w:rsidP="007D1DB9">
      <w:pPr>
        <w:numPr>
          <w:ilvl w:val="0"/>
          <w:numId w:val="42"/>
        </w:numPr>
      </w:pPr>
      <w:r w:rsidRPr="007D1DB9">
        <w:rPr>
          <w:b/>
          <w:bCs/>
        </w:rPr>
        <w:t>Establecer un marco de mejora continua</w:t>
      </w:r>
      <w:r w:rsidRPr="007D1DB9">
        <w:t>, que permita actualizar políticas, controles y procedimientos conforme evolucionan los riesgos tecnológicos.</w:t>
      </w:r>
    </w:p>
    <w:p w14:paraId="52CBE89B" w14:textId="77777777" w:rsidR="007D1DB9" w:rsidRPr="007D1DB9" w:rsidRDefault="007D1DB9" w:rsidP="007D1DB9">
      <w:pPr>
        <w:numPr>
          <w:ilvl w:val="0"/>
          <w:numId w:val="42"/>
        </w:numPr>
      </w:pPr>
      <w:r w:rsidRPr="007D1DB9">
        <w:rPr>
          <w:b/>
          <w:bCs/>
        </w:rPr>
        <w:t>Fomentar la concienciación y responsabilidad</w:t>
      </w:r>
      <w:r w:rsidRPr="007D1DB9">
        <w:t xml:space="preserve"> entre el personal, los docentes y los alumnos sobre buenas prácticas de seguridad de la información.</w:t>
      </w:r>
    </w:p>
    <w:p w14:paraId="73A752C7" w14:textId="77777777" w:rsidR="007D1DB9" w:rsidRPr="007D1DB9" w:rsidRDefault="007D1DB9" w:rsidP="007D1DB9">
      <w:pPr>
        <w:numPr>
          <w:ilvl w:val="0"/>
          <w:numId w:val="42"/>
        </w:numPr>
      </w:pPr>
      <w:r w:rsidRPr="007D1DB9">
        <w:rPr>
          <w:b/>
          <w:bCs/>
        </w:rPr>
        <w:t>Supervisar y auditar la infraestructura tecnológica</w:t>
      </w:r>
      <w:r w:rsidRPr="007D1DB9">
        <w:t>, detectando vulnerabilidades y aplicando correcciones de forma proactiva.</w:t>
      </w:r>
    </w:p>
    <w:sectPr w:rsidR="007D1DB9" w:rsidRPr="007D1DB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3AA42" w14:textId="77777777" w:rsidR="008E0D4C" w:rsidRDefault="008E0D4C" w:rsidP="00F5790E">
      <w:pPr>
        <w:spacing w:after="0" w:line="240" w:lineRule="auto"/>
      </w:pPr>
      <w:r>
        <w:separator/>
      </w:r>
    </w:p>
  </w:endnote>
  <w:endnote w:type="continuationSeparator" w:id="0">
    <w:p w14:paraId="646C30D0" w14:textId="77777777" w:rsidR="008E0D4C" w:rsidRDefault="008E0D4C" w:rsidP="00F57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C94FC" w14:textId="683CA02C" w:rsidR="009113C0" w:rsidRDefault="006C6B31" w:rsidP="009113C0">
    <w:pPr>
      <w:pStyle w:val="Piedepgina"/>
      <w:jc w:val="right"/>
      <w:rPr>
        <w:sz w:val="20"/>
        <w:szCs w:val="20"/>
        <w:lang w:val="pt-PT"/>
      </w:rPr>
    </w:pPr>
    <w:r>
      <w:rPr>
        <w:noProof/>
        <w:sz w:val="20"/>
        <w:szCs w:val="20"/>
        <w:lang w:val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D9AE38" wp14:editId="648607E8">
              <wp:simplePos x="0" y="0"/>
              <wp:positionH relativeFrom="column">
                <wp:posOffset>-248285</wp:posOffset>
              </wp:positionH>
              <wp:positionV relativeFrom="paragraph">
                <wp:posOffset>64135</wp:posOffset>
              </wp:positionV>
              <wp:extent cx="5969000" cy="12700"/>
              <wp:effectExtent l="0" t="0" r="31750" b="25400"/>
              <wp:wrapNone/>
              <wp:docPr id="125354054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3E8D37" id="Conector recto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5pt,5.05pt" to="45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GiqQEAAKIDAAAOAAAAZHJzL2Uyb0RvYy54bWysU01P3DAQvSP1P1i+d5NdqXxEm+UAggsq&#10;qEDvxhlvLPlLttlk/33Hk91QQdVKFRdrbM97M+95vL4crWE7iEl71/LlouYMnPSddtuWPz/dfD3n&#10;LGXhOmG8g5bvIfHLzZeT9RAaWPnemw4iQxKXmiG0vM85NFWVZA9WpIUP4PBS+WhFxm3cVl0UA7Jb&#10;U63q+rQafOxC9BJSwtPr6ZJviF8pkPleqQSZmZZjb5nWSOtLWavNWjTbKEKv5aEN8R9dWKEdFp2p&#10;rkUW7DXqD1RWy+iTV3khva28UloCaUA1y/qdmsdeBCAtaE4Ks03p82jl992Ve4howxBSk8JDLCpG&#10;FS1TRoef+KakCztlI9m2n22DMTOJh98uTi/qGt2VeLdcnWGIfNVEU+hCTPkWvGUlaLnRrqgSjdjd&#10;pTylHlMQ99YIRXlvoCQb9wMU0x0WXBGaZgSuTGQ7ga8rpASXl4fSlF1gShszA+t/Aw/5BQo0PzN4&#10;MuKvVWcEVfYuz2CrnY9/qp7HY8tqyj86MOkuFrz4bk9PRNbgIJC5h6Etk/b7nuBvX2vzCwAA//8D&#10;AFBLAwQUAAYACAAAACEAjM57Md4AAAAJAQAADwAAAGRycy9kb3ducmV2LnhtbEyPzU7DMBCE70i8&#10;g7VI3Fo7RSokxKkQ/eHAicIDuPGSRLXXIXba0KdnOcFptTuj2W/K1eSdOOEQu0AasrkCgVQH21Gj&#10;4eN9O3sAEZMha1wg1PCNEVbV9VVpChvO9IanfWoEh1AsjIY2pb6QMtYtehPnoUdi7TMM3iReh0ba&#10;wZw53Du5UGopvemIP7Smx+cW6+N+9Bo26l66l65ZL4/br83uItevu/Gi9e3N9PQIIuGU/szwi8/o&#10;UDHTIYxko3AaZnd5xlYWFE825ErlIA58WGQgq1L+b1D9AAAA//8DAFBLAQItABQABgAIAAAAIQC2&#10;gziS/gAAAOEBAAATAAAAAAAAAAAAAAAAAAAAAABbQ29udGVudF9UeXBlc10ueG1sUEsBAi0AFAAG&#10;AAgAAAAhADj9If/WAAAAlAEAAAsAAAAAAAAAAAAAAAAALwEAAF9yZWxzLy5yZWxzUEsBAi0AFAAG&#10;AAgAAAAhAHJx8aKpAQAAogMAAA4AAAAAAAAAAAAAAAAALgIAAGRycy9lMm9Eb2MueG1sUEsBAi0A&#10;FAAGAAgAAAAhAIzOezHeAAAACQEAAA8AAAAAAAAAAAAAAAAAAwQAAGRycy9kb3ducmV2LnhtbFBL&#10;BQYAAAAABAAEAPMAAAAOBQAAAAA=&#10;" strokecolor="#156082 [3204]" strokeweight="1.5pt">
              <v:stroke joinstyle="miter"/>
            </v:line>
          </w:pict>
        </mc:Fallback>
      </mc:AlternateContent>
    </w:r>
  </w:p>
  <w:p w14:paraId="3CA198EC" w14:textId="7CF3B03A" w:rsidR="00402110" w:rsidRPr="009113C0" w:rsidRDefault="00A57256" w:rsidP="009113C0">
    <w:pPr>
      <w:pStyle w:val="Piedepgina"/>
      <w:jc w:val="right"/>
      <w:rPr>
        <w:sz w:val="20"/>
        <w:szCs w:val="20"/>
        <w:lang w:val="pt-PT"/>
      </w:rPr>
    </w:pPr>
    <w:r w:rsidRPr="009113C0">
      <w:rPr>
        <w:sz w:val="20"/>
        <w:szCs w:val="20"/>
        <w:lang w:val="pt-PT"/>
      </w:rPr>
      <w:t xml:space="preserve">Página: </w:t>
    </w:r>
    <w:sdt>
      <w:sdtPr>
        <w:rPr>
          <w:sz w:val="20"/>
          <w:szCs w:val="20"/>
        </w:rPr>
        <w:id w:val="-1211485375"/>
        <w:docPartObj>
          <w:docPartGallery w:val="Page Numbers (Bottom of Page)"/>
          <w:docPartUnique/>
        </w:docPartObj>
      </w:sdtPr>
      <w:sdtContent>
        <w:r w:rsidR="00402110" w:rsidRPr="009113C0">
          <w:rPr>
            <w:sz w:val="20"/>
            <w:szCs w:val="20"/>
          </w:rPr>
          <w:fldChar w:fldCharType="begin"/>
        </w:r>
        <w:r w:rsidR="00402110" w:rsidRPr="009113C0">
          <w:rPr>
            <w:sz w:val="20"/>
            <w:szCs w:val="20"/>
            <w:lang w:val="pt-PT"/>
          </w:rPr>
          <w:instrText>PAGE   \* MERGEFORMAT</w:instrText>
        </w:r>
        <w:r w:rsidR="00402110" w:rsidRPr="009113C0">
          <w:rPr>
            <w:sz w:val="20"/>
            <w:szCs w:val="20"/>
          </w:rPr>
          <w:fldChar w:fldCharType="separate"/>
        </w:r>
        <w:r w:rsidR="00402110" w:rsidRPr="009113C0">
          <w:rPr>
            <w:sz w:val="20"/>
            <w:szCs w:val="20"/>
            <w:lang w:val="pt-PT"/>
          </w:rPr>
          <w:t>2</w:t>
        </w:r>
        <w:r w:rsidR="00402110" w:rsidRPr="009113C0">
          <w:rPr>
            <w:sz w:val="20"/>
            <w:szCs w:val="20"/>
          </w:rPr>
          <w:fldChar w:fldCharType="end"/>
        </w:r>
        <w:r w:rsidRPr="009113C0">
          <w:rPr>
            <w:sz w:val="20"/>
            <w:szCs w:val="20"/>
            <w:lang w:val="pt-PT"/>
          </w:rPr>
          <w:tab/>
          <w:t>Documento confidencial</w:t>
        </w:r>
        <w:r w:rsidRPr="009113C0">
          <w:rPr>
            <w:sz w:val="20"/>
            <w:szCs w:val="20"/>
            <w:lang w:val="pt-PT"/>
          </w:rPr>
          <w:tab/>
        </w:r>
        <w:r w:rsidR="009113C0" w:rsidRPr="009113C0">
          <w:rPr>
            <w:sz w:val="20"/>
            <w:szCs w:val="20"/>
            <w:lang w:val="pt-PT"/>
          </w:rPr>
          <w:t>pacoaguiar.com</w:t>
        </w:r>
      </w:sdtContent>
    </w:sdt>
  </w:p>
  <w:p w14:paraId="3B9BFDE7" w14:textId="77777777" w:rsidR="00402110" w:rsidRPr="00A57256" w:rsidRDefault="00402110">
    <w:pPr>
      <w:pStyle w:val="Piedepgina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DC6A89" w14:textId="77777777" w:rsidR="008E0D4C" w:rsidRDefault="008E0D4C" w:rsidP="00F5790E">
      <w:pPr>
        <w:spacing w:after="0" w:line="240" w:lineRule="auto"/>
      </w:pPr>
      <w:r>
        <w:separator/>
      </w:r>
    </w:p>
  </w:footnote>
  <w:footnote w:type="continuationSeparator" w:id="0">
    <w:p w14:paraId="01EA95A2" w14:textId="77777777" w:rsidR="008E0D4C" w:rsidRDefault="008E0D4C" w:rsidP="00F57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C282" w14:textId="79C8CD7F" w:rsidR="00F5790E" w:rsidRDefault="006D6FF3" w:rsidP="00F5790E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7DBF" wp14:editId="521B7E2D">
              <wp:simplePos x="0" y="0"/>
              <wp:positionH relativeFrom="column">
                <wp:posOffset>-349885</wp:posOffset>
              </wp:positionH>
              <wp:positionV relativeFrom="paragraph">
                <wp:posOffset>820420</wp:posOffset>
              </wp:positionV>
              <wp:extent cx="6286500" cy="19050"/>
              <wp:effectExtent l="0" t="0" r="19050" b="19050"/>
              <wp:wrapNone/>
              <wp:docPr id="646874606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65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9F8722" id="Conector recto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64.6pt" to="467.4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YrAEAAKIDAAAOAAAAZHJzL2Uyb0RvYy54bWysU01PGzEQvVfiP1i+k91EIqKrbDiA6AUV&#10;BG3vxjvOWvKXbDe7+feMZ5OlolWREBfLH/PezHsz3lyN1rA9xKS9a/lyUXMGTvpOu13Lf/64Pb/k&#10;LGXhOmG8g5YfIPGr7dmXzRAaWPnemw4iQxKXmiG0vM85NFWVZA9WpIUP4PBR+WhFxmPcVV0UA7Jb&#10;U63qel0NPnYhegkp4e3N9Mi3xK8UyHyvVILMTMuxtkxrpPW5rNV2I5pdFKHX8liG+EAVVmiHSWeq&#10;G5EF+x31X1RWy+iTV3khva28UloCaUA1y/qNmqdeBCAtaE4Ks03p82jl9/21e4howxBSk8JDLCpG&#10;FS1TRodf2FPShZWykWw7zLbBmJnEy/Xqcn1Ro7sS35Zf6wuytZpoCl2IKX8Db1nZtNxoV1SJRuzv&#10;UsbUGHoKwcNrIbTLBwMl2LhHUEx3mHBFaJoRuDaR7QV2V0gJLi9LR5GPogtMaWNmYP0+8BhfoEDz&#10;M4MnI/6bdUZQZu/yDLba+fiv7Hk8laym+JMDk+5iwbPvDtQisgYHgRQeh7ZM2p9ngr9+re0LAAAA&#10;//8DAFBLAwQUAAYACAAAACEAYF1BCuEAAAALAQAADwAAAGRycy9kb3ducmV2LnhtbEyPy07DMBBF&#10;90j8gzVI7FqnLi0kxKkQfbBgReED3HhIosbjEDtt6NczrGA5c4/unMlXo2vFCfvQeNIwmyYgkEpv&#10;G6o0fLxvJw8gQjRkTesJNXxjgFVxfZWbzPozveFpHyvBJRQyo6GOscukDGWNzoSp75A4+/S9M5HH&#10;vpK2N2cud61USbKUzjTEF2rT4XON5XE/OA2b5F62L021Xh63X5vdRa5fd8NF69ub8ekRRMQx/sHw&#10;q8/qULDTwQ9kg2g1TBaLGaMcqFSBYCKd36UgDryZKwWyyOX/H4ofAAAA//8DAFBLAQItABQABgAI&#10;AAAAIQC2gziS/gAAAOEBAAATAAAAAAAAAAAAAAAAAAAAAABbQ29udGVudF9UeXBlc10ueG1sUEsB&#10;Ai0AFAAGAAgAAAAhADj9If/WAAAAlAEAAAsAAAAAAAAAAAAAAAAALwEAAF9yZWxzLy5yZWxzUEsB&#10;Ai0AFAAGAAgAAAAhAJRe2BisAQAAogMAAA4AAAAAAAAAAAAAAAAALgIAAGRycy9lMm9Eb2MueG1s&#10;UEsBAi0AFAAGAAgAAAAhAGBdQQrhAAAACwEAAA8AAAAAAAAAAAAAAAAABgQAAGRycy9kb3ducmV2&#10;LnhtbFBLBQYAAAAABAAEAPMAAAAUBQAAAAA=&#10;" strokecolor="#156082 [3204]" strokeweight="1.5pt">
              <v:stroke joinstyle="miter"/>
            </v:line>
          </w:pict>
        </mc:Fallback>
      </mc:AlternateContent>
    </w:r>
    <w:r w:rsidR="00F5790E">
      <w:rPr>
        <w:noProof/>
      </w:rPr>
      <w:drawing>
        <wp:inline distT="0" distB="0" distL="0" distR="0" wp14:anchorId="546FCC0D" wp14:editId="4BE22C0B">
          <wp:extent cx="1039251" cy="844550"/>
          <wp:effectExtent l="0" t="0" r="8890" b="0"/>
          <wp:docPr id="766588011" name="Imagen 1" descr="Un dibujo de una cara feliz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533030" name="Imagen 1" descr="Un dibujo de una cara feliz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026" cy="8541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11B"/>
    <w:multiLevelType w:val="multilevel"/>
    <w:tmpl w:val="653E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16"/>
    <w:multiLevelType w:val="multilevel"/>
    <w:tmpl w:val="3B9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6627"/>
    <w:multiLevelType w:val="multilevel"/>
    <w:tmpl w:val="0368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53B90"/>
    <w:multiLevelType w:val="multilevel"/>
    <w:tmpl w:val="6264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8064C"/>
    <w:multiLevelType w:val="multilevel"/>
    <w:tmpl w:val="7C1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D1346"/>
    <w:multiLevelType w:val="multilevel"/>
    <w:tmpl w:val="481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73C47"/>
    <w:multiLevelType w:val="multilevel"/>
    <w:tmpl w:val="682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A3DFD"/>
    <w:multiLevelType w:val="multilevel"/>
    <w:tmpl w:val="C6E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37B4F"/>
    <w:multiLevelType w:val="multilevel"/>
    <w:tmpl w:val="930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9652C"/>
    <w:multiLevelType w:val="multilevel"/>
    <w:tmpl w:val="0A48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85B52"/>
    <w:multiLevelType w:val="multilevel"/>
    <w:tmpl w:val="5F92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A1DBE"/>
    <w:multiLevelType w:val="multilevel"/>
    <w:tmpl w:val="6E7C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5578C"/>
    <w:multiLevelType w:val="multilevel"/>
    <w:tmpl w:val="A90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D0156"/>
    <w:multiLevelType w:val="multilevel"/>
    <w:tmpl w:val="F75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86FE8"/>
    <w:multiLevelType w:val="multilevel"/>
    <w:tmpl w:val="CC0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51315"/>
    <w:multiLevelType w:val="multilevel"/>
    <w:tmpl w:val="A66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42191"/>
    <w:multiLevelType w:val="multilevel"/>
    <w:tmpl w:val="E85A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F2374"/>
    <w:multiLevelType w:val="multilevel"/>
    <w:tmpl w:val="AE2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24B6F"/>
    <w:multiLevelType w:val="multilevel"/>
    <w:tmpl w:val="70F2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42237"/>
    <w:multiLevelType w:val="multilevel"/>
    <w:tmpl w:val="C0C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E462E7"/>
    <w:multiLevelType w:val="multilevel"/>
    <w:tmpl w:val="0A1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D3639"/>
    <w:multiLevelType w:val="multilevel"/>
    <w:tmpl w:val="CA7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77176"/>
    <w:multiLevelType w:val="multilevel"/>
    <w:tmpl w:val="39C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A4A05"/>
    <w:multiLevelType w:val="multilevel"/>
    <w:tmpl w:val="DB78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033BC5"/>
    <w:multiLevelType w:val="multilevel"/>
    <w:tmpl w:val="5B34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D60196"/>
    <w:multiLevelType w:val="multilevel"/>
    <w:tmpl w:val="02F6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D787D"/>
    <w:multiLevelType w:val="multilevel"/>
    <w:tmpl w:val="655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37FAD"/>
    <w:multiLevelType w:val="multilevel"/>
    <w:tmpl w:val="ACF4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75201"/>
    <w:multiLevelType w:val="multilevel"/>
    <w:tmpl w:val="653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172EFF"/>
    <w:multiLevelType w:val="multilevel"/>
    <w:tmpl w:val="3D68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455FA"/>
    <w:multiLevelType w:val="multilevel"/>
    <w:tmpl w:val="54B0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330F8"/>
    <w:multiLevelType w:val="multilevel"/>
    <w:tmpl w:val="BB7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D0467"/>
    <w:multiLevelType w:val="multilevel"/>
    <w:tmpl w:val="051A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0328CA"/>
    <w:multiLevelType w:val="multilevel"/>
    <w:tmpl w:val="1A9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946132"/>
    <w:multiLevelType w:val="multilevel"/>
    <w:tmpl w:val="2C08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B1483"/>
    <w:multiLevelType w:val="multilevel"/>
    <w:tmpl w:val="4A1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303AD"/>
    <w:multiLevelType w:val="multilevel"/>
    <w:tmpl w:val="802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607B03"/>
    <w:multiLevelType w:val="multilevel"/>
    <w:tmpl w:val="F07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E877FC"/>
    <w:multiLevelType w:val="multilevel"/>
    <w:tmpl w:val="A208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356014"/>
    <w:multiLevelType w:val="multilevel"/>
    <w:tmpl w:val="4CDE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006E7"/>
    <w:multiLevelType w:val="multilevel"/>
    <w:tmpl w:val="E4E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3B3D9E"/>
    <w:multiLevelType w:val="multilevel"/>
    <w:tmpl w:val="16A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122814">
    <w:abstractNumId w:val="24"/>
  </w:num>
  <w:num w:numId="2" w16cid:durableId="1545479947">
    <w:abstractNumId w:val="11"/>
  </w:num>
  <w:num w:numId="3" w16cid:durableId="1431197697">
    <w:abstractNumId w:val="39"/>
  </w:num>
  <w:num w:numId="4" w16cid:durableId="627900955">
    <w:abstractNumId w:val="35"/>
  </w:num>
  <w:num w:numId="5" w16cid:durableId="1934123236">
    <w:abstractNumId w:val="31"/>
  </w:num>
  <w:num w:numId="6" w16cid:durableId="747465638">
    <w:abstractNumId w:val="29"/>
  </w:num>
  <w:num w:numId="7" w16cid:durableId="815803639">
    <w:abstractNumId w:val="20"/>
  </w:num>
  <w:num w:numId="8" w16cid:durableId="1155072374">
    <w:abstractNumId w:val="18"/>
  </w:num>
  <w:num w:numId="9" w16cid:durableId="943146706">
    <w:abstractNumId w:val="9"/>
  </w:num>
  <w:num w:numId="10" w16cid:durableId="1172525886">
    <w:abstractNumId w:val="41"/>
  </w:num>
  <w:num w:numId="11" w16cid:durableId="1543788110">
    <w:abstractNumId w:val="8"/>
  </w:num>
  <w:num w:numId="12" w16cid:durableId="2106529938">
    <w:abstractNumId w:val="13"/>
  </w:num>
  <w:num w:numId="13" w16cid:durableId="1338658000">
    <w:abstractNumId w:val="4"/>
  </w:num>
  <w:num w:numId="14" w16cid:durableId="903878505">
    <w:abstractNumId w:val="3"/>
  </w:num>
  <w:num w:numId="15" w16cid:durableId="436217805">
    <w:abstractNumId w:val="21"/>
  </w:num>
  <w:num w:numId="16" w16cid:durableId="937179966">
    <w:abstractNumId w:val="12"/>
  </w:num>
  <w:num w:numId="17" w16cid:durableId="999388506">
    <w:abstractNumId w:val="37"/>
  </w:num>
  <w:num w:numId="18" w16cid:durableId="1556507294">
    <w:abstractNumId w:val="23"/>
  </w:num>
  <w:num w:numId="19" w16cid:durableId="2145200186">
    <w:abstractNumId w:val="0"/>
  </w:num>
  <w:num w:numId="20" w16cid:durableId="533228858">
    <w:abstractNumId w:val="38"/>
  </w:num>
  <w:num w:numId="21" w16cid:durableId="126512181">
    <w:abstractNumId w:val="36"/>
  </w:num>
  <w:num w:numId="22" w16cid:durableId="79719673">
    <w:abstractNumId w:val="33"/>
  </w:num>
  <w:num w:numId="23" w16cid:durableId="1090661869">
    <w:abstractNumId w:val="32"/>
  </w:num>
  <w:num w:numId="24" w16cid:durableId="214197957">
    <w:abstractNumId w:val="1"/>
  </w:num>
  <w:num w:numId="25" w16cid:durableId="2126653189">
    <w:abstractNumId w:val="26"/>
  </w:num>
  <w:num w:numId="26" w16cid:durableId="1405879465">
    <w:abstractNumId w:val="22"/>
  </w:num>
  <w:num w:numId="27" w16cid:durableId="1292906717">
    <w:abstractNumId w:val="30"/>
  </w:num>
  <w:num w:numId="28" w16cid:durableId="930822997">
    <w:abstractNumId w:val="25"/>
  </w:num>
  <w:num w:numId="29" w16cid:durableId="2143110644">
    <w:abstractNumId w:val="34"/>
  </w:num>
  <w:num w:numId="30" w16cid:durableId="1652952086">
    <w:abstractNumId w:val="27"/>
  </w:num>
  <w:num w:numId="31" w16cid:durableId="191461053">
    <w:abstractNumId w:val="28"/>
  </w:num>
  <w:num w:numId="32" w16cid:durableId="1055011159">
    <w:abstractNumId w:val="7"/>
  </w:num>
  <w:num w:numId="33" w16cid:durableId="945582621">
    <w:abstractNumId w:val="17"/>
  </w:num>
  <w:num w:numId="34" w16cid:durableId="656812487">
    <w:abstractNumId w:val="16"/>
  </w:num>
  <w:num w:numId="35" w16cid:durableId="947541957">
    <w:abstractNumId w:val="5"/>
  </w:num>
  <w:num w:numId="36" w16cid:durableId="541140110">
    <w:abstractNumId w:val="14"/>
  </w:num>
  <w:num w:numId="37" w16cid:durableId="1360661965">
    <w:abstractNumId w:val="19"/>
  </w:num>
  <w:num w:numId="38" w16cid:durableId="929702800">
    <w:abstractNumId w:val="15"/>
  </w:num>
  <w:num w:numId="39" w16cid:durableId="759256710">
    <w:abstractNumId w:val="40"/>
  </w:num>
  <w:num w:numId="40" w16cid:durableId="1225720651">
    <w:abstractNumId w:val="6"/>
  </w:num>
  <w:num w:numId="41" w16cid:durableId="908885330">
    <w:abstractNumId w:val="10"/>
  </w:num>
  <w:num w:numId="42" w16cid:durableId="805706893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1"/>
    <w:rsid w:val="000061DB"/>
    <w:rsid w:val="00007294"/>
    <w:rsid w:val="00010DE2"/>
    <w:rsid w:val="000130ED"/>
    <w:rsid w:val="00033036"/>
    <w:rsid w:val="00035A04"/>
    <w:rsid w:val="0005275E"/>
    <w:rsid w:val="00054CB1"/>
    <w:rsid w:val="00061D5B"/>
    <w:rsid w:val="000667C7"/>
    <w:rsid w:val="00066F0E"/>
    <w:rsid w:val="00091F54"/>
    <w:rsid w:val="000B3244"/>
    <w:rsid w:val="000C67B0"/>
    <w:rsid w:val="000E4B6E"/>
    <w:rsid w:val="000E7A2F"/>
    <w:rsid w:val="000F033A"/>
    <w:rsid w:val="000F05EF"/>
    <w:rsid w:val="000F389D"/>
    <w:rsid w:val="000F6546"/>
    <w:rsid w:val="001056E0"/>
    <w:rsid w:val="00106DF9"/>
    <w:rsid w:val="00110E77"/>
    <w:rsid w:val="00113878"/>
    <w:rsid w:val="00114242"/>
    <w:rsid w:val="00122B9D"/>
    <w:rsid w:val="00123EA5"/>
    <w:rsid w:val="001240B5"/>
    <w:rsid w:val="00125165"/>
    <w:rsid w:val="0012677E"/>
    <w:rsid w:val="00130F3B"/>
    <w:rsid w:val="0013170F"/>
    <w:rsid w:val="001347CF"/>
    <w:rsid w:val="001423CD"/>
    <w:rsid w:val="001430E7"/>
    <w:rsid w:val="001763DF"/>
    <w:rsid w:val="00177CC7"/>
    <w:rsid w:val="001878BF"/>
    <w:rsid w:val="001A49F3"/>
    <w:rsid w:val="001A528B"/>
    <w:rsid w:val="001C2B70"/>
    <w:rsid w:val="001C4E70"/>
    <w:rsid w:val="001D1258"/>
    <w:rsid w:val="001D3E13"/>
    <w:rsid w:val="001F079B"/>
    <w:rsid w:val="001F0F81"/>
    <w:rsid w:val="002021E1"/>
    <w:rsid w:val="00204E16"/>
    <w:rsid w:val="00206280"/>
    <w:rsid w:val="00233DFE"/>
    <w:rsid w:val="00237163"/>
    <w:rsid w:val="0024328B"/>
    <w:rsid w:val="002438F1"/>
    <w:rsid w:val="00253D8C"/>
    <w:rsid w:val="002612C4"/>
    <w:rsid w:val="00263C7D"/>
    <w:rsid w:val="00274746"/>
    <w:rsid w:val="0027490D"/>
    <w:rsid w:val="00274B99"/>
    <w:rsid w:val="0028564C"/>
    <w:rsid w:val="00292922"/>
    <w:rsid w:val="002A6F29"/>
    <w:rsid w:val="002B08AE"/>
    <w:rsid w:val="002B1403"/>
    <w:rsid w:val="002B14F3"/>
    <w:rsid w:val="002B18A8"/>
    <w:rsid w:val="002C5556"/>
    <w:rsid w:val="002D13F3"/>
    <w:rsid w:val="002D7C60"/>
    <w:rsid w:val="002E15F0"/>
    <w:rsid w:val="002E18F5"/>
    <w:rsid w:val="002E627E"/>
    <w:rsid w:val="002F01AE"/>
    <w:rsid w:val="002F65F2"/>
    <w:rsid w:val="003030EC"/>
    <w:rsid w:val="00310C25"/>
    <w:rsid w:val="003128C5"/>
    <w:rsid w:val="00335416"/>
    <w:rsid w:val="00344176"/>
    <w:rsid w:val="00346D8F"/>
    <w:rsid w:val="00371130"/>
    <w:rsid w:val="00372BA6"/>
    <w:rsid w:val="00374F8A"/>
    <w:rsid w:val="003971DC"/>
    <w:rsid w:val="003C30CC"/>
    <w:rsid w:val="003D2B14"/>
    <w:rsid w:val="003D4E27"/>
    <w:rsid w:val="003D4E52"/>
    <w:rsid w:val="003E6734"/>
    <w:rsid w:val="003F7480"/>
    <w:rsid w:val="003F7F50"/>
    <w:rsid w:val="00402110"/>
    <w:rsid w:val="00412CD8"/>
    <w:rsid w:val="004247EB"/>
    <w:rsid w:val="004372BE"/>
    <w:rsid w:val="00442591"/>
    <w:rsid w:val="00454A39"/>
    <w:rsid w:val="004871DC"/>
    <w:rsid w:val="004A1D4D"/>
    <w:rsid w:val="004A203E"/>
    <w:rsid w:val="004A48E1"/>
    <w:rsid w:val="004B2C78"/>
    <w:rsid w:val="004B54F9"/>
    <w:rsid w:val="004F712B"/>
    <w:rsid w:val="00501B27"/>
    <w:rsid w:val="0050299D"/>
    <w:rsid w:val="00504DD1"/>
    <w:rsid w:val="00510AF3"/>
    <w:rsid w:val="00514CA1"/>
    <w:rsid w:val="005209B5"/>
    <w:rsid w:val="00520E75"/>
    <w:rsid w:val="00531D0A"/>
    <w:rsid w:val="005414E8"/>
    <w:rsid w:val="00547F18"/>
    <w:rsid w:val="005549CA"/>
    <w:rsid w:val="005573D5"/>
    <w:rsid w:val="0056621F"/>
    <w:rsid w:val="00571145"/>
    <w:rsid w:val="005769B5"/>
    <w:rsid w:val="005945F5"/>
    <w:rsid w:val="00594FDC"/>
    <w:rsid w:val="00595B1A"/>
    <w:rsid w:val="005A5BF9"/>
    <w:rsid w:val="005B6657"/>
    <w:rsid w:val="005C00E4"/>
    <w:rsid w:val="005C0B3A"/>
    <w:rsid w:val="005C3079"/>
    <w:rsid w:val="005D42FC"/>
    <w:rsid w:val="005D7E1D"/>
    <w:rsid w:val="005E367A"/>
    <w:rsid w:val="006016B5"/>
    <w:rsid w:val="00610330"/>
    <w:rsid w:val="00613A90"/>
    <w:rsid w:val="00657E3C"/>
    <w:rsid w:val="00666E7A"/>
    <w:rsid w:val="00672117"/>
    <w:rsid w:val="00684CD6"/>
    <w:rsid w:val="00695179"/>
    <w:rsid w:val="0069663F"/>
    <w:rsid w:val="006A0C83"/>
    <w:rsid w:val="006B6EE0"/>
    <w:rsid w:val="006C0930"/>
    <w:rsid w:val="006C245A"/>
    <w:rsid w:val="006C574E"/>
    <w:rsid w:val="006C6B31"/>
    <w:rsid w:val="006C6CA3"/>
    <w:rsid w:val="006D6FF3"/>
    <w:rsid w:val="006F0DB3"/>
    <w:rsid w:val="006F32F2"/>
    <w:rsid w:val="00710410"/>
    <w:rsid w:val="00712377"/>
    <w:rsid w:val="00717742"/>
    <w:rsid w:val="00721846"/>
    <w:rsid w:val="00723753"/>
    <w:rsid w:val="00724492"/>
    <w:rsid w:val="00730A9B"/>
    <w:rsid w:val="00731CD2"/>
    <w:rsid w:val="007545A7"/>
    <w:rsid w:val="00786177"/>
    <w:rsid w:val="007965F8"/>
    <w:rsid w:val="007A0F88"/>
    <w:rsid w:val="007C2C86"/>
    <w:rsid w:val="007C3B96"/>
    <w:rsid w:val="007C5B60"/>
    <w:rsid w:val="007D0945"/>
    <w:rsid w:val="007D1DB9"/>
    <w:rsid w:val="007D39C4"/>
    <w:rsid w:val="007E2C2B"/>
    <w:rsid w:val="008113A3"/>
    <w:rsid w:val="00833968"/>
    <w:rsid w:val="0083445D"/>
    <w:rsid w:val="00836667"/>
    <w:rsid w:val="008514F3"/>
    <w:rsid w:val="00856EE1"/>
    <w:rsid w:val="00864C6B"/>
    <w:rsid w:val="008709A7"/>
    <w:rsid w:val="00870BE8"/>
    <w:rsid w:val="00871EE5"/>
    <w:rsid w:val="00874F08"/>
    <w:rsid w:val="00875880"/>
    <w:rsid w:val="0088399E"/>
    <w:rsid w:val="00890B41"/>
    <w:rsid w:val="00896340"/>
    <w:rsid w:val="008A2D2A"/>
    <w:rsid w:val="008A4DF1"/>
    <w:rsid w:val="008C0239"/>
    <w:rsid w:val="008C2277"/>
    <w:rsid w:val="008C6E90"/>
    <w:rsid w:val="008C75C4"/>
    <w:rsid w:val="008D4DBC"/>
    <w:rsid w:val="008E0D4C"/>
    <w:rsid w:val="008E39B2"/>
    <w:rsid w:val="008E3A51"/>
    <w:rsid w:val="008E5613"/>
    <w:rsid w:val="00902DBE"/>
    <w:rsid w:val="009052A3"/>
    <w:rsid w:val="009113C0"/>
    <w:rsid w:val="00916E41"/>
    <w:rsid w:val="00925A29"/>
    <w:rsid w:val="00940FB2"/>
    <w:rsid w:val="009433D0"/>
    <w:rsid w:val="0094742D"/>
    <w:rsid w:val="0094797F"/>
    <w:rsid w:val="00951D90"/>
    <w:rsid w:val="00957C0B"/>
    <w:rsid w:val="0096557A"/>
    <w:rsid w:val="009663B3"/>
    <w:rsid w:val="0096665A"/>
    <w:rsid w:val="00983E99"/>
    <w:rsid w:val="0099077C"/>
    <w:rsid w:val="00990FB1"/>
    <w:rsid w:val="009A674C"/>
    <w:rsid w:val="009E100A"/>
    <w:rsid w:val="009E5426"/>
    <w:rsid w:val="009F34E5"/>
    <w:rsid w:val="00A0130A"/>
    <w:rsid w:val="00A04375"/>
    <w:rsid w:val="00A168D3"/>
    <w:rsid w:val="00A270A1"/>
    <w:rsid w:val="00A43306"/>
    <w:rsid w:val="00A55A23"/>
    <w:rsid w:val="00A57256"/>
    <w:rsid w:val="00A6236A"/>
    <w:rsid w:val="00A711EC"/>
    <w:rsid w:val="00A82343"/>
    <w:rsid w:val="00A84D73"/>
    <w:rsid w:val="00A91060"/>
    <w:rsid w:val="00A91ED2"/>
    <w:rsid w:val="00A93D2E"/>
    <w:rsid w:val="00AB353D"/>
    <w:rsid w:val="00AB4BCA"/>
    <w:rsid w:val="00AB7554"/>
    <w:rsid w:val="00AD223F"/>
    <w:rsid w:val="00AE73E7"/>
    <w:rsid w:val="00AE766A"/>
    <w:rsid w:val="00AE7841"/>
    <w:rsid w:val="00AF7F09"/>
    <w:rsid w:val="00B02B14"/>
    <w:rsid w:val="00B07D8C"/>
    <w:rsid w:val="00B10B40"/>
    <w:rsid w:val="00B11970"/>
    <w:rsid w:val="00B16668"/>
    <w:rsid w:val="00B16EA0"/>
    <w:rsid w:val="00B244EB"/>
    <w:rsid w:val="00B6441B"/>
    <w:rsid w:val="00B66CF1"/>
    <w:rsid w:val="00B767EC"/>
    <w:rsid w:val="00B84DD1"/>
    <w:rsid w:val="00B929C4"/>
    <w:rsid w:val="00B92FCE"/>
    <w:rsid w:val="00BA0A81"/>
    <w:rsid w:val="00BA4346"/>
    <w:rsid w:val="00BA7844"/>
    <w:rsid w:val="00BB25BA"/>
    <w:rsid w:val="00BB2E95"/>
    <w:rsid w:val="00BB7B7D"/>
    <w:rsid w:val="00BC1F0C"/>
    <w:rsid w:val="00BC6FC8"/>
    <w:rsid w:val="00BE2F40"/>
    <w:rsid w:val="00BF0797"/>
    <w:rsid w:val="00BF50B3"/>
    <w:rsid w:val="00C01A3E"/>
    <w:rsid w:val="00C0722B"/>
    <w:rsid w:val="00C20135"/>
    <w:rsid w:val="00C36A8F"/>
    <w:rsid w:val="00C40E34"/>
    <w:rsid w:val="00C541A6"/>
    <w:rsid w:val="00C62367"/>
    <w:rsid w:val="00C638DE"/>
    <w:rsid w:val="00C90732"/>
    <w:rsid w:val="00C9101B"/>
    <w:rsid w:val="00C95324"/>
    <w:rsid w:val="00CA06C6"/>
    <w:rsid w:val="00CA1855"/>
    <w:rsid w:val="00CB5451"/>
    <w:rsid w:val="00CC19DA"/>
    <w:rsid w:val="00CC576A"/>
    <w:rsid w:val="00CE0A04"/>
    <w:rsid w:val="00CE7001"/>
    <w:rsid w:val="00CE7568"/>
    <w:rsid w:val="00CE7EDF"/>
    <w:rsid w:val="00D03F53"/>
    <w:rsid w:val="00D25795"/>
    <w:rsid w:val="00D26618"/>
    <w:rsid w:val="00D300E4"/>
    <w:rsid w:val="00D30A1B"/>
    <w:rsid w:val="00D33322"/>
    <w:rsid w:val="00D507BD"/>
    <w:rsid w:val="00D56CAB"/>
    <w:rsid w:val="00D64C68"/>
    <w:rsid w:val="00D750F4"/>
    <w:rsid w:val="00D8787C"/>
    <w:rsid w:val="00DB2823"/>
    <w:rsid w:val="00DB30E4"/>
    <w:rsid w:val="00DB4F6E"/>
    <w:rsid w:val="00DB7A2B"/>
    <w:rsid w:val="00DC6D3B"/>
    <w:rsid w:val="00DD03DD"/>
    <w:rsid w:val="00DD5D7A"/>
    <w:rsid w:val="00DE26B9"/>
    <w:rsid w:val="00DE4D4C"/>
    <w:rsid w:val="00DE6FD3"/>
    <w:rsid w:val="00DF280E"/>
    <w:rsid w:val="00E04B9D"/>
    <w:rsid w:val="00E12076"/>
    <w:rsid w:val="00E15783"/>
    <w:rsid w:val="00E15E6A"/>
    <w:rsid w:val="00E2344C"/>
    <w:rsid w:val="00E24518"/>
    <w:rsid w:val="00E26EDD"/>
    <w:rsid w:val="00E44B34"/>
    <w:rsid w:val="00E4649A"/>
    <w:rsid w:val="00E52C14"/>
    <w:rsid w:val="00E57BAC"/>
    <w:rsid w:val="00E63175"/>
    <w:rsid w:val="00E70CD1"/>
    <w:rsid w:val="00E72487"/>
    <w:rsid w:val="00E84CD9"/>
    <w:rsid w:val="00E91B66"/>
    <w:rsid w:val="00E93FE6"/>
    <w:rsid w:val="00E9471F"/>
    <w:rsid w:val="00E95F65"/>
    <w:rsid w:val="00EC3139"/>
    <w:rsid w:val="00EC4B1A"/>
    <w:rsid w:val="00EC7B8F"/>
    <w:rsid w:val="00ED18EA"/>
    <w:rsid w:val="00ED260A"/>
    <w:rsid w:val="00EF3740"/>
    <w:rsid w:val="00F14FD2"/>
    <w:rsid w:val="00F30029"/>
    <w:rsid w:val="00F36CDA"/>
    <w:rsid w:val="00F5790E"/>
    <w:rsid w:val="00F6726E"/>
    <w:rsid w:val="00F76A69"/>
    <w:rsid w:val="00F81801"/>
    <w:rsid w:val="00F8461E"/>
    <w:rsid w:val="00F96964"/>
    <w:rsid w:val="00FA07A8"/>
    <w:rsid w:val="00FA0E6F"/>
    <w:rsid w:val="00FA285C"/>
    <w:rsid w:val="00FA4076"/>
    <w:rsid w:val="00FC055E"/>
    <w:rsid w:val="00FC4E8C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02478"/>
  <w15:chartTrackingRefBased/>
  <w15:docId w15:val="{5F5E39B7-D8BE-4B4E-942D-4B13F017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7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7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7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7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7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70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7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70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7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7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70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70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70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7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70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70A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70A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0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90E"/>
  </w:style>
  <w:style w:type="paragraph" w:styleId="Piedepgina">
    <w:name w:val="footer"/>
    <w:basedOn w:val="Normal"/>
    <w:link w:val="PiedepginaCar"/>
    <w:uiPriority w:val="99"/>
    <w:unhideWhenUsed/>
    <w:rsid w:val="00F57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90E"/>
  </w:style>
  <w:style w:type="table" w:styleId="Tablaconcuadrcula">
    <w:name w:val="Table Grid"/>
    <w:basedOn w:val="Tablanormal"/>
    <w:uiPriority w:val="39"/>
    <w:rsid w:val="00E8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1D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1D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3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217D3-D95D-4F9A-AEF2-A4B4E851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Links>
    <vt:vector size="6" baseType="variant">
      <vt:variant>
        <vt:i4>3735613</vt:i4>
      </vt:variant>
      <vt:variant>
        <vt:i4>0</vt:i4>
      </vt:variant>
      <vt:variant>
        <vt:i4>0</vt:i4>
      </vt:variant>
      <vt:variant>
        <vt:i4>5</vt:i4>
      </vt:variant>
      <vt:variant>
        <vt:lpwstr>https://www.revshells.com/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Aguiar Rodríguez</dc:creator>
  <cp:keywords/>
  <dc:description/>
  <cp:lastModifiedBy>Francisco Aguiar Rodríguez</cp:lastModifiedBy>
  <cp:revision>325</cp:revision>
  <dcterms:created xsi:type="dcterms:W3CDTF">2025-05-18T14:25:00Z</dcterms:created>
  <dcterms:modified xsi:type="dcterms:W3CDTF">2025-07-12T18:46:00Z</dcterms:modified>
</cp:coreProperties>
</file>