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00" w:type="dxa"/>
        <w:tblLook w:val="04A0" w:firstRow="1" w:lastRow="0" w:firstColumn="1" w:lastColumn="0" w:noHBand="0" w:noVBand="1"/>
      </w:tblPr>
      <w:tblGrid>
        <w:gridCol w:w="4800"/>
        <w:gridCol w:w="4800"/>
      </w:tblGrid>
      <w:tr w:rsidR="00936767" w:rsidTr="00936767">
        <w:trPr>
          <w:trHeight w:val="1194"/>
        </w:trPr>
        <w:tc>
          <w:tcPr>
            <w:tcW w:w="4800" w:type="dxa"/>
          </w:tcPr>
          <w:p w:rsidR="00936767" w:rsidRPr="00856E07" w:rsidRDefault="00936767" w:rsidP="00936767">
            <w:pPr>
              <w:shd w:val="clear" w:color="auto" w:fill="FFFFFF"/>
              <w:spacing w:after="180"/>
              <w:outlineLvl w:val="1"/>
              <w:rPr>
                <w:rFonts w:ascii="Trebuchet MS" w:eastAsia="Times New Roman" w:hAnsi="Trebuchet MS" w:cs="Times New Roman"/>
                <w:b/>
                <w:bCs/>
                <w:color w:val="003399"/>
                <w:spacing w:val="-15"/>
                <w:sz w:val="36"/>
                <w:szCs w:val="36"/>
                <w:lang w:eastAsia="en-GB"/>
              </w:rPr>
            </w:pPr>
            <w:r w:rsidRPr="00856E07">
              <w:rPr>
                <w:rFonts w:ascii="Trebuchet MS" w:eastAsia="Times New Roman" w:hAnsi="Trebuchet MS" w:cs="Times New Roman"/>
                <w:b/>
                <w:bCs/>
                <w:color w:val="003399"/>
                <w:spacing w:val="-15"/>
                <w:sz w:val="36"/>
                <w:szCs w:val="36"/>
                <w:lang w:eastAsia="en-GB"/>
              </w:rPr>
              <w:t>Coaches</w:t>
            </w:r>
          </w:p>
          <w:p w:rsidR="00936767" w:rsidRDefault="00936767" w:rsidP="00856E07">
            <w:pPr>
              <w:spacing w:after="180"/>
              <w:outlineLvl w:val="1"/>
              <w:rPr>
                <w:rFonts w:ascii="Trebuchet MS" w:eastAsia="Times New Roman" w:hAnsi="Trebuchet MS" w:cs="Times New Roman"/>
                <w:b/>
                <w:bCs/>
                <w:color w:val="003399"/>
                <w:spacing w:val="-15"/>
                <w:sz w:val="36"/>
                <w:szCs w:val="36"/>
                <w:lang w:eastAsia="en-GB"/>
              </w:rPr>
            </w:pPr>
          </w:p>
        </w:tc>
        <w:tc>
          <w:tcPr>
            <w:tcW w:w="4800" w:type="dxa"/>
          </w:tcPr>
          <w:p w:rsidR="00936767" w:rsidRDefault="00936767" w:rsidP="00856E07">
            <w:pPr>
              <w:spacing w:after="180"/>
              <w:outlineLvl w:val="1"/>
              <w:rPr>
                <w:rFonts w:ascii="Trebuchet MS" w:eastAsia="Times New Roman" w:hAnsi="Trebuchet MS" w:cs="Times New Roman"/>
                <w:b/>
                <w:bCs/>
                <w:color w:val="003399"/>
                <w:spacing w:val="-15"/>
                <w:sz w:val="36"/>
                <w:szCs w:val="36"/>
                <w:lang w:eastAsia="en-GB"/>
              </w:rPr>
            </w:pPr>
          </w:p>
        </w:tc>
      </w:tr>
      <w:tr w:rsidR="00936767" w:rsidTr="00936767">
        <w:trPr>
          <w:trHeight w:val="915"/>
        </w:trPr>
        <w:tc>
          <w:tcPr>
            <w:tcW w:w="4800" w:type="dxa"/>
          </w:tcPr>
          <w:p w:rsidR="00936767" w:rsidRPr="00856E07" w:rsidRDefault="00936767" w:rsidP="00936767">
            <w:pPr>
              <w:shd w:val="clear" w:color="auto" w:fill="FFFFFF"/>
              <w:spacing w:after="240"/>
              <w:rPr>
                <w:rFonts w:ascii="Georgia" w:eastAsia="Times New Roman" w:hAnsi="Georgia" w:cs="Times New Roman"/>
                <w:color w:val="666666"/>
                <w:sz w:val="20"/>
                <w:szCs w:val="20"/>
                <w:lang w:eastAsia="en-GB"/>
              </w:rPr>
            </w:pPr>
            <w:r w:rsidRPr="00856E07">
              <w:rPr>
                <w:rFonts w:ascii="Georgia" w:eastAsia="Times New Roman" w:hAnsi="Georgia" w:cs="Times New Roman"/>
                <w:color w:val="666666"/>
                <w:sz w:val="20"/>
                <w:szCs w:val="20"/>
                <w:lang w:eastAsia="en-GB"/>
              </w:rPr>
              <w:t>LRC is fortunate to have a strong squad of coaches, the majority of whom have either competed or coached at international level.  </w:t>
            </w:r>
          </w:p>
          <w:p w:rsidR="00936767" w:rsidRDefault="00936767" w:rsidP="00856E07">
            <w:pPr>
              <w:spacing w:after="180"/>
              <w:outlineLvl w:val="1"/>
              <w:rPr>
                <w:rFonts w:ascii="Trebuchet MS" w:eastAsia="Times New Roman" w:hAnsi="Trebuchet MS" w:cs="Times New Roman"/>
                <w:b/>
                <w:bCs/>
                <w:color w:val="003399"/>
                <w:spacing w:val="-15"/>
                <w:sz w:val="36"/>
                <w:szCs w:val="36"/>
                <w:lang w:eastAsia="en-GB"/>
              </w:rPr>
            </w:pPr>
          </w:p>
        </w:tc>
        <w:tc>
          <w:tcPr>
            <w:tcW w:w="4800" w:type="dxa"/>
          </w:tcPr>
          <w:p w:rsidR="00936767" w:rsidRDefault="00936767" w:rsidP="00856E07">
            <w:pPr>
              <w:spacing w:after="180"/>
              <w:outlineLvl w:val="1"/>
              <w:rPr>
                <w:rFonts w:ascii="Trebuchet MS" w:eastAsia="Times New Roman" w:hAnsi="Trebuchet MS" w:cs="Times New Roman"/>
                <w:b/>
                <w:bCs/>
                <w:color w:val="003399"/>
                <w:spacing w:val="-15"/>
                <w:sz w:val="36"/>
                <w:szCs w:val="36"/>
                <w:lang w:eastAsia="en-GB"/>
              </w:rPr>
            </w:pPr>
          </w:p>
        </w:tc>
      </w:tr>
      <w:tr w:rsidR="00936767" w:rsidTr="00936767">
        <w:trPr>
          <w:trHeight w:val="3501"/>
        </w:trPr>
        <w:tc>
          <w:tcPr>
            <w:tcW w:w="4800" w:type="dxa"/>
          </w:tcPr>
          <w:p w:rsidR="00936767" w:rsidRPr="00856E07" w:rsidRDefault="00936767" w:rsidP="00936767">
            <w:pPr>
              <w:shd w:val="clear" w:color="auto" w:fill="FFFFFF"/>
              <w:spacing w:before="270"/>
              <w:outlineLvl w:val="2"/>
              <w:rPr>
                <w:rFonts w:ascii="Trebuchet MS" w:eastAsia="Times New Roman" w:hAnsi="Trebuchet MS" w:cs="Times New Roman"/>
                <w:b/>
                <w:bCs/>
                <w:color w:val="003399"/>
                <w:sz w:val="24"/>
                <w:szCs w:val="24"/>
                <w:lang w:eastAsia="en-GB"/>
              </w:rPr>
            </w:pPr>
            <w:r w:rsidRPr="00856E07">
              <w:rPr>
                <w:rFonts w:ascii="Trebuchet MS" w:eastAsia="Times New Roman" w:hAnsi="Trebuchet MS" w:cs="Times New Roman"/>
                <w:b/>
                <w:bCs/>
                <w:color w:val="003399"/>
                <w:sz w:val="24"/>
                <w:szCs w:val="24"/>
                <w:lang w:eastAsia="en-GB"/>
              </w:rPr>
              <w:t xml:space="preserve">Peter </w:t>
            </w:r>
            <w:proofErr w:type="spellStart"/>
            <w:r w:rsidRPr="00856E07">
              <w:rPr>
                <w:rFonts w:ascii="Trebuchet MS" w:eastAsia="Times New Roman" w:hAnsi="Trebuchet MS" w:cs="Times New Roman"/>
                <w:b/>
                <w:bCs/>
                <w:color w:val="003399"/>
                <w:sz w:val="24"/>
                <w:szCs w:val="24"/>
                <w:lang w:eastAsia="en-GB"/>
              </w:rPr>
              <w:t>Hardcastle</w:t>
            </w:r>
            <w:proofErr w:type="spellEnd"/>
            <w:r w:rsidRPr="00856E07">
              <w:rPr>
                <w:rFonts w:ascii="Trebuchet MS" w:eastAsia="Times New Roman" w:hAnsi="Trebuchet MS" w:cs="Times New Roman"/>
                <w:b/>
                <w:bCs/>
                <w:color w:val="003399"/>
                <w:sz w:val="24"/>
                <w:szCs w:val="24"/>
                <w:lang w:eastAsia="en-GB"/>
              </w:rPr>
              <w:t xml:space="preserve"> - Head Coach</w:t>
            </w:r>
          </w:p>
          <w:p w:rsidR="00936767" w:rsidRDefault="00936767" w:rsidP="00856E07">
            <w:pPr>
              <w:spacing w:after="180"/>
              <w:outlineLvl w:val="1"/>
              <w:rPr>
                <w:rFonts w:ascii="Trebuchet MS" w:eastAsia="Times New Roman" w:hAnsi="Trebuchet MS" w:cs="Times New Roman"/>
                <w:b/>
                <w:bCs/>
                <w:color w:val="003399"/>
                <w:spacing w:val="-15"/>
                <w:sz w:val="36"/>
                <w:szCs w:val="36"/>
                <w:lang w:eastAsia="en-GB"/>
              </w:rPr>
            </w:pPr>
          </w:p>
        </w:tc>
        <w:tc>
          <w:tcPr>
            <w:tcW w:w="4800" w:type="dxa"/>
          </w:tcPr>
          <w:p w:rsidR="00936767" w:rsidRPr="00936767" w:rsidRDefault="00936767" w:rsidP="00936767">
            <w:pPr>
              <w:shd w:val="clear" w:color="auto" w:fill="FFFFFF"/>
              <w:spacing w:after="240"/>
              <w:rPr>
                <w:rFonts w:ascii="Georgia" w:eastAsia="Times New Roman" w:hAnsi="Georgia" w:cs="Times New Roman"/>
                <w:color w:val="666666"/>
                <w:sz w:val="20"/>
                <w:szCs w:val="20"/>
                <w:lang w:eastAsia="en-GB"/>
              </w:rPr>
            </w:pPr>
            <w:r w:rsidRPr="00856E07">
              <w:rPr>
                <w:rFonts w:ascii="Georgia" w:eastAsia="Times New Roman" w:hAnsi="Georgia" w:cs="Times New Roman"/>
                <w:color w:val="666666"/>
                <w:sz w:val="20"/>
                <w:szCs w:val="20"/>
                <w:lang w:eastAsia="en-GB"/>
              </w:rPr>
              <w:t xml:space="preserve">Peter is a former international rower, having represented Australia at the Olympic Games in Sydney 2000 (4th in M4x), Athens (11th in M2x) and Beijing (12th in M1x) and is a World Championship bronze medallist (M4x in 1999). Peter began his coaching career in 2008 at Dulwich College before joining Emanuel School as Senior Boys Coach the following year. During his time at Emanuel, pupils represented Great Britain at the Coup de la </w:t>
            </w:r>
            <w:proofErr w:type="spellStart"/>
            <w:r w:rsidRPr="00856E07">
              <w:rPr>
                <w:rFonts w:ascii="Georgia" w:eastAsia="Times New Roman" w:hAnsi="Georgia" w:cs="Times New Roman"/>
                <w:color w:val="666666"/>
                <w:sz w:val="20"/>
                <w:szCs w:val="20"/>
                <w:lang w:eastAsia="en-GB"/>
              </w:rPr>
              <w:t>Jeunesse</w:t>
            </w:r>
            <w:proofErr w:type="spellEnd"/>
            <w:r w:rsidRPr="00856E07">
              <w:rPr>
                <w:rFonts w:ascii="Georgia" w:eastAsia="Times New Roman" w:hAnsi="Georgia" w:cs="Times New Roman"/>
                <w:color w:val="666666"/>
                <w:sz w:val="20"/>
                <w:szCs w:val="20"/>
                <w:lang w:eastAsia="en-GB"/>
              </w:rPr>
              <w:t xml:space="preserve"> in 2013, winning silver and bronze </w:t>
            </w:r>
            <w:proofErr w:type="gramStart"/>
            <w:r w:rsidRPr="00856E07">
              <w:rPr>
                <w:rFonts w:ascii="Georgia" w:eastAsia="Times New Roman" w:hAnsi="Georgia" w:cs="Times New Roman"/>
                <w:color w:val="666666"/>
                <w:sz w:val="20"/>
                <w:szCs w:val="20"/>
                <w:lang w:eastAsia="en-GB"/>
              </w:rPr>
              <w:t>medals,</w:t>
            </w:r>
            <w:proofErr w:type="gramEnd"/>
            <w:r w:rsidRPr="00856E07">
              <w:rPr>
                <w:rFonts w:ascii="Georgia" w:eastAsia="Times New Roman" w:hAnsi="Georgia" w:cs="Times New Roman"/>
                <w:color w:val="666666"/>
                <w:sz w:val="20"/>
                <w:szCs w:val="20"/>
                <w:lang w:eastAsia="en-GB"/>
              </w:rPr>
              <w:t xml:space="preserve"> and Junior World Championships in 2014 winning silver. In 2014, Peter coached the GB coxless </w:t>
            </w:r>
            <w:proofErr w:type="spellStart"/>
            <w:r w:rsidRPr="00856E07">
              <w:rPr>
                <w:rFonts w:ascii="Georgia" w:eastAsia="Times New Roman" w:hAnsi="Georgia" w:cs="Times New Roman"/>
                <w:color w:val="666666"/>
                <w:sz w:val="20"/>
                <w:szCs w:val="20"/>
                <w:lang w:eastAsia="en-GB"/>
              </w:rPr>
              <w:t>four</w:t>
            </w:r>
            <w:proofErr w:type="spellEnd"/>
            <w:r w:rsidRPr="00856E07">
              <w:rPr>
                <w:rFonts w:ascii="Georgia" w:eastAsia="Times New Roman" w:hAnsi="Georgia" w:cs="Times New Roman"/>
                <w:color w:val="666666"/>
                <w:sz w:val="20"/>
                <w:szCs w:val="20"/>
                <w:lang w:eastAsia="en-GB"/>
              </w:rPr>
              <w:t xml:space="preserve"> to bronze at the Coup. Since 2014, Peter has been Head Coach at London Rowing Club.</w:t>
            </w:r>
          </w:p>
        </w:tc>
      </w:tr>
      <w:tr w:rsidR="00936767" w:rsidTr="00936767">
        <w:trPr>
          <w:trHeight w:val="3501"/>
        </w:trPr>
        <w:tc>
          <w:tcPr>
            <w:tcW w:w="4800" w:type="dxa"/>
          </w:tcPr>
          <w:p w:rsidR="00936767" w:rsidRPr="00856E07" w:rsidRDefault="00936767" w:rsidP="00936767">
            <w:pPr>
              <w:shd w:val="clear" w:color="auto" w:fill="FFFFFF"/>
              <w:spacing w:before="270"/>
              <w:outlineLvl w:val="2"/>
              <w:rPr>
                <w:rFonts w:ascii="Trebuchet MS" w:eastAsia="Times New Roman" w:hAnsi="Trebuchet MS" w:cs="Times New Roman"/>
                <w:b/>
                <w:bCs/>
                <w:color w:val="003399"/>
                <w:sz w:val="24"/>
                <w:szCs w:val="24"/>
                <w:lang w:eastAsia="en-GB"/>
              </w:rPr>
            </w:pPr>
            <w:r w:rsidRPr="00856E07">
              <w:rPr>
                <w:rFonts w:ascii="Trebuchet MS" w:eastAsia="Times New Roman" w:hAnsi="Trebuchet MS" w:cs="Times New Roman"/>
                <w:b/>
                <w:bCs/>
                <w:color w:val="003399"/>
                <w:sz w:val="24"/>
                <w:szCs w:val="24"/>
                <w:lang w:eastAsia="en-GB"/>
              </w:rPr>
              <w:t>Steve Salter - Assistant Coach</w:t>
            </w:r>
          </w:p>
          <w:p w:rsidR="00936767" w:rsidRPr="00856E07" w:rsidRDefault="00936767" w:rsidP="00936767">
            <w:pPr>
              <w:shd w:val="clear" w:color="auto" w:fill="FFFFFF"/>
              <w:spacing w:before="270"/>
              <w:outlineLvl w:val="2"/>
              <w:rPr>
                <w:rFonts w:ascii="Trebuchet MS" w:eastAsia="Times New Roman" w:hAnsi="Trebuchet MS" w:cs="Times New Roman"/>
                <w:b/>
                <w:bCs/>
                <w:color w:val="003399"/>
                <w:sz w:val="24"/>
                <w:szCs w:val="24"/>
                <w:lang w:eastAsia="en-GB"/>
              </w:rPr>
            </w:pPr>
          </w:p>
        </w:tc>
        <w:tc>
          <w:tcPr>
            <w:tcW w:w="4800" w:type="dxa"/>
          </w:tcPr>
          <w:p w:rsidR="00936767" w:rsidRPr="00856E07" w:rsidRDefault="00936767" w:rsidP="00936767">
            <w:pPr>
              <w:shd w:val="clear" w:color="auto" w:fill="FFFFFF"/>
              <w:spacing w:after="240"/>
              <w:rPr>
                <w:rFonts w:ascii="Georgia" w:eastAsia="Times New Roman" w:hAnsi="Georgia" w:cs="Times New Roman"/>
                <w:color w:val="666666"/>
                <w:sz w:val="20"/>
                <w:szCs w:val="20"/>
                <w:lang w:eastAsia="en-GB"/>
              </w:rPr>
            </w:pPr>
            <w:r w:rsidRPr="00856E07">
              <w:rPr>
                <w:rFonts w:ascii="Georgia" w:eastAsia="Times New Roman" w:hAnsi="Georgia" w:cs="Times New Roman"/>
                <w:color w:val="666666"/>
                <w:sz w:val="20"/>
                <w:szCs w:val="20"/>
                <w:lang w:eastAsia="en-GB"/>
              </w:rPr>
              <w:t xml:space="preserve">Steve was a member of the LRC Senior Squad between 2007 and 2012, winning 3 gold medals at the 2010 National Championships and represented England at the 2010 Home International Regatta in LM2-.  Steve's coaching career </w:t>
            </w:r>
            <w:proofErr w:type="spellStart"/>
            <w:r w:rsidRPr="00856E07">
              <w:rPr>
                <w:rFonts w:ascii="Georgia" w:eastAsia="Times New Roman" w:hAnsi="Georgia" w:cs="Times New Roman"/>
                <w:color w:val="666666"/>
                <w:sz w:val="20"/>
                <w:szCs w:val="20"/>
                <w:lang w:eastAsia="en-GB"/>
              </w:rPr>
              <w:t>begn</w:t>
            </w:r>
            <w:proofErr w:type="spellEnd"/>
            <w:r w:rsidRPr="00856E07">
              <w:rPr>
                <w:rFonts w:ascii="Georgia" w:eastAsia="Times New Roman" w:hAnsi="Georgia" w:cs="Times New Roman"/>
                <w:color w:val="666666"/>
                <w:sz w:val="20"/>
                <w:szCs w:val="20"/>
                <w:lang w:eastAsia="en-GB"/>
              </w:rPr>
              <w:t xml:space="preserve"> at Thames RC in 2009 as Juniors Assistant Coach, moving to Tyrian Club as Juniors Head Coach in 2012 and to Thames Tradesmen's RC as Juniors Head Coach in 2014. He coached the University of London Prince Albert M4+ at HRR in 2013 and the following year his W4+ won Academic Fours at Henley Women's Regatta.  In 2015, he joined London Rowing Club as Assistant Coach.</w:t>
            </w:r>
          </w:p>
          <w:p w:rsidR="00936767" w:rsidRPr="00856E07" w:rsidRDefault="00936767" w:rsidP="00936767">
            <w:pPr>
              <w:shd w:val="clear" w:color="auto" w:fill="FFFFFF"/>
              <w:spacing w:after="240"/>
              <w:rPr>
                <w:rFonts w:ascii="Georgia" w:eastAsia="Times New Roman" w:hAnsi="Georgia" w:cs="Times New Roman"/>
                <w:color w:val="666666"/>
                <w:sz w:val="20"/>
                <w:szCs w:val="20"/>
                <w:lang w:eastAsia="en-GB"/>
              </w:rPr>
            </w:pPr>
          </w:p>
        </w:tc>
      </w:tr>
      <w:tr w:rsidR="00936767" w:rsidTr="00936767">
        <w:trPr>
          <w:trHeight w:val="2827"/>
        </w:trPr>
        <w:tc>
          <w:tcPr>
            <w:tcW w:w="4800" w:type="dxa"/>
          </w:tcPr>
          <w:p w:rsidR="00936767" w:rsidRPr="00856E07" w:rsidRDefault="00936767" w:rsidP="00936767">
            <w:pPr>
              <w:shd w:val="clear" w:color="auto" w:fill="FFFFFF"/>
              <w:spacing w:before="270"/>
              <w:outlineLvl w:val="2"/>
              <w:rPr>
                <w:rFonts w:ascii="Trebuchet MS" w:eastAsia="Times New Roman" w:hAnsi="Trebuchet MS" w:cs="Times New Roman"/>
                <w:b/>
                <w:bCs/>
                <w:color w:val="003399"/>
                <w:sz w:val="24"/>
                <w:szCs w:val="24"/>
                <w:lang w:eastAsia="en-GB"/>
              </w:rPr>
            </w:pPr>
            <w:r w:rsidRPr="00856E07">
              <w:rPr>
                <w:rFonts w:ascii="Trebuchet MS" w:eastAsia="Times New Roman" w:hAnsi="Trebuchet MS" w:cs="Times New Roman"/>
                <w:b/>
                <w:bCs/>
                <w:color w:val="003399"/>
                <w:sz w:val="24"/>
                <w:szCs w:val="24"/>
                <w:lang w:eastAsia="en-GB"/>
              </w:rPr>
              <w:t>Richard Philips - Coach</w:t>
            </w:r>
          </w:p>
          <w:p w:rsidR="00936767" w:rsidRPr="00856E07" w:rsidRDefault="00936767" w:rsidP="00936767">
            <w:pPr>
              <w:shd w:val="clear" w:color="auto" w:fill="FFFFFF"/>
              <w:spacing w:before="270"/>
              <w:outlineLvl w:val="2"/>
              <w:rPr>
                <w:rFonts w:ascii="Trebuchet MS" w:eastAsia="Times New Roman" w:hAnsi="Trebuchet MS" w:cs="Times New Roman"/>
                <w:b/>
                <w:bCs/>
                <w:color w:val="003399"/>
                <w:sz w:val="24"/>
                <w:szCs w:val="24"/>
                <w:lang w:eastAsia="en-GB"/>
              </w:rPr>
            </w:pPr>
          </w:p>
        </w:tc>
        <w:tc>
          <w:tcPr>
            <w:tcW w:w="4800" w:type="dxa"/>
          </w:tcPr>
          <w:p w:rsidR="00936767" w:rsidRPr="00856E07" w:rsidRDefault="00936767" w:rsidP="00936767">
            <w:pPr>
              <w:shd w:val="clear" w:color="auto" w:fill="FFFFFF"/>
              <w:spacing w:after="240"/>
              <w:rPr>
                <w:rFonts w:ascii="Georgia" w:eastAsia="Times New Roman" w:hAnsi="Georgia" w:cs="Times New Roman"/>
                <w:color w:val="666666"/>
                <w:sz w:val="20"/>
                <w:szCs w:val="20"/>
                <w:lang w:eastAsia="en-GB"/>
              </w:rPr>
            </w:pPr>
            <w:r w:rsidRPr="00856E07">
              <w:rPr>
                <w:rFonts w:ascii="Georgia" w:eastAsia="Times New Roman" w:hAnsi="Georgia" w:cs="Times New Roman"/>
                <w:color w:val="666666"/>
                <w:sz w:val="20"/>
                <w:szCs w:val="20"/>
                <w:lang w:eastAsia="en-GB"/>
              </w:rPr>
              <w:t>Richard joined London Rowing Club in 1973 and was Captain from 1987-1989. He started coaching London crews in 1990 and since then has been influential in London's success.</w:t>
            </w:r>
          </w:p>
          <w:p w:rsidR="00936767" w:rsidRPr="00856E07" w:rsidRDefault="00936767" w:rsidP="00936767">
            <w:pPr>
              <w:shd w:val="clear" w:color="auto" w:fill="FFFFFF"/>
              <w:spacing w:after="240"/>
              <w:rPr>
                <w:rFonts w:ascii="Georgia" w:eastAsia="Times New Roman" w:hAnsi="Georgia" w:cs="Times New Roman"/>
                <w:color w:val="666666"/>
                <w:sz w:val="20"/>
                <w:szCs w:val="20"/>
                <w:lang w:eastAsia="en-GB"/>
              </w:rPr>
            </w:pPr>
            <w:r w:rsidRPr="00856E07">
              <w:rPr>
                <w:rFonts w:ascii="Georgia" w:eastAsia="Times New Roman" w:hAnsi="Georgia" w:cs="Times New Roman"/>
                <w:color w:val="666666"/>
                <w:sz w:val="20"/>
                <w:szCs w:val="20"/>
                <w:lang w:eastAsia="en-GB"/>
              </w:rPr>
              <w:t>Richard coached the Great Britain U23 LM2x in 1992 and assisted with the Great Britain Lightweight squad coaching in 1991, 1992 and 1993. Although he never got further than the semi-finals of HRR as a rower, Richard has been involved in the coaching of London's winning HRR crews since 1990.</w:t>
            </w:r>
          </w:p>
          <w:p w:rsidR="00936767" w:rsidRPr="00856E07" w:rsidRDefault="00936767" w:rsidP="00936767">
            <w:pPr>
              <w:shd w:val="clear" w:color="auto" w:fill="FFFFFF"/>
              <w:spacing w:after="240"/>
              <w:rPr>
                <w:rFonts w:ascii="Georgia" w:eastAsia="Times New Roman" w:hAnsi="Georgia" w:cs="Times New Roman"/>
                <w:color w:val="666666"/>
                <w:sz w:val="20"/>
                <w:szCs w:val="20"/>
                <w:lang w:eastAsia="en-GB"/>
              </w:rPr>
            </w:pPr>
          </w:p>
        </w:tc>
      </w:tr>
    </w:tbl>
    <w:p w:rsidR="00886EBC" w:rsidRDefault="00886EBC" w:rsidP="00936767">
      <w:bookmarkStart w:id="0" w:name="_GoBack"/>
      <w:bookmarkEnd w:id="0"/>
    </w:p>
    <w:sectPr w:rsidR="00886EBC" w:rsidSect="00886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E07"/>
    <w:rsid w:val="00856E07"/>
    <w:rsid w:val="00886EBC"/>
    <w:rsid w:val="00936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6E0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56E0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E0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56E0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56E0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936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6E0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56E0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E0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56E0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56E0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936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Deepa</cp:lastModifiedBy>
  <cp:revision>2</cp:revision>
  <dcterms:created xsi:type="dcterms:W3CDTF">2017-03-14T14:45:00Z</dcterms:created>
  <dcterms:modified xsi:type="dcterms:W3CDTF">2017-03-16T12:04:00Z</dcterms:modified>
</cp:coreProperties>
</file>