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A598" w14:textId="77777777" w:rsidR="00455D73" w:rsidRPr="001011B4" w:rsidRDefault="00321703">
      <w:pPr>
        <w:pStyle w:val="Ttulo"/>
        <w:jc w:val="center"/>
        <w:rPr>
          <w:lang w:val="es-ES"/>
        </w:rPr>
      </w:pPr>
      <w:r w:rsidRPr="001011B4">
        <w:rPr>
          <w:lang w:val="es-ES"/>
        </w:rPr>
        <w:t xml:space="preserve">Seguimiento Canarias Chapa — </w:t>
      </w:r>
      <w:proofErr w:type="gramStart"/>
      <w:r w:rsidRPr="001011B4">
        <w:rPr>
          <w:lang w:val="es-ES"/>
        </w:rPr>
        <w:t>Marzo</w:t>
      </w:r>
      <w:proofErr w:type="gramEnd"/>
      <w:r w:rsidRPr="001011B4">
        <w:rPr>
          <w:lang w:val="es-ES"/>
        </w:rPr>
        <w:t xml:space="preserve"> 2026</w:t>
      </w:r>
    </w:p>
    <w:p w14:paraId="70F49307" w14:textId="77777777" w:rsidR="00455D73" w:rsidRPr="001011B4" w:rsidRDefault="00321703">
      <w:pPr>
        <w:jc w:val="center"/>
        <w:rPr>
          <w:lang w:val="es-ES"/>
        </w:rPr>
      </w:pPr>
      <w:r w:rsidRPr="001011B4">
        <w:rPr>
          <w:color w:val="444444"/>
          <w:sz w:val="24"/>
          <w:lang w:val="es-ES"/>
        </w:rPr>
        <w:t>Pericles · Canarias Chapa</w:t>
      </w:r>
    </w:p>
    <w:p w14:paraId="71B97970" w14:textId="77777777" w:rsidR="00455D73" w:rsidRPr="00A94BAF" w:rsidRDefault="00321703">
      <w:pPr>
        <w:jc w:val="center"/>
        <w:rPr>
          <w:lang w:val="es-ES"/>
        </w:rPr>
      </w:pPr>
      <w:r w:rsidRPr="00A94BAF">
        <w:rPr>
          <w:color w:val="888888"/>
          <w:sz w:val="20"/>
          <w:lang w:val="es-ES"/>
        </w:rPr>
        <w:t>Fecha: 06/04/2026</w:t>
      </w:r>
    </w:p>
    <w:p w14:paraId="7374AE4D" w14:textId="59E4FE93" w:rsidR="00455D73" w:rsidRPr="00A94BAF" w:rsidRDefault="00A94BAF">
      <w:pPr>
        <w:rPr>
          <w:lang w:val="es-ES"/>
        </w:rPr>
      </w:pPr>
      <w:r w:rsidRPr="00A94BAF">
        <w:rPr>
          <w:lang w:val="es-ES"/>
        </w:rPr>
        <w:t>T</w:t>
      </w:r>
      <w:r>
        <w:rPr>
          <w:lang w:val="es-ES"/>
        </w:rPr>
        <w:t xml:space="preserve">enéis el portal interno más el </w:t>
      </w:r>
      <w:proofErr w:type="spellStart"/>
      <w:r>
        <w:rPr>
          <w:lang w:val="es-ES"/>
        </w:rPr>
        <w:t>powerbi</w:t>
      </w:r>
      <w:proofErr w:type="spellEnd"/>
      <w:r>
        <w:rPr>
          <w:lang w:val="es-ES"/>
        </w:rPr>
        <w:t xml:space="preserve"> para ver todos los datos. Los datos de ICC son de mecánica y chapa, aunque cosas específicas de chapa. </w:t>
      </w:r>
    </w:p>
    <w:p w14:paraId="5E4FC079" w14:textId="77777777" w:rsidR="00455D73" w:rsidRPr="00A94BAF" w:rsidRDefault="00321703">
      <w:pPr>
        <w:pStyle w:val="Ttulo1"/>
        <w:rPr>
          <w:lang w:val="es-ES"/>
        </w:rPr>
      </w:pPr>
      <w:r w:rsidRPr="00A94BAF">
        <w:rPr>
          <w:lang w:val="es-ES"/>
        </w:rPr>
        <w:t>Proactividad comercial</w:t>
      </w:r>
    </w:p>
    <w:p w14:paraId="3497CF94" w14:textId="77777777" w:rsidR="00455D73" w:rsidRPr="00A94BAF" w:rsidRDefault="00321703">
      <w:pPr>
        <w:rPr>
          <w:lang w:val="es-ES"/>
        </w:rPr>
      </w:pPr>
      <w:r w:rsidRPr="00A94BAF">
        <w:rPr>
          <w:b/>
          <w:color w:val="1A7A3C"/>
          <w:lang w:val="es-ES"/>
        </w:rPr>
        <w:t>Puntos positivos</w:t>
      </w:r>
    </w:p>
    <w:p w14:paraId="3F0330A4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Modulo Proactividad Comercial —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1 de 143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 xml:space="preserve"> del </w:t>
      </w:r>
      <w:proofErr w:type="spellStart"/>
      <w:r w:rsidRPr="001011B4">
        <w:rPr>
          <w:lang w:val="es-ES"/>
        </w:rPr>
        <w:t>modulo</w:t>
      </w:r>
      <w:proofErr w:type="spellEnd"/>
      <w:r w:rsidRPr="001011B4">
        <w:rPr>
          <w:lang w:val="es-ES"/>
        </w:rPr>
        <w:t>: 8,15</w:t>
      </w:r>
    </w:p>
    <w:p w14:paraId="786DCF2D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>ICC - RGPD: 86,4% (media 72,4%, Top20 90,3%). Excelente, supera el umbral de puntos.</w:t>
      </w:r>
    </w:p>
    <w:p w14:paraId="27B1FC1E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Ext. </w:t>
      </w:r>
      <w:proofErr w:type="spellStart"/>
      <w:r w:rsidRPr="001011B4">
        <w:rPr>
          <w:lang w:val="es-ES"/>
        </w:rPr>
        <w:t>Garantia</w:t>
      </w:r>
      <w:proofErr w:type="spellEnd"/>
      <w:r w:rsidRPr="001011B4">
        <w:rPr>
          <w:lang w:val="es-ES"/>
        </w:rPr>
        <w:t>: 84,8% (media 65,5%, Top20 91,8%). Fortaleza, muy por encima de la media.</w:t>
      </w:r>
    </w:p>
    <w:p w14:paraId="7221CDA8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Sust. </w:t>
      </w:r>
      <w:proofErr w:type="spellStart"/>
      <w:r w:rsidRPr="001011B4">
        <w:rPr>
          <w:lang w:val="es-ES"/>
        </w:rPr>
        <w:t>Neumaticos</w:t>
      </w:r>
      <w:proofErr w:type="spellEnd"/>
      <w:r w:rsidRPr="001011B4">
        <w:rPr>
          <w:lang w:val="es-ES"/>
        </w:rPr>
        <w:t xml:space="preserve">: 35,2% (media 24,1%, Top20 46,0%). </w:t>
      </w:r>
      <w:proofErr w:type="spellStart"/>
      <w:r w:rsidRPr="001011B4">
        <w:rPr>
          <w:lang w:val="es-ES"/>
        </w:rPr>
        <w:t>Desempeno</w:t>
      </w:r>
      <w:proofErr w:type="spellEnd"/>
      <w:r w:rsidRPr="001011B4">
        <w:rPr>
          <w:lang w:val="es-ES"/>
        </w:rPr>
        <w:t xml:space="preserve"> solido superior a la media.</w:t>
      </w:r>
    </w:p>
    <w:p w14:paraId="15DBA02B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Radar (Desgaste): 119,7% (media 98,3%, Top20 162,8%). Supera el objetivo </w:t>
      </w:r>
      <w:proofErr w:type="spellStart"/>
      <w:r w:rsidRPr="001011B4">
        <w:rPr>
          <w:lang w:val="es-ES"/>
        </w:rPr>
        <w:t>teorico</w:t>
      </w:r>
      <w:proofErr w:type="spellEnd"/>
      <w:r w:rsidRPr="001011B4">
        <w:rPr>
          <w:lang w:val="es-ES"/>
        </w:rPr>
        <w:t xml:space="preserve"> del 100%.</w:t>
      </w:r>
    </w:p>
    <w:p w14:paraId="259C4819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>ICC - Sust. Parabrisas: 5,1% (media 1,5%, Top20 5,3%). Nivel de aprovechamiento Top 20.</w:t>
      </w:r>
    </w:p>
    <w:p w14:paraId="77869C94" w14:textId="77777777" w:rsidR="00455D73" w:rsidRDefault="00321703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0231CE22" w14:textId="77777777" w:rsidR="00455D73" w:rsidRPr="001011B4" w:rsidRDefault="00321703">
      <w:pPr>
        <w:pStyle w:val="Listaconvietas"/>
        <w:rPr>
          <w:lang w:val="es-ES"/>
        </w:rPr>
      </w:pPr>
      <w:proofErr w:type="spellStart"/>
      <w:r w:rsidRPr="001011B4">
        <w:rPr>
          <w:lang w:val="es-ES"/>
        </w:rPr>
        <w:t>Variacion</w:t>
      </w:r>
      <w:proofErr w:type="spellEnd"/>
      <w:r w:rsidRPr="001011B4">
        <w:rPr>
          <w:lang w:val="es-ES"/>
        </w:rPr>
        <w:t xml:space="preserve"> recambios respecto a hace 2 </w:t>
      </w:r>
      <w:proofErr w:type="spellStart"/>
      <w:r w:rsidRPr="001011B4">
        <w:rPr>
          <w:lang w:val="es-ES"/>
        </w:rPr>
        <w:t>anos</w:t>
      </w:r>
      <w:proofErr w:type="spellEnd"/>
      <w:r w:rsidRPr="001011B4">
        <w:rPr>
          <w:lang w:val="es-ES"/>
        </w:rPr>
        <w:t>: -15.34%.</w:t>
      </w:r>
    </w:p>
    <w:p w14:paraId="4BBDA546" w14:textId="77777777" w:rsidR="00455D73" w:rsidRPr="001011B4" w:rsidRDefault="00321703">
      <w:pPr>
        <w:pStyle w:val="Listaconvietas"/>
        <w:rPr>
          <w:lang w:val="es-ES"/>
        </w:rPr>
      </w:pPr>
      <w:proofErr w:type="spellStart"/>
      <w:r w:rsidRPr="001011B4">
        <w:rPr>
          <w:lang w:val="es-ES"/>
        </w:rPr>
        <w:t>Variacion</w:t>
      </w:r>
      <w:proofErr w:type="spellEnd"/>
      <w:r w:rsidRPr="001011B4">
        <w:rPr>
          <w:lang w:val="es-ES"/>
        </w:rPr>
        <w:t xml:space="preserve"> mano de obra respecto a hace 2 </w:t>
      </w:r>
      <w:proofErr w:type="spellStart"/>
      <w:r w:rsidRPr="001011B4">
        <w:rPr>
          <w:lang w:val="es-ES"/>
        </w:rPr>
        <w:t>anos</w:t>
      </w:r>
      <w:proofErr w:type="spellEnd"/>
      <w:r w:rsidRPr="001011B4">
        <w:rPr>
          <w:lang w:val="es-ES"/>
        </w:rPr>
        <w:t>: -14.65%.</w:t>
      </w:r>
    </w:p>
    <w:p w14:paraId="457A4DBE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>ICC - At. Comerciales: 4,28% (media 6,3%, Top20 20,96%). Por debajo de la media nacional.</w:t>
      </w:r>
    </w:p>
    <w:p w14:paraId="00053E4E" w14:textId="77777777" w:rsidR="00455D73" w:rsidRDefault="00321703">
      <w:pPr>
        <w:pStyle w:val="Listaconvietas"/>
      </w:pPr>
      <w:r w:rsidRPr="001011B4">
        <w:rPr>
          <w:lang w:val="es-ES"/>
        </w:rPr>
        <w:t xml:space="preserve">ICC - Campanas </w:t>
      </w:r>
      <w:proofErr w:type="spellStart"/>
      <w:r w:rsidRPr="001011B4">
        <w:rPr>
          <w:lang w:val="es-ES"/>
        </w:rPr>
        <w:t>Averias</w:t>
      </w:r>
      <w:proofErr w:type="spellEnd"/>
      <w:r w:rsidRPr="001011B4">
        <w:rPr>
          <w:lang w:val="es-ES"/>
        </w:rPr>
        <w:t xml:space="preserve">: 0% (media 10%, Top20 10%). Oportunidad de negocio no aprovechada. </w:t>
      </w:r>
      <w:proofErr w:type="spellStart"/>
      <w:r>
        <w:t>Critico</w:t>
      </w:r>
      <w:proofErr w:type="spellEnd"/>
      <w:r>
        <w:t>.</w:t>
      </w:r>
    </w:p>
    <w:p w14:paraId="6433E65D" w14:textId="77777777" w:rsidR="00455D73" w:rsidRDefault="00455D73"/>
    <w:p w14:paraId="36196830" w14:textId="77777777" w:rsidR="00455D73" w:rsidRDefault="00321703">
      <w:pPr>
        <w:pStyle w:val="Ttulo1"/>
      </w:pPr>
      <w:r>
        <w:t>Digital</w:t>
      </w:r>
    </w:p>
    <w:p w14:paraId="07BEB815" w14:textId="77777777" w:rsidR="00455D73" w:rsidRDefault="00321703">
      <w:r>
        <w:rPr>
          <w:b/>
          <w:color w:val="1A7A3C"/>
        </w:rPr>
        <w:t>Puntos positivos</w:t>
      </w:r>
    </w:p>
    <w:p w14:paraId="3AA8AB69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Modulo Digital —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4 de 143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 xml:space="preserve"> del </w:t>
      </w:r>
      <w:proofErr w:type="spellStart"/>
      <w:r w:rsidRPr="001011B4">
        <w:rPr>
          <w:lang w:val="es-ES"/>
        </w:rPr>
        <w:t>modulo</w:t>
      </w:r>
      <w:proofErr w:type="spellEnd"/>
      <w:r w:rsidRPr="001011B4">
        <w:rPr>
          <w:lang w:val="es-ES"/>
        </w:rPr>
        <w:t>: 7,02</w:t>
      </w:r>
    </w:p>
    <w:p w14:paraId="73C4B44E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>ICC - Audi CAM: 11,39% (media 5,2%, Top20 18,4%). Duplica la media nacional.</w:t>
      </w:r>
    </w:p>
    <w:p w14:paraId="5C461A62" w14:textId="77777777" w:rsidR="00455D73" w:rsidRDefault="00321703">
      <w:pPr>
        <w:pStyle w:val="Listaconvietas"/>
      </w:pPr>
      <w:r>
        <w:t xml:space="preserve">ICC - Recovery </w:t>
      </w:r>
      <w:proofErr w:type="spellStart"/>
      <w:r>
        <w:t>Conectividad</w:t>
      </w:r>
      <w:proofErr w:type="spellEnd"/>
      <w:r>
        <w:t>: 28,13% (media 18,1%, Top20 47,69%). Por encima de la media.</w:t>
      </w:r>
    </w:p>
    <w:p w14:paraId="086EF9CC" w14:textId="77777777" w:rsidR="00455D73" w:rsidRDefault="00321703">
      <w:pPr>
        <w:pStyle w:val="Listaconvietas"/>
      </w:pPr>
      <w:r>
        <w:t>ICC - ONE Score: 6,9 (media 6,6, Top20 8,6). Supera ligeramente la media.</w:t>
      </w:r>
    </w:p>
    <w:p w14:paraId="2471B292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Gestion</w:t>
      </w:r>
      <w:proofErr w:type="spellEnd"/>
      <w:r w:rsidRPr="001011B4">
        <w:rPr>
          <w:lang w:val="es-ES"/>
        </w:rPr>
        <w:t xml:space="preserve"> de Leads: 43,7% (media 37,1%, Top20 65,7%). Eficiencia superior a la media.</w:t>
      </w:r>
    </w:p>
    <w:p w14:paraId="38DC4C01" w14:textId="77777777" w:rsidR="00455D73" w:rsidRDefault="00321703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765C8858" w14:textId="77777777" w:rsidR="00455D73" w:rsidRDefault="00321703">
      <w:pPr>
        <w:pStyle w:val="Listaconvietas"/>
      </w:pPr>
      <w:r w:rsidRPr="001011B4">
        <w:rPr>
          <w:lang w:val="es-ES"/>
        </w:rPr>
        <w:lastRenderedPageBreak/>
        <w:t xml:space="preserve">ICC - Cita Online: 0,0% (media 18,1%, Top20 47,6%). </w:t>
      </w:r>
      <w:r>
        <w:t xml:space="preserve">Canal digital </w:t>
      </w:r>
      <w:proofErr w:type="spellStart"/>
      <w:r>
        <w:t>inactivo</w:t>
      </w:r>
      <w:proofErr w:type="spellEnd"/>
      <w:r>
        <w:t>. Critico.</w:t>
      </w:r>
    </w:p>
    <w:p w14:paraId="56E78AD5" w14:textId="77777777" w:rsidR="00455D73" w:rsidRDefault="00455D73"/>
    <w:p w14:paraId="0BC5F8C1" w14:textId="77777777" w:rsidR="00455D73" w:rsidRDefault="00321703">
      <w:pPr>
        <w:pStyle w:val="Ttulo1"/>
      </w:pPr>
      <w:r>
        <w:t>Calidad</w:t>
      </w:r>
    </w:p>
    <w:p w14:paraId="44E4C2C1" w14:textId="77777777" w:rsidR="00455D73" w:rsidRDefault="00321703">
      <w:r>
        <w:rPr>
          <w:b/>
          <w:color w:val="1A7A3C"/>
        </w:rPr>
        <w:t>Puntos positivos</w:t>
      </w:r>
    </w:p>
    <w:p w14:paraId="17103A43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Modulo Calidad (Experience+) —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14 de 142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 xml:space="preserve"> del </w:t>
      </w:r>
      <w:proofErr w:type="spellStart"/>
      <w:r w:rsidRPr="001011B4">
        <w:rPr>
          <w:lang w:val="es-ES"/>
        </w:rPr>
        <w:t>modulo</w:t>
      </w:r>
      <w:proofErr w:type="spellEnd"/>
      <w:r w:rsidRPr="001011B4">
        <w:rPr>
          <w:lang w:val="es-ES"/>
        </w:rPr>
        <w:t>: 7,23</w:t>
      </w:r>
    </w:p>
    <w:p w14:paraId="6497CF24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CAL1SEM: 5.00 (20 puntos Iron Man). Cumple el </w:t>
      </w:r>
      <w:proofErr w:type="spellStart"/>
      <w:r w:rsidRPr="001011B4">
        <w:rPr>
          <w:lang w:val="es-ES"/>
        </w:rPr>
        <w:t>minimo</w:t>
      </w:r>
      <w:proofErr w:type="spellEnd"/>
      <w:r w:rsidRPr="001011B4">
        <w:rPr>
          <w:lang w:val="es-ES"/>
        </w:rPr>
        <w:t xml:space="preserve"> recomendado (5).</w:t>
      </w:r>
    </w:p>
    <w:p w14:paraId="2EF277C3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CEM </w:t>
      </w:r>
      <w:proofErr w:type="spellStart"/>
      <w:r w:rsidRPr="001011B4">
        <w:rPr>
          <w:lang w:val="es-ES"/>
        </w:rPr>
        <w:t>Satisfaccion</w:t>
      </w:r>
      <w:proofErr w:type="spellEnd"/>
      <w:r w:rsidRPr="001011B4">
        <w:rPr>
          <w:lang w:val="es-ES"/>
        </w:rPr>
        <w:t xml:space="preserve"> General: 4,8 (media 4,69, Top20 5,0). Muy alta </w:t>
      </w:r>
      <w:proofErr w:type="spellStart"/>
      <w:r w:rsidRPr="001011B4">
        <w:rPr>
          <w:lang w:val="es-ES"/>
        </w:rPr>
        <w:t>satisfaccion</w:t>
      </w:r>
      <w:proofErr w:type="spellEnd"/>
      <w:r w:rsidRPr="001011B4">
        <w:rPr>
          <w:lang w:val="es-ES"/>
        </w:rPr>
        <w:t xml:space="preserve"> del cliente.</w:t>
      </w:r>
    </w:p>
    <w:p w14:paraId="26E94BF5" w14:textId="77777777" w:rsidR="00455D73" w:rsidRPr="001011B4" w:rsidRDefault="00321703">
      <w:pPr>
        <w:pStyle w:val="Listaconvietas"/>
        <w:rPr>
          <w:lang w:val="es-ES"/>
        </w:rPr>
      </w:pPr>
      <w:r>
        <w:t xml:space="preserve">ICC - Audi Move: 101,6% (media 56,2%, Top20 92,5%). </w:t>
      </w:r>
      <w:r w:rsidRPr="001011B4">
        <w:rPr>
          <w:lang w:val="es-ES"/>
        </w:rPr>
        <w:t>Supera el nivel del Top 20.</w:t>
      </w:r>
    </w:p>
    <w:p w14:paraId="5F13C0DB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>ICC - ICT (Incidencias): 0,1% (media 0,6%, Top20 0%). Nivel de quejas casi nulo.</w:t>
      </w:r>
    </w:p>
    <w:p w14:paraId="13DA7D02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Contacto Proceso AU: 82,4% (media 74,1%, Top20 96,3%). </w:t>
      </w:r>
      <w:proofErr w:type="spellStart"/>
      <w:r w:rsidRPr="001011B4">
        <w:rPr>
          <w:lang w:val="es-ES"/>
        </w:rPr>
        <w:t>Comunicacion</w:t>
      </w:r>
      <w:proofErr w:type="spellEnd"/>
      <w:r w:rsidRPr="001011B4">
        <w:rPr>
          <w:lang w:val="es-ES"/>
        </w:rPr>
        <w:t xml:space="preserve"> solida con el cliente.</w:t>
      </w:r>
    </w:p>
    <w:p w14:paraId="3FFA7B56" w14:textId="77777777" w:rsidR="00455D73" w:rsidRPr="001011B4" w:rsidRDefault="00455D73">
      <w:pPr>
        <w:rPr>
          <w:lang w:val="es-ES"/>
        </w:rPr>
      </w:pPr>
    </w:p>
    <w:p w14:paraId="075A6245" w14:textId="77777777" w:rsidR="00455D73" w:rsidRDefault="00321703">
      <w:pPr>
        <w:pStyle w:val="Ttulo1"/>
      </w:pPr>
      <w:proofErr w:type="spellStart"/>
      <w:r>
        <w:t>Procesos</w:t>
      </w:r>
      <w:proofErr w:type="spellEnd"/>
    </w:p>
    <w:p w14:paraId="3178A43E" w14:textId="77777777" w:rsidR="00455D73" w:rsidRDefault="00321703">
      <w:r>
        <w:rPr>
          <w:b/>
          <w:color w:val="C0392B"/>
        </w:rPr>
        <w:t>Puntos a mejorar</w:t>
      </w:r>
    </w:p>
    <w:p w14:paraId="7C41BAAF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>Productividad: 119.83% sobre objetivo 120% (-0.17pp). Objetivo no alcanzado.</w:t>
      </w:r>
    </w:p>
    <w:p w14:paraId="00A3B574" w14:textId="77777777" w:rsidR="00455D73" w:rsidRPr="001011B4" w:rsidRDefault="00455D73">
      <w:pPr>
        <w:rPr>
          <w:lang w:val="es-ES"/>
        </w:rPr>
      </w:pPr>
    </w:p>
    <w:p w14:paraId="2374C995" w14:textId="77777777" w:rsidR="00455D73" w:rsidRDefault="00321703">
      <w:pPr>
        <w:pStyle w:val="Ttulo1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52661393" w14:textId="77777777" w:rsidR="00455D73" w:rsidRDefault="00321703">
      <w:r>
        <w:rPr>
          <w:b/>
          <w:color w:val="1A7A3C"/>
        </w:rPr>
        <w:t>Puntos positivos</w:t>
      </w:r>
    </w:p>
    <w:p w14:paraId="3109C775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Modulo Recursos Generales —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68 de 143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 xml:space="preserve"> del </w:t>
      </w:r>
      <w:proofErr w:type="spellStart"/>
      <w:r w:rsidRPr="001011B4">
        <w:rPr>
          <w:lang w:val="es-ES"/>
        </w:rPr>
        <w:t>modulo</w:t>
      </w:r>
      <w:proofErr w:type="spellEnd"/>
      <w:r w:rsidRPr="001011B4">
        <w:rPr>
          <w:lang w:val="es-ES"/>
        </w:rPr>
        <w:t>: 5,33</w:t>
      </w:r>
    </w:p>
    <w:p w14:paraId="5F359597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Ocupacion</w:t>
      </w:r>
      <w:proofErr w:type="spellEnd"/>
      <w:r w:rsidRPr="001011B4">
        <w:rPr>
          <w:lang w:val="es-ES"/>
        </w:rPr>
        <w:t xml:space="preserve"> (PLATON): 96,9% (media 88,5%, Top20 98,0%). Taller a plena carga operativa.</w:t>
      </w:r>
    </w:p>
    <w:p w14:paraId="25B8A3A4" w14:textId="77777777" w:rsidR="00455D73" w:rsidRDefault="00321703">
      <w:pPr>
        <w:pStyle w:val="Listaconvietas"/>
      </w:pPr>
      <w:r w:rsidRPr="001011B4">
        <w:rPr>
          <w:lang w:val="es-ES"/>
        </w:rPr>
        <w:t xml:space="preserve">ICC - Pedido Talentia: 300% (media 90,9%, Top20 230,8%). </w:t>
      </w:r>
      <w:r>
        <w:t xml:space="preserve">Gestion </w:t>
      </w:r>
      <w:proofErr w:type="spellStart"/>
      <w:r>
        <w:t>proactiva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>.</w:t>
      </w:r>
    </w:p>
    <w:p w14:paraId="376A7FA1" w14:textId="77777777" w:rsidR="00455D73" w:rsidRDefault="00321703">
      <w:r>
        <w:rPr>
          <w:b/>
          <w:color w:val="C0392B"/>
        </w:rPr>
        <w:t>Puntos a mejorar</w:t>
      </w:r>
    </w:p>
    <w:p w14:paraId="0BAF0E0C" w14:textId="77777777" w:rsidR="00455D73" w:rsidRDefault="00321703">
      <w:pPr>
        <w:pStyle w:val="Listaconvietas"/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Mantenim</w:t>
      </w:r>
      <w:proofErr w:type="spellEnd"/>
      <w:r w:rsidRPr="001011B4">
        <w:rPr>
          <w:lang w:val="es-ES"/>
        </w:rPr>
        <w:t xml:space="preserve">. &lt;24h: 13,9% (media 44,9%, Top20 70,0%). Rapidez muy inferior a la media. </w:t>
      </w:r>
      <w:proofErr w:type="spellStart"/>
      <w:r>
        <w:t>Critico</w:t>
      </w:r>
      <w:proofErr w:type="spellEnd"/>
      <w:r>
        <w:t>.</w:t>
      </w:r>
    </w:p>
    <w:p w14:paraId="55BA8B92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T. Ciclo </w:t>
      </w:r>
      <w:proofErr w:type="spellStart"/>
      <w:r w:rsidRPr="001011B4">
        <w:rPr>
          <w:lang w:val="es-ES"/>
        </w:rPr>
        <w:t>Carroceria</w:t>
      </w:r>
      <w:proofErr w:type="spellEnd"/>
      <w:r w:rsidRPr="001011B4">
        <w:rPr>
          <w:lang w:val="es-ES"/>
        </w:rPr>
        <w:t xml:space="preserve">: 9,9 </w:t>
      </w:r>
      <w:proofErr w:type="spellStart"/>
      <w:r w:rsidRPr="001011B4">
        <w:rPr>
          <w:lang w:val="es-ES"/>
        </w:rPr>
        <w:t>dias</w:t>
      </w:r>
      <w:proofErr w:type="spellEnd"/>
      <w:r w:rsidRPr="001011B4">
        <w:rPr>
          <w:lang w:val="es-ES"/>
        </w:rPr>
        <w:t xml:space="preserve"> (media 6,6, Top20 5,7). Reparaciones de chapa lentas. Critico.</w:t>
      </w:r>
    </w:p>
    <w:p w14:paraId="70893621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T. Cita </w:t>
      </w:r>
      <w:proofErr w:type="spellStart"/>
      <w:r w:rsidRPr="001011B4">
        <w:rPr>
          <w:lang w:val="es-ES"/>
        </w:rPr>
        <w:t>Carroceria</w:t>
      </w:r>
      <w:proofErr w:type="spellEnd"/>
      <w:r w:rsidRPr="001011B4">
        <w:rPr>
          <w:lang w:val="es-ES"/>
        </w:rPr>
        <w:t xml:space="preserve">: 19,6 </w:t>
      </w:r>
      <w:proofErr w:type="spellStart"/>
      <w:r w:rsidRPr="001011B4">
        <w:rPr>
          <w:lang w:val="es-ES"/>
        </w:rPr>
        <w:t>dias</w:t>
      </w:r>
      <w:proofErr w:type="spellEnd"/>
      <w:r w:rsidRPr="001011B4">
        <w:rPr>
          <w:lang w:val="es-ES"/>
        </w:rPr>
        <w:t xml:space="preserve"> (media 18,6, Top20 12,3). Espera excesiva para cita de chapa.</w:t>
      </w:r>
    </w:p>
    <w:p w14:paraId="5AEE84E0" w14:textId="77777777" w:rsidR="00455D73" w:rsidRPr="001011B4" w:rsidRDefault="00455D73">
      <w:pPr>
        <w:rPr>
          <w:lang w:val="es-ES"/>
        </w:rPr>
      </w:pPr>
    </w:p>
    <w:p w14:paraId="0B6C6D01" w14:textId="77777777" w:rsidR="00455D73" w:rsidRDefault="00321703">
      <w:pPr>
        <w:pStyle w:val="Ttulo1"/>
      </w:pPr>
      <w:proofErr w:type="spellStart"/>
      <w:r>
        <w:t>Carroceria</w:t>
      </w:r>
      <w:proofErr w:type="spellEnd"/>
    </w:p>
    <w:p w14:paraId="599E7ADB" w14:textId="77777777" w:rsidR="00455D73" w:rsidRDefault="00321703">
      <w:r>
        <w:rPr>
          <w:b/>
          <w:color w:val="1A7A3C"/>
        </w:rPr>
        <w:t>Puntos positivos</w:t>
      </w:r>
    </w:p>
    <w:p w14:paraId="2FDC05F1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lastRenderedPageBreak/>
        <w:t xml:space="preserve">ICC Modulo </w:t>
      </w:r>
      <w:proofErr w:type="spellStart"/>
      <w:r w:rsidRPr="001011B4">
        <w:rPr>
          <w:lang w:val="es-ES"/>
        </w:rPr>
        <w:t>Carroceria</w:t>
      </w:r>
      <w:proofErr w:type="spellEnd"/>
      <w:r w:rsidRPr="001011B4">
        <w:rPr>
          <w:lang w:val="es-ES"/>
        </w:rPr>
        <w:t xml:space="preserve"> —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16 de 143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 xml:space="preserve"> del </w:t>
      </w:r>
      <w:proofErr w:type="spellStart"/>
      <w:r w:rsidRPr="001011B4">
        <w:rPr>
          <w:lang w:val="es-ES"/>
        </w:rPr>
        <w:t>modulo</w:t>
      </w:r>
      <w:proofErr w:type="spellEnd"/>
      <w:r w:rsidRPr="001011B4">
        <w:rPr>
          <w:lang w:val="es-ES"/>
        </w:rPr>
        <w:t>: 1,75</w:t>
      </w:r>
    </w:p>
    <w:p w14:paraId="26DCB4FC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Fidelidad </w:t>
      </w:r>
      <w:proofErr w:type="spellStart"/>
      <w:r w:rsidRPr="001011B4">
        <w:rPr>
          <w:lang w:val="es-ES"/>
        </w:rPr>
        <w:t>Mecanica</w:t>
      </w:r>
      <w:proofErr w:type="spellEnd"/>
      <w:r w:rsidRPr="001011B4">
        <w:rPr>
          <w:lang w:val="es-ES"/>
        </w:rPr>
        <w:t xml:space="preserve">: 29,0% (media 5,6%, Top20 1,9%). Alta </w:t>
      </w:r>
      <w:proofErr w:type="spellStart"/>
      <w:r w:rsidRPr="001011B4">
        <w:rPr>
          <w:lang w:val="es-ES"/>
        </w:rPr>
        <w:t>captacion</w:t>
      </w:r>
      <w:proofErr w:type="spellEnd"/>
      <w:r w:rsidRPr="001011B4">
        <w:rPr>
          <w:lang w:val="es-ES"/>
        </w:rPr>
        <w:t xml:space="preserve"> de clientes de </w:t>
      </w:r>
      <w:proofErr w:type="spellStart"/>
      <w:r w:rsidRPr="001011B4">
        <w:rPr>
          <w:lang w:val="es-ES"/>
        </w:rPr>
        <w:t>mecanica</w:t>
      </w:r>
      <w:proofErr w:type="spellEnd"/>
      <w:r w:rsidRPr="001011B4">
        <w:rPr>
          <w:lang w:val="es-ES"/>
        </w:rPr>
        <w:t xml:space="preserve"> hacia chapa.</w:t>
      </w:r>
    </w:p>
    <w:p w14:paraId="7C17F77E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Recup</w:t>
      </w:r>
      <w:proofErr w:type="spellEnd"/>
      <w:r w:rsidRPr="001011B4">
        <w:rPr>
          <w:lang w:val="es-ES"/>
        </w:rPr>
        <w:t>. Siniestros: 100% (media 96,7%, Top20 100%). Cumplimiento total del programa. Perfecto.</w:t>
      </w:r>
    </w:p>
    <w:p w14:paraId="3E7E95B5" w14:textId="77777777" w:rsidR="00455D73" w:rsidRDefault="00321703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19422130" w14:textId="77777777" w:rsidR="00455D73" w:rsidRDefault="00321703">
      <w:pPr>
        <w:pStyle w:val="Listaconvietas"/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Facturacion</w:t>
      </w:r>
      <w:proofErr w:type="spellEnd"/>
      <w:r w:rsidRPr="001011B4">
        <w:rPr>
          <w:lang w:val="es-ES"/>
        </w:rPr>
        <w:t xml:space="preserve"> </w:t>
      </w:r>
      <w:proofErr w:type="spellStart"/>
      <w:r w:rsidRPr="001011B4">
        <w:rPr>
          <w:lang w:val="es-ES"/>
        </w:rPr>
        <w:t>Carroceria</w:t>
      </w:r>
      <w:proofErr w:type="spellEnd"/>
      <w:r w:rsidRPr="001011B4">
        <w:rPr>
          <w:lang w:val="es-ES"/>
        </w:rPr>
        <w:t xml:space="preserve">: -37,9% (media 42,8%, Top20 435,5%). </w:t>
      </w:r>
      <w:r>
        <w:t xml:space="preserve">Caida de </w:t>
      </w:r>
      <w:proofErr w:type="spellStart"/>
      <w:r>
        <w:t>facturacion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ano anterior.</w:t>
      </w:r>
    </w:p>
    <w:p w14:paraId="18FFFF83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Retencion</w:t>
      </w:r>
      <w:proofErr w:type="spellEnd"/>
      <w:r w:rsidRPr="001011B4">
        <w:rPr>
          <w:lang w:val="es-ES"/>
        </w:rPr>
        <w:t xml:space="preserve"> Parque: -29,2% (media -10,7%, Top20 1,9%). Perdida de parque superior a la media.</w:t>
      </w:r>
    </w:p>
    <w:p w14:paraId="2FFA0C99" w14:textId="77777777" w:rsidR="00455D73" w:rsidRPr="001011B4" w:rsidRDefault="00455D73">
      <w:pPr>
        <w:rPr>
          <w:lang w:val="es-ES"/>
        </w:rPr>
      </w:pPr>
    </w:p>
    <w:p w14:paraId="26C2126A" w14:textId="77777777" w:rsidR="00455D73" w:rsidRDefault="00321703">
      <w:pPr>
        <w:pStyle w:val="Ttulo1"/>
      </w:pPr>
      <w:r>
        <w:t>Personas</w:t>
      </w:r>
    </w:p>
    <w:p w14:paraId="7E493542" w14:textId="77777777" w:rsidR="00455D73" w:rsidRDefault="00321703">
      <w:r>
        <w:rPr>
          <w:b/>
          <w:color w:val="1A7A3C"/>
        </w:rPr>
        <w:t>Puntos positivos</w:t>
      </w:r>
    </w:p>
    <w:p w14:paraId="598D337D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Modulo Personas —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118 de 143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 xml:space="preserve"> del </w:t>
      </w:r>
      <w:proofErr w:type="spellStart"/>
      <w:r w:rsidRPr="001011B4">
        <w:rPr>
          <w:lang w:val="es-ES"/>
        </w:rPr>
        <w:t>modulo</w:t>
      </w:r>
      <w:proofErr w:type="spellEnd"/>
      <w:r w:rsidRPr="001011B4">
        <w:rPr>
          <w:lang w:val="es-ES"/>
        </w:rPr>
        <w:t>: 3,67</w:t>
      </w:r>
    </w:p>
    <w:p w14:paraId="18FD2ED6" w14:textId="77777777" w:rsidR="00455D73" w:rsidRDefault="00321703">
      <w:pPr>
        <w:pStyle w:val="Listaconvietas"/>
      </w:pPr>
      <w:r w:rsidRPr="001011B4">
        <w:rPr>
          <w:lang w:val="es-ES"/>
        </w:rPr>
        <w:t xml:space="preserve">ICC - Formacion (% Certificados): 100% (media 99,2%, Top20 100%). </w:t>
      </w:r>
      <w:r>
        <w:t xml:space="preserve">Equipo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>.</w:t>
      </w:r>
    </w:p>
    <w:p w14:paraId="43FA74D9" w14:textId="77777777" w:rsidR="00455D73" w:rsidRDefault="00321703">
      <w:r>
        <w:rPr>
          <w:b/>
          <w:color w:val="C0392B"/>
        </w:rPr>
        <w:t>Puntos a mejorar</w:t>
      </w:r>
    </w:p>
    <w:p w14:paraId="7A619001" w14:textId="77777777" w:rsidR="00455D73" w:rsidRDefault="00321703">
      <w:pPr>
        <w:pStyle w:val="Listaconvietas"/>
      </w:pPr>
      <w:r w:rsidRPr="001011B4">
        <w:rPr>
          <w:lang w:val="es-ES"/>
        </w:rPr>
        <w:t xml:space="preserve">ICC - Formacion (% No Asistencia): 14,49% (media 10,5%, Top20 0%). </w:t>
      </w:r>
      <w:proofErr w:type="spellStart"/>
      <w:r>
        <w:t>Absentismo</w:t>
      </w:r>
      <w:proofErr w:type="spellEnd"/>
      <w:r>
        <w:t xml:space="preserve"> superior a la media.</w:t>
      </w:r>
    </w:p>
    <w:p w14:paraId="0BDE7B24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- </w:t>
      </w:r>
      <w:proofErr w:type="spellStart"/>
      <w:r w:rsidRPr="001011B4">
        <w:rPr>
          <w:lang w:val="es-ES"/>
        </w:rPr>
        <w:t>Retencion</w:t>
      </w:r>
      <w:proofErr w:type="spellEnd"/>
      <w:r w:rsidRPr="001011B4">
        <w:rPr>
          <w:lang w:val="es-ES"/>
        </w:rPr>
        <w:t xml:space="preserve"> Personal: 89,7% (media 99,2%, Top20 100%). </w:t>
      </w:r>
      <w:proofErr w:type="spellStart"/>
      <w:r w:rsidRPr="001011B4">
        <w:rPr>
          <w:lang w:val="es-ES"/>
        </w:rPr>
        <w:t>Rotacion</w:t>
      </w:r>
      <w:proofErr w:type="spellEnd"/>
      <w:r w:rsidRPr="001011B4">
        <w:rPr>
          <w:lang w:val="es-ES"/>
        </w:rPr>
        <w:t xml:space="preserve"> de personal elevada. Critico.</w:t>
      </w:r>
    </w:p>
    <w:p w14:paraId="7126C275" w14:textId="77777777" w:rsidR="00455D73" w:rsidRPr="001011B4" w:rsidRDefault="00455D73">
      <w:pPr>
        <w:rPr>
          <w:lang w:val="es-ES"/>
        </w:rPr>
      </w:pPr>
    </w:p>
    <w:p w14:paraId="76FEED0D" w14:textId="77777777" w:rsidR="00455D73" w:rsidRDefault="00321703">
      <w:pPr>
        <w:pStyle w:val="Ttulo1"/>
      </w:pPr>
      <w:r>
        <w:t xml:space="preserve">Rankings de </w:t>
      </w:r>
      <w:proofErr w:type="spellStart"/>
      <w:r>
        <w:t>marca</w:t>
      </w:r>
      <w:proofErr w:type="spellEnd"/>
    </w:p>
    <w:p w14:paraId="2CD8F0F4" w14:textId="77777777" w:rsidR="00455D73" w:rsidRDefault="00321703">
      <w:r>
        <w:rPr>
          <w:b/>
          <w:color w:val="1A7A3C"/>
        </w:rPr>
        <w:t>Puntos positivos</w:t>
      </w:r>
    </w:p>
    <w:p w14:paraId="19A08368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ICC global: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1 de 143 | </w:t>
      </w:r>
      <w:proofErr w:type="spellStart"/>
      <w:r w:rsidRPr="001011B4">
        <w:rPr>
          <w:lang w:val="es-ES"/>
        </w:rPr>
        <w:t>Puntuacion</w:t>
      </w:r>
      <w:proofErr w:type="spellEnd"/>
      <w:r w:rsidRPr="001011B4">
        <w:rPr>
          <w:lang w:val="es-ES"/>
        </w:rPr>
        <w:t>: 8,15</w:t>
      </w:r>
    </w:p>
    <w:p w14:paraId="3DDDDA30" w14:textId="77777777" w:rsidR="00455D73" w:rsidRDefault="00321703">
      <w:pPr>
        <w:pStyle w:val="Listaconvietas"/>
      </w:pPr>
      <w:r w:rsidRPr="001011B4">
        <w:rPr>
          <w:lang w:val="es-ES"/>
        </w:rPr>
        <w:t xml:space="preserve">Iron Man ICC: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16 en el ranking de marca. </w:t>
      </w:r>
      <w:proofErr w:type="spellStart"/>
      <w:r>
        <w:t>Posicion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>.</w:t>
      </w:r>
    </w:p>
    <w:p w14:paraId="03084021" w14:textId="77777777" w:rsidR="00455D73" w:rsidRPr="001011B4" w:rsidRDefault="00321703">
      <w:pPr>
        <w:pStyle w:val="Listaconvietas"/>
        <w:rPr>
          <w:lang w:val="es-ES"/>
        </w:rPr>
      </w:pPr>
      <w:r w:rsidRPr="001011B4">
        <w:rPr>
          <w:lang w:val="es-ES"/>
        </w:rPr>
        <w:t xml:space="preserve">Horch Lauden: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27. </w:t>
      </w:r>
      <w:proofErr w:type="spellStart"/>
      <w:r w:rsidRPr="001011B4">
        <w:rPr>
          <w:lang w:val="es-ES"/>
        </w:rPr>
        <w:t>Posicion</w:t>
      </w:r>
      <w:proofErr w:type="spellEnd"/>
      <w:r w:rsidRPr="001011B4">
        <w:rPr>
          <w:lang w:val="es-ES"/>
        </w:rPr>
        <w:t xml:space="preserve"> aceptable.</w:t>
      </w:r>
    </w:p>
    <w:p w14:paraId="6E90D98C" w14:textId="77777777" w:rsidR="00455D73" w:rsidRPr="001011B4" w:rsidRDefault="00455D73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Canarias (51AQ3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Satisfacción General (CEM Q4): 4,80 — 2/2 pts  |  Referencia: 0pts &lt;4,60 | 1pt ≥4,60 | 2pts ≥4,80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≤1%</w:t>
      </w:r>
    </w:p>
    <w:p>
      <w:pPr>
        <w:pStyle w:val="Listaconvietas"/>
      </w:pPr>
      <w:r>
        <w:t>Conectividad Posventa: 43,94% — 1/2 pts  |  Referencia: 0pts &lt;25% | 1pt ≥25% | 2pts ≥45%</w:t>
      </w:r>
    </w:p>
    <w:p>
      <w:pPr>
        <w:pStyle w:val="Listaconvietas"/>
      </w:pPr>
      <w:r>
        <w:t>Información Proceso (TRS): 84,62% — 1/2 pts  |  Referencia: 0pts &lt;80% | 1pt ≥80% | 2pts ≥90%</w:t>
      </w:r>
    </w:p>
    <w:p/>
    <w:p w14:paraId="45F6CC78" w14:textId="77777777" w:rsidR="00455D73" w:rsidRPr="001011B4" w:rsidRDefault="00321703">
      <w:pPr>
        <w:pStyle w:val="Ttulo1"/>
        <w:rPr>
          <w:lang w:val="es-ES"/>
        </w:rPr>
      </w:pPr>
      <w:r w:rsidRPr="001011B4">
        <w:rPr>
          <w:lang w:val="es-ES"/>
        </w:rPr>
        <w:t>ONE KVPS — Semana 13 (2026)</w:t>
      </w:r>
    </w:p>
    <w:p w14:paraId="280EE4B2" w14:textId="77777777" w:rsidR="00455D73" w:rsidRPr="001011B4" w:rsidRDefault="00321703">
      <w:pPr>
        <w:rPr>
          <w:lang w:val="es-ES"/>
        </w:rPr>
      </w:pPr>
      <w:r w:rsidRPr="001011B4">
        <w:rPr>
          <w:lang w:val="es-ES"/>
        </w:rPr>
        <w:t>Sin datos registrados</w:t>
      </w:r>
    </w:p>
    <w:p w14:paraId="5E6856FB" w14:textId="77777777" w:rsidR="00455D73" w:rsidRPr="001011B4" w:rsidRDefault="00455D73">
      <w:pPr>
        <w:rPr>
          <w:lang w:val="es-ES"/>
        </w:rPr>
      </w:pPr>
    </w:p>
    <w:p w14:paraId="63DDBE9D" w14:textId="77777777" w:rsidR="00455D73" w:rsidRDefault="00321703">
      <w:pPr>
        <w:pStyle w:val="Ttulo1"/>
      </w:pPr>
      <w:proofErr w:type="spellStart"/>
      <w:r>
        <w:lastRenderedPageBreak/>
        <w:t>Tareas</w:t>
      </w:r>
      <w:proofErr w:type="spellEnd"/>
      <w:r>
        <w:t xml:space="preserve"> </w:t>
      </w:r>
      <w:proofErr w:type="spellStart"/>
      <w:r>
        <w:t>pendientes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2329"/>
        <w:gridCol w:w="2018"/>
        <w:gridCol w:w="2548"/>
      </w:tblGrid>
      <w:tr w:rsidR="00455D73" w14:paraId="65C26795" w14:textId="77777777">
        <w:tc>
          <w:tcPr>
            <w:tcW w:w="3010" w:type="dxa"/>
          </w:tcPr>
          <w:p w14:paraId="4CE6684C" w14:textId="77777777" w:rsidR="00455D73" w:rsidRDefault="00321703">
            <w:r>
              <w:rPr>
                <w:b/>
              </w:rPr>
              <w:t>Tarea</w:t>
            </w:r>
          </w:p>
        </w:tc>
        <w:tc>
          <w:tcPr>
            <w:tcW w:w="3010" w:type="dxa"/>
          </w:tcPr>
          <w:p w14:paraId="3E3C0E97" w14:textId="77777777" w:rsidR="00455D73" w:rsidRDefault="00321703">
            <w:r>
              <w:rPr>
                <w:b/>
              </w:rPr>
              <w:t>Responsable</w:t>
            </w:r>
          </w:p>
        </w:tc>
        <w:tc>
          <w:tcPr>
            <w:tcW w:w="3010" w:type="dxa"/>
          </w:tcPr>
          <w:p w14:paraId="21088EAC" w14:textId="77777777" w:rsidR="00455D73" w:rsidRDefault="00321703">
            <w:r>
              <w:rPr>
                <w:b/>
              </w:rPr>
              <w:t>Fecha limite</w:t>
            </w:r>
          </w:p>
        </w:tc>
        <w:tc>
          <w:tcPr>
            <w:tcW w:w="3010" w:type="dxa"/>
          </w:tcPr>
          <w:p w14:paraId="605631D3" w14:textId="77777777" w:rsidR="00455D73" w:rsidRDefault="00321703">
            <w:r>
              <w:rPr>
                <w:b/>
              </w:rPr>
              <w:t>Grado de cumplimentación</w:t>
            </w:r>
          </w:p>
        </w:tc>
      </w:tr>
      <w:tr w:rsidR="00455D73" w14:paraId="24A69CF5" w14:textId="77777777">
        <w:tc>
          <w:tcPr>
            <w:tcW w:w="3010" w:type="dxa"/>
          </w:tcPr>
          <w:p w14:paraId="6E0CA999" w14:textId="44F81645" w:rsidR="00455D73" w:rsidRDefault="001011B4">
            <w:r>
              <w:t>Chapa Express</w:t>
            </w:r>
          </w:p>
        </w:tc>
        <w:tc>
          <w:tcPr>
            <w:tcW w:w="3010" w:type="dxa"/>
          </w:tcPr>
          <w:p w14:paraId="76D3570D" w14:textId="6122EB17" w:rsidR="00455D73" w:rsidRDefault="009759ED">
            <w:r>
              <w:t xml:space="preserve">4 </w:t>
            </w:r>
            <w:proofErr w:type="spellStart"/>
            <w:r>
              <w:t>coches</w:t>
            </w:r>
            <w:proofErr w:type="spellEnd"/>
            <w:r>
              <w:t xml:space="preserve"> </w:t>
            </w:r>
            <w:proofErr w:type="spellStart"/>
            <w:r>
              <w:t>diarios</w:t>
            </w:r>
            <w:proofErr w:type="spellEnd"/>
          </w:p>
        </w:tc>
        <w:tc>
          <w:tcPr>
            <w:tcW w:w="3010" w:type="dxa"/>
          </w:tcPr>
          <w:p w14:paraId="24BF9352" w14:textId="77777777" w:rsidR="00455D73" w:rsidRDefault="00455D73"/>
        </w:tc>
        <w:tc>
          <w:tcPr>
            <w:tcW w:w="3010" w:type="dxa"/>
          </w:tcPr>
          <w:p w14:paraId="64838588" w14:textId="77777777" w:rsidR="00455D73" w:rsidRDefault="00455D73"/>
        </w:tc>
      </w:tr>
      <w:tr w:rsidR="001011B4" w:rsidRPr="00A94BAF" w14:paraId="26BEB13C" w14:textId="77777777">
        <w:tc>
          <w:tcPr>
            <w:tcW w:w="3010" w:type="dxa"/>
          </w:tcPr>
          <w:p w14:paraId="3AA2894F" w14:textId="4CF014D5" w:rsidR="001011B4" w:rsidRDefault="001011B4">
            <w:proofErr w:type="spellStart"/>
            <w:r>
              <w:t>Reparacion</w:t>
            </w:r>
            <w:proofErr w:type="spellEnd"/>
            <w:r>
              <w:t xml:space="preserve"> de Lunas</w:t>
            </w:r>
          </w:p>
        </w:tc>
        <w:tc>
          <w:tcPr>
            <w:tcW w:w="3010" w:type="dxa"/>
          </w:tcPr>
          <w:p w14:paraId="087A7937" w14:textId="02F49CFD" w:rsidR="001011B4" w:rsidRPr="00A94BAF" w:rsidRDefault="009759ED">
            <w:pPr>
              <w:rPr>
                <w:lang w:val="es-ES"/>
              </w:rPr>
            </w:pPr>
            <w:r w:rsidRPr="00A94BAF">
              <w:rPr>
                <w:lang w:val="es-ES"/>
              </w:rPr>
              <w:t>Objetivos 10 mensuales canarias vara</w:t>
            </w:r>
            <w:r w:rsidR="00A94BAF" w:rsidRPr="00A94BAF">
              <w:rPr>
                <w:lang w:val="es-ES"/>
              </w:rPr>
              <w:t>. H</w:t>
            </w:r>
            <w:r w:rsidR="00A94BAF">
              <w:rPr>
                <w:lang w:val="es-ES"/>
              </w:rPr>
              <w:t>acer los cursos</w:t>
            </w:r>
          </w:p>
        </w:tc>
        <w:tc>
          <w:tcPr>
            <w:tcW w:w="3010" w:type="dxa"/>
          </w:tcPr>
          <w:p w14:paraId="5D88DA77" w14:textId="77777777" w:rsidR="001011B4" w:rsidRPr="00A94BAF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631FCDE" w14:textId="77777777" w:rsidR="001011B4" w:rsidRPr="00A94BAF" w:rsidRDefault="001011B4">
            <w:pPr>
              <w:rPr>
                <w:lang w:val="es-ES"/>
              </w:rPr>
            </w:pPr>
          </w:p>
        </w:tc>
      </w:tr>
      <w:tr w:rsidR="001011B4" w:rsidRPr="001011B4" w14:paraId="5A87C07F" w14:textId="77777777">
        <w:tc>
          <w:tcPr>
            <w:tcW w:w="3010" w:type="dxa"/>
          </w:tcPr>
          <w:p w14:paraId="1BB3F875" w14:textId="4E7C54A4" w:rsidR="001011B4" w:rsidRPr="001011B4" w:rsidRDefault="001011B4">
            <w:pPr>
              <w:rPr>
                <w:lang w:val="es-ES"/>
              </w:rPr>
            </w:pPr>
            <w:r w:rsidRPr="001011B4">
              <w:rPr>
                <w:lang w:val="es-ES"/>
              </w:rPr>
              <w:t>Meter todos los códigos d</w:t>
            </w:r>
            <w:r>
              <w:rPr>
                <w:lang w:val="es-ES"/>
              </w:rPr>
              <w:t>e reparación</w:t>
            </w:r>
          </w:p>
        </w:tc>
        <w:tc>
          <w:tcPr>
            <w:tcW w:w="3010" w:type="dxa"/>
          </w:tcPr>
          <w:p w14:paraId="624F6EF4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C60674D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967B496" w14:textId="77777777" w:rsidR="001011B4" w:rsidRPr="001011B4" w:rsidRDefault="001011B4">
            <w:pPr>
              <w:rPr>
                <w:lang w:val="es-ES"/>
              </w:rPr>
            </w:pPr>
          </w:p>
        </w:tc>
      </w:tr>
      <w:tr w:rsidR="001011B4" w:rsidRPr="001011B4" w14:paraId="028B7C5B" w14:textId="77777777">
        <w:tc>
          <w:tcPr>
            <w:tcW w:w="3010" w:type="dxa"/>
          </w:tcPr>
          <w:p w14:paraId="00878C50" w14:textId="30F2F26B" w:rsidR="001011B4" w:rsidRPr="001011B4" w:rsidRDefault="001011B4">
            <w:pPr>
              <w:rPr>
                <w:lang w:val="es-ES"/>
              </w:rPr>
            </w:pPr>
            <w:r>
              <w:rPr>
                <w:lang w:val="es-ES"/>
              </w:rPr>
              <w:t>Recuperación de siniestros</w:t>
            </w:r>
          </w:p>
        </w:tc>
        <w:tc>
          <w:tcPr>
            <w:tcW w:w="3010" w:type="dxa"/>
          </w:tcPr>
          <w:p w14:paraId="6B1E94B4" w14:textId="4966B4D4" w:rsidR="001011B4" w:rsidRPr="001011B4" w:rsidRDefault="009759ED">
            <w:pPr>
              <w:rPr>
                <w:lang w:val="es-ES"/>
              </w:rPr>
            </w:pPr>
            <w:r>
              <w:rPr>
                <w:lang w:val="es-ES"/>
              </w:rPr>
              <w:t xml:space="preserve">Objetivo 20 entre todas las instalaciones. </w:t>
            </w:r>
          </w:p>
        </w:tc>
        <w:tc>
          <w:tcPr>
            <w:tcW w:w="3010" w:type="dxa"/>
          </w:tcPr>
          <w:p w14:paraId="0F3BADB6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7F83E8EB" w14:textId="77777777" w:rsidR="001011B4" w:rsidRPr="001011B4" w:rsidRDefault="001011B4">
            <w:pPr>
              <w:rPr>
                <w:lang w:val="es-ES"/>
              </w:rPr>
            </w:pPr>
          </w:p>
        </w:tc>
      </w:tr>
      <w:tr w:rsidR="001011B4" w:rsidRPr="001011B4" w14:paraId="65422C71" w14:textId="77777777">
        <w:tc>
          <w:tcPr>
            <w:tcW w:w="3010" w:type="dxa"/>
          </w:tcPr>
          <w:p w14:paraId="17490B1B" w14:textId="48F15879" w:rsidR="001011B4" w:rsidRDefault="001011B4">
            <w:pPr>
              <w:rPr>
                <w:lang w:val="es-ES"/>
              </w:rPr>
            </w:pPr>
            <w:r>
              <w:rPr>
                <w:lang w:val="es-ES"/>
              </w:rPr>
              <w:t xml:space="preserve">Mínimo empatar en </w:t>
            </w:r>
            <w:proofErr w:type="gramStart"/>
            <w:r>
              <w:rPr>
                <w:lang w:val="es-ES"/>
              </w:rPr>
              <w:t>Junio</w:t>
            </w:r>
            <w:proofErr w:type="gramEnd"/>
            <w:r>
              <w:rPr>
                <w:lang w:val="es-ES"/>
              </w:rPr>
              <w:t xml:space="preserve"> en Mano de obra y recambios. </w:t>
            </w:r>
          </w:p>
        </w:tc>
        <w:tc>
          <w:tcPr>
            <w:tcW w:w="3010" w:type="dxa"/>
          </w:tcPr>
          <w:p w14:paraId="683BBECF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713E749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19CBE6D" w14:textId="77777777" w:rsidR="001011B4" w:rsidRPr="001011B4" w:rsidRDefault="001011B4">
            <w:pPr>
              <w:rPr>
                <w:lang w:val="es-ES"/>
              </w:rPr>
            </w:pPr>
          </w:p>
        </w:tc>
      </w:tr>
      <w:tr w:rsidR="001011B4" w:rsidRPr="001011B4" w14:paraId="46879DA5" w14:textId="77777777">
        <w:tc>
          <w:tcPr>
            <w:tcW w:w="3010" w:type="dxa"/>
          </w:tcPr>
          <w:p w14:paraId="5718C66D" w14:textId="01C54E69" w:rsidR="001011B4" w:rsidRDefault="001011B4">
            <w:pPr>
              <w:rPr>
                <w:lang w:val="es-ES"/>
              </w:rPr>
            </w:pPr>
            <w:r>
              <w:rPr>
                <w:lang w:val="es-ES"/>
              </w:rPr>
              <w:t>Productividad 120%</w:t>
            </w:r>
          </w:p>
        </w:tc>
        <w:tc>
          <w:tcPr>
            <w:tcW w:w="3010" w:type="dxa"/>
          </w:tcPr>
          <w:p w14:paraId="6C811D0F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044C402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920486F" w14:textId="77777777" w:rsidR="001011B4" w:rsidRPr="001011B4" w:rsidRDefault="001011B4">
            <w:pPr>
              <w:rPr>
                <w:lang w:val="es-ES"/>
              </w:rPr>
            </w:pPr>
          </w:p>
        </w:tc>
      </w:tr>
      <w:tr w:rsidR="001011B4" w:rsidRPr="001011B4" w14:paraId="7B86FE32" w14:textId="77777777">
        <w:tc>
          <w:tcPr>
            <w:tcW w:w="3010" w:type="dxa"/>
          </w:tcPr>
          <w:p w14:paraId="4FB606EA" w14:textId="62ED3F71" w:rsidR="001011B4" w:rsidRDefault="001011B4">
            <w:pPr>
              <w:rPr>
                <w:lang w:val="es-ES"/>
              </w:rPr>
            </w:pPr>
            <w:r>
              <w:rPr>
                <w:lang w:val="es-ES"/>
              </w:rPr>
              <w:t xml:space="preserve">Tiempo de ciclo de carrocería. </w:t>
            </w:r>
          </w:p>
        </w:tc>
        <w:tc>
          <w:tcPr>
            <w:tcW w:w="3010" w:type="dxa"/>
          </w:tcPr>
          <w:p w14:paraId="15341255" w14:textId="03510FDC" w:rsidR="001011B4" w:rsidRPr="001011B4" w:rsidRDefault="009759ED">
            <w:pPr>
              <w:rPr>
                <w:lang w:val="es-ES"/>
              </w:rPr>
            </w:pPr>
            <w:r>
              <w:rPr>
                <w:lang w:val="es-ES"/>
              </w:rPr>
              <w:t xml:space="preserve">Actualmente la media nacional </w:t>
            </w:r>
            <w:proofErr w:type="spellStart"/>
            <w:r>
              <w:rPr>
                <w:lang w:val="es-ES"/>
              </w:rPr>
              <w:t>esta</w:t>
            </w:r>
            <w:proofErr w:type="spellEnd"/>
            <w:r>
              <w:rPr>
                <w:lang w:val="es-ES"/>
              </w:rPr>
              <w:t xml:space="preserve"> en 6,6</w:t>
            </w:r>
          </w:p>
        </w:tc>
        <w:tc>
          <w:tcPr>
            <w:tcW w:w="3010" w:type="dxa"/>
          </w:tcPr>
          <w:p w14:paraId="09AFF9C2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F0D47C4" w14:textId="77777777" w:rsidR="001011B4" w:rsidRPr="001011B4" w:rsidRDefault="001011B4">
            <w:pPr>
              <w:rPr>
                <w:lang w:val="es-ES"/>
              </w:rPr>
            </w:pPr>
          </w:p>
        </w:tc>
      </w:tr>
      <w:tr w:rsidR="001011B4" w:rsidRPr="001011B4" w14:paraId="584B556F" w14:textId="77777777">
        <w:tc>
          <w:tcPr>
            <w:tcW w:w="3010" w:type="dxa"/>
          </w:tcPr>
          <w:p w14:paraId="57D39969" w14:textId="25D197BF" w:rsidR="001011B4" w:rsidRDefault="001011B4">
            <w:pPr>
              <w:rPr>
                <w:lang w:val="es-ES"/>
              </w:rPr>
            </w:pPr>
            <w:r>
              <w:rPr>
                <w:lang w:val="es-ES"/>
              </w:rPr>
              <w:t>Atentos a la formación</w:t>
            </w:r>
          </w:p>
        </w:tc>
        <w:tc>
          <w:tcPr>
            <w:tcW w:w="3010" w:type="dxa"/>
          </w:tcPr>
          <w:p w14:paraId="6BB143B5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A7F6C8B" w14:textId="77777777" w:rsidR="001011B4" w:rsidRPr="001011B4" w:rsidRDefault="001011B4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573D8A7" w14:textId="77777777" w:rsidR="001011B4" w:rsidRPr="001011B4" w:rsidRDefault="001011B4">
            <w:pPr>
              <w:rPr>
                <w:lang w:val="es-ES"/>
              </w:rPr>
            </w:pPr>
          </w:p>
        </w:tc>
      </w:tr>
    </w:tbl>
    <w:p w14:paraId="26E021B9" w14:textId="77777777" w:rsidR="00455D73" w:rsidRPr="001011B4" w:rsidRDefault="00455D73">
      <w:pPr>
        <w:rPr>
          <w:lang w:val="es-ES"/>
        </w:rPr>
      </w:pPr>
    </w:p>
    <w:sectPr w:rsidR="00455D73" w:rsidRPr="001011B4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072213">
    <w:abstractNumId w:val="8"/>
  </w:num>
  <w:num w:numId="2" w16cid:durableId="2053923264">
    <w:abstractNumId w:val="6"/>
  </w:num>
  <w:num w:numId="3" w16cid:durableId="99226774">
    <w:abstractNumId w:val="5"/>
  </w:num>
  <w:num w:numId="4" w16cid:durableId="136144505">
    <w:abstractNumId w:val="4"/>
  </w:num>
  <w:num w:numId="5" w16cid:durableId="2022924554">
    <w:abstractNumId w:val="7"/>
  </w:num>
  <w:num w:numId="6" w16cid:durableId="619150858">
    <w:abstractNumId w:val="3"/>
  </w:num>
  <w:num w:numId="7" w16cid:durableId="1427463078">
    <w:abstractNumId w:val="2"/>
  </w:num>
  <w:num w:numId="8" w16cid:durableId="940526302">
    <w:abstractNumId w:val="1"/>
  </w:num>
  <w:num w:numId="9" w16cid:durableId="10434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1B4"/>
    <w:rsid w:val="0015074B"/>
    <w:rsid w:val="00226376"/>
    <w:rsid w:val="0029639D"/>
    <w:rsid w:val="00321703"/>
    <w:rsid w:val="00326F90"/>
    <w:rsid w:val="00455D73"/>
    <w:rsid w:val="00751BDC"/>
    <w:rsid w:val="009759ED"/>
    <w:rsid w:val="00A94B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33755"/>
  <w14:defaultImageDpi w14:val="300"/>
  <w15:docId w15:val="{C8129D33-F88E-4043-B04E-22322301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706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5</cp:revision>
  <dcterms:created xsi:type="dcterms:W3CDTF">2013-12-23T23:15:00Z</dcterms:created>
  <dcterms:modified xsi:type="dcterms:W3CDTF">2026-04-07T09:08:00Z</dcterms:modified>
  <cp:category/>
</cp:coreProperties>
</file>