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w:t>
      </w:r>
      <w:r>
        <w:t xml:space="preserve"> </w:t>
      </w:r>
      <w:r>
        <w:t xml:space="preserve">Final</w:t>
      </w:r>
      <w:r>
        <w:t xml:space="preserve"> </w:t>
      </w:r>
      <w:r>
        <w:t xml:space="preserve">Assignment</w:t>
      </w:r>
    </w:p>
    <w:p>
      <w:pPr>
        <w:pStyle w:val="Author"/>
      </w:pPr>
      <w:r>
        <w:t xml:space="preserve">Paolo</w:t>
      </w:r>
      <w:r>
        <w:t xml:space="preserve"> </w:t>
      </w:r>
      <w:r>
        <w:t xml:space="preserve">Coraggio</w:t>
      </w:r>
    </w:p>
    <w:p>
      <w:pPr>
        <w:pStyle w:val="Date"/>
      </w:pPr>
      <w:r>
        <w:t xml:space="preserve">27/12/2019</w:t>
      </w:r>
    </w:p>
    <w:p>
      <w:pPr>
        <w:pStyle w:val="Heading1"/>
      </w:pPr>
      <w:bookmarkStart w:id="20" w:name="introduction"/>
      <w:r>
        <w:t xml:space="preserve">Introduction</w:t>
      </w:r>
      <w:bookmarkEnd w:id="20"/>
    </w:p>
    <w:p>
      <w:pPr>
        <w:pStyle w:val="Heading2"/>
      </w:pPr>
      <w:bookmarkStart w:id="21" w:name="project-outline"/>
      <w:r>
        <w:t xml:space="preserve">Project Outline</w:t>
      </w:r>
      <w:bookmarkEnd w:id="21"/>
    </w:p>
    <w:p>
      <w:pPr>
        <w:pStyle w:val="FirstParagraph"/>
      </w:pPr>
      <w:r>
        <w:t xml:space="preserve">The goal of the final assignment is to use data from accelerometers placed on the belt, forearm, arm, and dumbell of 6 participants of an experiment to build a predictive model about the manner in which they did the exercise.</w:t>
      </w:r>
    </w:p>
    <w:p>
      <w:pPr>
        <w:pStyle w:val="BodyText"/>
      </w:pPr>
      <w:r>
        <w:t xml:space="preserve">In order to fulfil the goal, the data collected in</w:t>
      </w:r>
      <w:r>
        <w:t xml:space="preserve"> </w:t>
      </w:r>
      <w:hyperlink r:id="rId22">
        <w:r>
          <w:rPr>
            <w:rStyle w:val="Hyperlink"/>
          </w:rPr>
          <w:t xml:space="preserve">http://groupware.les.inf.puc-rio.br/har</w:t>
        </w:r>
      </w:hyperlink>
      <w:r>
        <w:t xml:space="preserve"> </w:t>
      </w:r>
      <w:r>
        <w:t xml:space="preserve">were loaded explored and filtered. Then, 4 different predictive models (using Regression Tree, Random Forest, Bagging and Boosting algorithm) build and compared using a similar setting. The model that resulted with higerh accuracy was further improved and, finally, used on the test dataset.</w:t>
      </w:r>
    </w:p>
    <w:p>
      <w:pPr>
        <w:pStyle w:val="BodyText"/>
      </w:pPr>
      <w:r>
        <w:t xml:space="preserve">This final report will describe how the model was built how you used cross validation, what you think the expected out of sample error is, and why you made the choices you did. You will also use your prediction model to predict 20 different test cases.</w:t>
      </w:r>
    </w:p>
    <w:p>
      <w:pPr>
        <w:pStyle w:val="Heading2"/>
      </w:pPr>
      <w:bookmarkStart w:id="23" w:name="exploratory-data-analysis"/>
      <w:r>
        <w:t xml:space="preserve">Exploratory data analysis</w:t>
      </w:r>
      <w:bookmarkEnd w:id="23"/>
    </w:p>
    <w:p>
      <w:pPr>
        <w:pStyle w:val="FirstParagraph"/>
      </w:pPr>
      <w:r>
        <w:t xml:space="preserve">In order to build the predective model, the</w:t>
      </w:r>
    </w:p>
    <w:p>
      <w:pPr>
        <w:pStyle w:val="Heading3"/>
      </w:pPr>
      <w:bookmarkStart w:id="24" w:name="loading-the-data"/>
      <w:r>
        <w:t xml:space="preserve">Loading the data</w:t>
      </w:r>
      <w:bookmarkEnd w:id="24"/>
    </w:p>
    <w:p>
      <w:pPr>
        <w:pStyle w:val="FirstParagraph"/>
      </w:pPr>
      <w:r>
        <w:t xml:space="preserve">The main source of the data is</w:t>
      </w:r>
      <w:r>
        <w:t xml:space="preserve"> </w:t>
      </w:r>
      <w:hyperlink r:id="rId22">
        <w:r>
          <w:rPr>
            <w:rStyle w:val="Hyperlink"/>
          </w:rPr>
          <w:t xml:space="preserve">http://groupware.les.inf.puc-rio.br/har</w:t>
        </w:r>
      </w:hyperlink>
      <w:r>
        <w:t xml:space="preserve">. The data were downloaded in a local folder and then loaded in two different datasets:</w:t>
      </w:r>
      <w:r>
        <w:t xml:space="preserve"> </w:t>
      </w:r>
      <w:r>
        <w:rPr>
          <w:rStyle w:val="VerbatimChar"/>
        </w:rPr>
        <w:t xml:space="preserve">dataset</w:t>
      </w:r>
      <w:r>
        <w:t xml:space="preserve"> </w:t>
      </w:r>
      <w:r>
        <w:t xml:space="preserve">for the training and</w:t>
      </w:r>
      <w:r>
        <w:t xml:space="preserve"> </w:t>
      </w:r>
      <w:r>
        <w:rPr>
          <w:rStyle w:val="VerbatimChar"/>
        </w:rPr>
        <w:t xml:space="preserve">testset</w:t>
      </w:r>
      <w:r>
        <w:t xml:space="preserve"> </w:t>
      </w:r>
      <w:r>
        <w:t xml:space="preserve">for the testing sets</w:t>
      </w:r>
    </w:p>
    <w:p>
      <w:pPr>
        <w:pStyle w:val="BodyText"/>
      </w:pPr>
      <w:r>
        <w:t xml:space="preserve">The datasets have the following size:</w:t>
      </w:r>
    </w:p>
    <w:p>
      <w:pPr>
        <w:pStyle w:val="SourceCode"/>
      </w:pPr>
      <w:r>
        <w:rPr>
          <w:rStyle w:val="VerbatimChar"/>
        </w:rPr>
        <w:t xml:space="preserve">## [1] 19622   160</w:t>
      </w:r>
    </w:p>
    <w:p>
      <w:pPr>
        <w:pStyle w:val="SourceCode"/>
      </w:pPr>
      <w:r>
        <w:rPr>
          <w:rStyle w:val="VerbatimChar"/>
        </w:rPr>
        <w:t xml:space="preserve">## [1]  20 160</w:t>
      </w:r>
    </w:p>
    <w:p>
      <w:pPr>
        <w:pStyle w:val="FirstParagraph"/>
      </w:pPr>
      <w:r>
        <w:t xml:space="preserve">The</w:t>
      </w:r>
      <w:r>
        <w:t xml:space="preserve"> </w:t>
      </w:r>
      <w:r>
        <w:rPr>
          <w:rStyle w:val="VerbatimChar"/>
        </w:rPr>
        <w:t xml:space="preserve">dataset</w:t>
      </w:r>
      <w:r>
        <w:t xml:space="preserve"> </w:t>
      </w:r>
      <w:r>
        <w:t xml:space="preserve">data frame consists of</w:t>
      </w:r>
      <w:r>
        <w:t xml:space="preserve"> </w:t>
      </w:r>
      <m:oMath>
        <m:r>
          <m:t>19622</m:t>
        </m:r>
      </m:oMath>
      <w:r>
        <w:t xml:space="preserve"> </w:t>
      </w:r>
      <w:r>
        <w:t xml:space="preserve">datapoint of</w:t>
      </w:r>
      <w:r>
        <w:t xml:space="preserve"> </w:t>
      </w:r>
      <m:oMath>
        <m:r>
          <m:t>160</m:t>
        </m:r>
      </m:oMath>
      <w:r>
        <w:t xml:space="preserve"> </w:t>
      </w:r>
      <w:r>
        <w:t xml:space="preserve">recorded features and the</w:t>
      </w:r>
      <w:r>
        <w:t xml:space="preserve"> </w:t>
      </w:r>
      <w:r>
        <w:rPr>
          <w:rStyle w:val="VerbatimChar"/>
        </w:rPr>
        <w:t xml:space="preserve">testset</w:t>
      </w:r>
      <w:r>
        <w:t xml:space="preserve"> </w:t>
      </w:r>
      <w:r>
        <w:t xml:space="preserve">it’s just</w:t>
      </w:r>
      <w:r>
        <w:t xml:space="preserve"> </w:t>
      </w:r>
      <m:oMath>
        <m:r>
          <m:t>20</m:t>
        </m:r>
      </m:oMath>
      <w:r>
        <w:t xml:space="preserve"> </w:t>
      </w:r>
      <w:r>
        <w:t xml:space="preserve">data points.</w:t>
      </w:r>
    </w:p>
    <w:p>
      <w:pPr>
        <w:pStyle w:val="Heading3"/>
      </w:pPr>
      <w:bookmarkStart w:id="25" w:name="X8612a3eba88094cee33c647b4f1ec7ffffb67db"/>
      <w:r>
        <w:t xml:space="preserve">Exploratoring Data Analysis and Feature Extraction</w:t>
      </w:r>
      <w:bookmarkEnd w:id="25"/>
    </w:p>
    <w:p>
      <w:pPr>
        <w:pStyle w:val="FirstParagraph"/>
      </w:pPr>
      <w:r>
        <w:t xml:space="preserve">The first step is to check what is the percentage of available data for each feature as the data.frame columns may contain not valid elements. I created a</w:t>
      </w:r>
      <w:r>
        <w:t xml:space="preserve"> </w:t>
      </w:r>
      <w:r>
        <w:rPr>
          <w:rStyle w:val="VerbatimChar"/>
        </w:rPr>
        <w:t xml:space="preserve">validelements</w:t>
      </w:r>
      <w:r>
        <w:t xml:space="preserve"> </w:t>
      </w:r>
      <w:r>
        <w:t xml:space="preserve">function that, for each data.frame column, count their valid elements (i.e. not empty, NaN or</w:t>
      </w:r>
      <w:r>
        <w:t xml:space="preserve"> </w:t>
      </w:r>
      <w:r>
        <w:rPr>
          <w:rStyle w:val="VerbatimChar"/>
        </w:rPr>
        <w:t xml:space="preserve">#DIV/0!</w:t>
      </w:r>
      <w:r>
        <w:t xml:space="preserve">). I run the function on the</w:t>
      </w:r>
      <w:r>
        <w:t xml:space="preserve"> </w:t>
      </w:r>
      <w:r>
        <w:rPr>
          <w:rStyle w:val="VerbatimChar"/>
        </w:rPr>
        <w:t xml:space="preserve">dataset</w:t>
      </w:r>
      <w:r>
        <w:t xml:space="preserve"> </w:t>
      </w:r>
      <w:r>
        <w:t xml:space="preserve">data.frame.</w:t>
      </w:r>
    </w:p>
    <w:p>
      <w:pPr>
        <w:pStyle w:val="BodyText"/>
      </w:pPr>
      <w:r>
        <w:drawing>
          <wp:inline>
            <wp:extent cx="4620126" cy="2772075"/>
            <wp:effectExtent b="0" l="0" r="0" t="0"/>
            <wp:docPr descr="" title="" id="1" name="Picture"/>
            <a:graphic>
              <a:graphicData uri="http://schemas.openxmlformats.org/drawingml/2006/picture">
                <pic:pic>
                  <pic:nvPicPr>
                    <pic:cNvPr descr="PaoloCoraggioFinalAssignment_files/figure-docx/unnamed-chunk-3-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plot shows that data.frame variables contain or</w:t>
      </w:r>
      <w:r>
        <w:t xml:space="preserve"> </w:t>
      </w:r>
      <m:oMath>
        <m:r>
          <m:t>100</m:t>
        </m:r>
        <m:r>
          <m:t>%</m:t>
        </m:r>
      </m:oMath>
      <w:r>
        <w:t xml:space="preserve"> </w:t>
      </w:r>
      <w:r>
        <w:t xml:space="preserve">valide data or very few (less than</w:t>
      </w:r>
      <w:r>
        <w:t xml:space="preserve"> </w:t>
      </w:r>
      <m:oMath>
        <m:r>
          <m:t>5</m:t>
        </m:r>
        <m:r>
          <m:t>%</m:t>
        </m:r>
      </m:oMath>
      <w:r>
        <w:t xml:space="preserve"> </w:t>
      </w:r>
      <w:r>
        <w:t xml:space="preserve">of valide data). The features containing less the</w:t>
      </w:r>
      <w:r>
        <w:t xml:space="preserve"> </w:t>
      </w:r>
      <m:oMath>
        <m:r>
          <m:t>5</m:t>
        </m:r>
        <m:r>
          <m:t>/</m:t>
        </m:r>
      </m:oMath>
      <w:r>
        <w:t xml:space="preserve"> </w:t>
      </w:r>
      <w:r>
        <w:t xml:space="preserve">of data will be discharged.</w:t>
      </w:r>
    </w:p>
    <w:p>
      <w:pPr>
        <w:pStyle w:val="BodyText"/>
      </w:pPr>
      <w:r>
        <w:t xml:space="preserve">Moreover, we can further exclude the first 7 features as they containg temporal information that has been chosen not to consider as the analysis is not considering a forcastin approach (that would be interesting to study further but it’s out of scope the present project).</w:t>
      </w:r>
    </w:p>
    <w:p>
      <w:pPr>
        <w:pStyle w:val="SourceCode"/>
      </w:pPr>
      <w:r>
        <w:rPr>
          <w:rStyle w:val="NormalTok"/>
        </w:rPr>
        <w:t xml:space="preserve">dataset &lt;-</w:t>
      </w:r>
      <w:r>
        <w:rPr>
          <w:rStyle w:val="StringTok"/>
        </w:rPr>
        <w:t xml:space="preserve"> </w:t>
      </w:r>
      <w:r>
        <w:rPr>
          <w:rStyle w:val="NormalTok"/>
        </w:rPr>
        <w:t xml:space="preserve">dataset[, p.validelements </w:t>
      </w:r>
      <w:r>
        <w:rPr>
          <w:rStyle w:val="OperatorTok"/>
        </w:rPr>
        <w:t xml:space="preserve">&gt;</w:t>
      </w:r>
      <w:r>
        <w:rPr>
          <w:rStyle w:val="StringTok"/>
        </w:rPr>
        <w:t xml:space="preserve"> </w:t>
      </w:r>
      <w:r>
        <w:rPr>
          <w:rStyle w:val="FloatTok"/>
        </w:rPr>
        <w:t xml:space="preserve">0.05</w:t>
      </w:r>
      <w:r>
        <w:rPr>
          <w:rStyle w:val="NormalTok"/>
        </w:rPr>
        <w:t xml:space="preserve">]</w:t>
      </w:r>
      <w:r>
        <w:br/>
      </w:r>
      <w:r>
        <w:rPr>
          <w:rStyle w:val="NormalTok"/>
        </w:rPr>
        <w:t xml:space="preserve">testset &lt;-</w:t>
      </w:r>
      <w:r>
        <w:rPr>
          <w:rStyle w:val="StringTok"/>
        </w:rPr>
        <w:t xml:space="preserve"> </w:t>
      </w:r>
      <w:r>
        <w:rPr>
          <w:rStyle w:val="NormalTok"/>
        </w:rPr>
        <w:t xml:space="preserve">testset[, p.validelements </w:t>
      </w:r>
      <w:r>
        <w:rPr>
          <w:rStyle w:val="OperatorTok"/>
        </w:rPr>
        <w:t xml:space="preserve">&gt;</w:t>
      </w:r>
      <w:r>
        <w:rPr>
          <w:rStyle w:val="StringTok"/>
        </w:rPr>
        <w:t xml:space="preserve"> </w:t>
      </w:r>
      <w:r>
        <w:rPr>
          <w:rStyle w:val="FloatTok"/>
        </w:rPr>
        <w:t xml:space="preserve">0.05</w:t>
      </w:r>
      <w:r>
        <w:rPr>
          <w:rStyle w:val="NormalTok"/>
        </w:rPr>
        <w:t xml:space="preserve">]</w:t>
      </w:r>
      <w:r>
        <w:br/>
      </w:r>
      <w:r>
        <w:br/>
      </w:r>
      <w:r>
        <w:rPr>
          <w:rStyle w:val="CommentTok"/>
        </w:rPr>
        <w:t xml:space="preserve">## trimming the first 7 elements</w:t>
      </w:r>
      <w:r>
        <w:br/>
      </w:r>
      <w:r>
        <w:br/>
      </w:r>
      <w:r>
        <w:rPr>
          <w:rStyle w:val="NormalTok"/>
        </w:rPr>
        <w:t xml:space="preserve">dataset &lt;-</w:t>
      </w:r>
      <w:r>
        <w:rPr>
          <w:rStyle w:val="StringTok"/>
        </w:rPr>
        <w:t xml:space="preserve"> </w:t>
      </w:r>
      <w:r>
        <w:rPr>
          <w:rStyle w:val="NormalTok"/>
        </w:rPr>
        <w:t xml:space="preserve">dataset[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testset &lt;-</w:t>
      </w:r>
      <w:r>
        <w:rPr>
          <w:rStyle w:val="StringTok"/>
        </w:rPr>
        <w:t xml:space="preserve"> </w:t>
      </w:r>
      <w:r>
        <w:rPr>
          <w:rStyle w:val="NormalTok"/>
        </w:rPr>
        <w:t xml:space="preserve">testset[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p>
    <w:p>
      <w:pPr>
        <w:pStyle w:val="FirstParagraph"/>
      </w:pPr>
      <w:r>
        <w:t xml:space="preserve">The final data.frame now have the following sizes:</w:t>
      </w:r>
    </w:p>
    <w:p>
      <w:pPr>
        <w:pStyle w:val="SourceCode"/>
      </w:pPr>
      <w:r>
        <w:rPr>
          <w:rStyle w:val="VerbatimChar"/>
        </w:rPr>
        <w:t xml:space="preserve">## [1] 19622    53</w:t>
      </w:r>
    </w:p>
    <w:p>
      <w:pPr>
        <w:pStyle w:val="SourceCode"/>
      </w:pPr>
      <w:r>
        <w:rPr>
          <w:rStyle w:val="VerbatimChar"/>
        </w:rPr>
        <w:t xml:space="preserve">## [1] 20 53</w:t>
      </w:r>
    </w:p>
    <w:p>
      <w:pPr>
        <w:pStyle w:val="FirstParagraph"/>
      </w:pPr>
      <w:r>
        <w:t xml:space="preserve">As we can see, the dataset dimension, and so its complexity, has been reduced make it also more parsimonious in its analisys.</w:t>
      </w:r>
    </w:p>
    <w:p>
      <w:pPr>
        <w:pStyle w:val="Heading3"/>
      </w:pPr>
      <w:bookmarkStart w:id="27" w:name="creating-test-and-validation-dataset"/>
      <w:r>
        <w:t xml:space="preserve">Creating Test and Validation Dataset</w:t>
      </w:r>
      <w:bookmarkEnd w:id="27"/>
    </w:p>
    <w:p>
      <w:pPr>
        <w:pStyle w:val="FirstParagraph"/>
      </w:pPr>
      <w:r>
        <w:t xml:space="preserve">We split the</w:t>
      </w:r>
      <w:r>
        <w:t xml:space="preserve"> </w:t>
      </w:r>
      <w:r>
        <w:rPr>
          <w:rStyle w:val="VerbatimChar"/>
        </w:rPr>
        <w:t xml:space="preserve">dataset</w:t>
      </w:r>
      <w:r>
        <w:t xml:space="preserve"> </w:t>
      </w:r>
      <w:r>
        <w:t xml:space="preserve">in two,</w:t>
      </w:r>
      <w:r>
        <w:t xml:space="preserve"> </w:t>
      </w:r>
      <m:oMath>
        <m:r>
          <m:t>70</m:t>
        </m:r>
        <m:r>
          <m:t>%</m:t>
        </m:r>
      </m:oMath>
      <w:r>
        <w:t xml:space="preserve"> </w:t>
      </w:r>
      <w:r>
        <w:t xml:space="preserve">of which will be used to train the different models and</w:t>
      </w:r>
      <w:r>
        <w:t xml:space="preserve"> </w:t>
      </w:r>
      <m:oMath>
        <m:r>
          <m:t>30</m:t>
        </m:r>
        <m:r>
          <m:t>%</m:t>
        </m:r>
      </m:oMath>
      <w:r>
        <w:t xml:space="preserve"> </w:t>
      </w:r>
      <w:r>
        <w:t xml:space="preserve">for validating them.</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(dataset</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train.set &lt;-</w:t>
      </w:r>
      <w:r>
        <w:rPr>
          <w:rStyle w:val="StringTok"/>
        </w:rPr>
        <w:t xml:space="preserve"> </w:t>
      </w:r>
      <w:r>
        <w:rPr>
          <w:rStyle w:val="NormalTok"/>
        </w:rPr>
        <w:t xml:space="preserve">dataset[inTrain,]</w:t>
      </w:r>
      <w:r>
        <w:br/>
      </w:r>
      <w:r>
        <w:rPr>
          <w:rStyle w:val="NormalTok"/>
        </w:rPr>
        <w:t xml:space="preserve">validation.set &lt;-</w:t>
      </w:r>
      <w:r>
        <w:rPr>
          <w:rStyle w:val="StringTok"/>
        </w:rPr>
        <w:t xml:space="preserve"> </w:t>
      </w:r>
      <w:r>
        <w:rPr>
          <w:rStyle w:val="NormalTok"/>
        </w:rPr>
        <w:t xml:space="preserve">dataset[</w:t>
      </w:r>
      <w:r>
        <w:rPr>
          <w:rStyle w:val="OperatorTok"/>
        </w:rPr>
        <w:t xml:space="preserve">-</w:t>
      </w:r>
      <w:r>
        <w:rPr>
          <w:rStyle w:val="NormalTok"/>
        </w:rPr>
        <w:t xml:space="preserve">inTrain,]</w:t>
      </w:r>
      <w:r>
        <w:br/>
      </w:r>
      <w:r>
        <w:br/>
      </w:r>
      <w:r>
        <w:rPr>
          <w:rStyle w:val="KeywordTok"/>
        </w:rPr>
        <w:t xml:space="preserve">dim</w:t>
      </w:r>
      <w:r>
        <w:rPr>
          <w:rStyle w:val="NormalTok"/>
        </w:rPr>
        <w:t xml:space="preserve">(train.set)</w:t>
      </w:r>
    </w:p>
    <w:p>
      <w:pPr>
        <w:pStyle w:val="SourceCode"/>
      </w:pPr>
      <w:r>
        <w:rPr>
          <w:rStyle w:val="VerbatimChar"/>
        </w:rPr>
        <w:t xml:space="preserve">## [1] 13737    53</w:t>
      </w:r>
    </w:p>
    <w:p>
      <w:pPr>
        <w:pStyle w:val="SourceCode"/>
      </w:pPr>
      <w:r>
        <w:rPr>
          <w:rStyle w:val="KeywordTok"/>
        </w:rPr>
        <w:t xml:space="preserve">dim</w:t>
      </w:r>
      <w:r>
        <w:rPr>
          <w:rStyle w:val="NormalTok"/>
        </w:rPr>
        <w:t xml:space="preserve">(validation.set)</w:t>
      </w:r>
    </w:p>
    <w:p>
      <w:pPr>
        <w:pStyle w:val="SourceCode"/>
      </w:pPr>
      <w:r>
        <w:rPr>
          <w:rStyle w:val="VerbatimChar"/>
        </w:rPr>
        <w:t xml:space="preserve">## [1] 5885   53</w:t>
      </w:r>
    </w:p>
    <w:p>
      <w:pPr>
        <w:pStyle w:val="FirstParagraph"/>
      </w:pPr>
      <w:r>
        <w:t xml:space="preserve">The target variable for our analysis is the feature</w:t>
      </w:r>
      <w:r>
        <w:t xml:space="preserve"> </w:t>
      </w:r>
      <w:r>
        <w:rPr>
          <w:rStyle w:val="VerbatimChar"/>
        </w:rPr>
        <w:t xml:space="preserve">classe</w:t>
      </w:r>
      <w:r>
        <w:t xml:space="preserve"> </w:t>
      </w:r>
      <w:r>
        <w:t xml:space="preserve">that shows the following distribution.</w:t>
      </w:r>
    </w:p>
    <w:p>
      <w:pPr>
        <w:pStyle w:val="TableCaption"/>
      </w:pPr>
      <w:r>
        <w:t xml:space="preserve">Percentage of classes frequencies in the different datasets</w:t>
      </w:r>
    </w:p>
    <w:tbl>
      <w:tblPr>
        <w:tblStyle w:val="Table"/>
        <w:tblW w:type="pct" w:w="0.0"/>
        <w:tblLook w:firstRow="1"/>
        <w:tblCaption w:val="Percentage of classes frequencies in the different datase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Freq Dataset</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Freq Training set</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Freq Testing set</w:t>
            </w:r>
          </w:p>
        </w:tc>
        <w:tc>
          <w:tcPr>
            <w:tcBorders>
              <w:bottom w:val="single"/>
            </w:tcBorders>
            <w:vAlign w:val="bottom"/>
          </w:tcPr>
          <w:p>
            <w:pPr>
              <w:pStyle w:val="Compact"/>
              <w:jc w:val="right"/>
            </w:pPr>
            <w:r>
              <w:t xml:space="preserve">%</w:t>
            </w:r>
          </w:p>
        </w:tc>
      </w:tr>
      <w:tr>
        <w:tc>
          <w:p>
            <w:pPr>
              <w:pStyle w:val="Compact"/>
              <w:jc w:val="left"/>
            </w:pPr>
            <w:r>
              <w:t xml:space="preserve">A</w:t>
            </w:r>
          </w:p>
        </w:tc>
        <w:tc>
          <w:p>
            <w:pPr>
              <w:pStyle w:val="Compact"/>
              <w:jc w:val="right"/>
            </w:pPr>
            <w:r>
              <w:t xml:space="preserve">5580</w:t>
            </w:r>
          </w:p>
        </w:tc>
        <w:tc>
          <w:p>
            <w:pPr>
              <w:pStyle w:val="Compact"/>
              <w:jc w:val="right"/>
            </w:pPr>
            <w:r>
              <w:t xml:space="preserve">28.4</w:t>
            </w:r>
          </w:p>
        </w:tc>
        <w:tc>
          <w:p>
            <w:pPr>
              <w:pStyle w:val="Compact"/>
              <w:jc w:val="right"/>
            </w:pPr>
            <w:r>
              <w:t xml:space="preserve">3906</w:t>
            </w:r>
          </w:p>
        </w:tc>
        <w:tc>
          <w:p>
            <w:pPr>
              <w:pStyle w:val="Compact"/>
              <w:jc w:val="right"/>
            </w:pPr>
            <w:r>
              <w:t xml:space="preserve">28.4</w:t>
            </w:r>
          </w:p>
        </w:tc>
        <w:tc>
          <w:p>
            <w:pPr>
              <w:pStyle w:val="Compact"/>
              <w:jc w:val="right"/>
            </w:pPr>
            <w:r>
              <w:t xml:space="preserve">1674</w:t>
            </w:r>
          </w:p>
        </w:tc>
        <w:tc>
          <w:p>
            <w:pPr>
              <w:pStyle w:val="Compact"/>
              <w:jc w:val="right"/>
            </w:pPr>
            <w:r>
              <w:t xml:space="preserve">28.4</w:t>
            </w:r>
          </w:p>
        </w:tc>
      </w:tr>
      <w:tr>
        <w:tc>
          <w:p>
            <w:pPr>
              <w:pStyle w:val="Compact"/>
              <w:jc w:val="left"/>
            </w:pPr>
            <w:r>
              <w:t xml:space="preserve">B</w:t>
            </w:r>
          </w:p>
        </w:tc>
        <w:tc>
          <w:p>
            <w:pPr>
              <w:pStyle w:val="Compact"/>
              <w:jc w:val="right"/>
            </w:pPr>
            <w:r>
              <w:t xml:space="preserve">3797</w:t>
            </w:r>
          </w:p>
        </w:tc>
        <w:tc>
          <w:p>
            <w:pPr>
              <w:pStyle w:val="Compact"/>
              <w:jc w:val="right"/>
            </w:pPr>
            <w:r>
              <w:t xml:space="preserve">19.4</w:t>
            </w:r>
          </w:p>
        </w:tc>
        <w:tc>
          <w:p>
            <w:pPr>
              <w:pStyle w:val="Compact"/>
              <w:jc w:val="right"/>
            </w:pPr>
            <w:r>
              <w:t xml:space="preserve">2658</w:t>
            </w:r>
          </w:p>
        </w:tc>
        <w:tc>
          <w:p>
            <w:pPr>
              <w:pStyle w:val="Compact"/>
              <w:jc w:val="right"/>
            </w:pPr>
            <w:r>
              <w:t xml:space="preserve">19.3</w:t>
            </w:r>
          </w:p>
        </w:tc>
        <w:tc>
          <w:p>
            <w:pPr>
              <w:pStyle w:val="Compact"/>
              <w:jc w:val="right"/>
            </w:pPr>
            <w:r>
              <w:t xml:space="preserve">1139</w:t>
            </w:r>
          </w:p>
        </w:tc>
        <w:tc>
          <w:p>
            <w:pPr>
              <w:pStyle w:val="Compact"/>
              <w:jc w:val="right"/>
            </w:pPr>
            <w:r>
              <w:t xml:space="preserve">19.4</w:t>
            </w:r>
          </w:p>
        </w:tc>
      </w:tr>
      <w:tr>
        <w:tc>
          <w:p>
            <w:pPr>
              <w:pStyle w:val="Compact"/>
              <w:jc w:val="left"/>
            </w:pPr>
            <w:r>
              <w:t xml:space="preserve">C</w:t>
            </w:r>
          </w:p>
        </w:tc>
        <w:tc>
          <w:p>
            <w:pPr>
              <w:pStyle w:val="Compact"/>
              <w:jc w:val="right"/>
            </w:pPr>
            <w:r>
              <w:t xml:space="preserve">3422</w:t>
            </w:r>
          </w:p>
        </w:tc>
        <w:tc>
          <w:p>
            <w:pPr>
              <w:pStyle w:val="Compact"/>
              <w:jc w:val="right"/>
            </w:pPr>
            <w:r>
              <w:t xml:space="preserve">17.4</w:t>
            </w:r>
          </w:p>
        </w:tc>
        <w:tc>
          <w:p>
            <w:pPr>
              <w:pStyle w:val="Compact"/>
              <w:jc w:val="right"/>
            </w:pPr>
            <w:r>
              <w:t xml:space="preserve">2396</w:t>
            </w:r>
          </w:p>
        </w:tc>
        <w:tc>
          <w:p>
            <w:pPr>
              <w:pStyle w:val="Compact"/>
              <w:jc w:val="right"/>
            </w:pPr>
            <w:r>
              <w:t xml:space="preserve">17.4</w:t>
            </w:r>
          </w:p>
        </w:tc>
        <w:tc>
          <w:p>
            <w:pPr>
              <w:pStyle w:val="Compact"/>
              <w:jc w:val="right"/>
            </w:pPr>
            <w:r>
              <w:t xml:space="preserve">1026</w:t>
            </w:r>
          </w:p>
        </w:tc>
        <w:tc>
          <w:p>
            <w:pPr>
              <w:pStyle w:val="Compact"/>
              <w:jc w:val="right"/>
            </w:pPr>
            <w:r>
              <w:t xml:space="preserve">17.4</w:t>
            </w:r>
          </w:p>
        </w:tc>
      </w:tr>
      <w:tr>
        <w:tc>
          <w:p>
            <w:pPr>
              <w:pStyle w:val="Compact"/>
              <w:jc w:val="left"/>
            </w:pPr>
            <w:r>
              <w:t xml:space="preserve">D</w:t>
            </w:r>
          </w:p>
        </w:tc>
        <w:tc>
          <w:p>
            <w:pPr>
              <w:pStyle w:val="Compact"/>
              <w:jc w:val="right"/>
            </w:pPr>
            <w:r>
              <w:t xml:space="preserve">3216</w:t>
            </w:r>
          </w:p>
        </w:tc>
        <w:tc>
          <w:p>
            <w:pPr>
              <w:pStyle w:val="Compact"/>
              <w:jc w:val="right"/>
            </w:pPr>
            <w:r>
              <w:t xml:space="preserve">16.4</w:t>
            </w:r>
          </w:p>
        </w:tc>
        <w:tc>
          <w:p>
            <w:pPr>
              <w:pStyle w:val="Compact"/>
              <w:jc w:val="right"/>
            </w:pPr>
            <w:r>
              <w:t xml:space="preserve">2252</w:t>
            </w:r>
          </w:p>
        </w:tc>
        <w:tc>
          <w:p>
            <w:pPr>
              <w:pStyle w:val="Compact"/>
              <w:jc w:val="right"/>
            </w:pPr>
            <w:r>
              <w:t xml:space="preserve">16.4</w:t>
            </w:r>
          </w:p>
        </w:tc>
        <w:tc>
          <w:p>
            <w:pPr>
              <w:pStyle w:val="Compact"/>
              <w:jc w:val="right"/>
            </w:pPr>
            <w:r>
              <w:t xml:space="preserve">964</w:t>
            </w:r>
          </w:p>
        </w:tc>
        <w:tc>
          <w:p>
            <w:pPr>
              <w:pStyle w:val="Compact"/>
              <w:jc w:val="right"/>
            </w:pPr>
            <w:r>
              <w:t xml:space="preserve">16.4</w:t>
            </w:r>
          </w:p>
        </w:tc>
      </w:tr>
      <w:tr>
        <w:tc>
          <w:p>
            <w:pPr>
              <w:pStyle w:val="Compact"/>
              <w:jc w:val="left"/>
            </w:pPr>
            <w:r>
              <w:t xml:space="preserve">E</w:t>
            </w:r>
          </w:p>
        </w:tc>
        <w:tc>
          <w:p>
            <w:pPr>
              <w:pStyle w:val="Compact"/>
              <w:jc w:val="right"/>
            </w:pPr>
            <w:r>
              <w:t xml:space="preserve">3607</w:t>
            </w:r>
          </w:p>
        </w:tc>
        <w:tc>
          <w:p>
            <w:pPr>
              <w:pStyle w:val="Compact"/>
              <w:jc w:val="right"/>
            </w:pPr>
            <w:r>
              <w:t xml:space="preserve">18.4</w:t>
            </w:r>
          </w:p>
        </w:tc>
        <w:tc>
          <w:p>
            <w:pPr>
              <w:pStyle w:val="Compact"/>
              <w:jc w:val="right"/>
            </w:pPr>
            <w:r>
              <w:t xml:space="preserve">2525</w:t>
            </w:r>
          </w:p>
        </w:tc>
        <w:tc>
          <w:p>
            <w:pPr>
              <w:pStyle w:val="Compact"/>
              <w:jc w:val="right"/>
            </w:pPr>
            <w:r>
              <w:t xml:space="preserve">18.4</w:t>
            </w:r>
          </w:p>
        </w:tc>
        <w:tc>
          <w:p>
            <w:pPr>
              <w:pStyle w:val="Compact"/>
              <w:jc w:val="right"/>
            </w:pPr>
            <w:r>
              <w:t xml:space="preserve">1082</w:t>
            </w:r>
          </w:p>
        </w:tc>
        <w:tc>
          <w:p>
            <w:pPr>
              <w:pStyle w:val="Compact"/>
              <w:jc w:val="right"/>
            </w:pPr>
            <w:r>
              <w:t xml:space="preserve">18.4</w:t>
            </w:r>
          </w:p>
        </w:tc>
      </w:tr>
    </w:tbl>
    <w:p>
      <w:pPr>
        <w:pStyle w:val="BodyText"/>
      </w:pPr>
      <w:r>
        <w:t xml:space="preserve">The class distribution is almost balanced except for the Class</w:t>
      </w:r>
      <w:r>
        <w:t xml:space="preserve"> </w:t>
      </w:r>
      <w:r>
        <w:rPr>
          <w:rStyle w:val="VerbatimChar"/>
        </w:rPr>
        <w:t xml:space="preserve">A</w:t>
      </w:r>
      <w:r>
        <w:t xml:space="preserve"> </w:t>
      </w:r>
      <w:r>
        <w:t xml:space="preserve">that contains a slight higher number of samples.</w:t>
      </w:r>
      <w:r>
        <w:t xml:space="preserve"> </w:t>
      </w:r>
      <w:r>
        <w:t xml:space="preserve">As we can see the Class distribuition has been preserved by the</w:t>
      </w:r>
      <w:r>
        <w:t xml:space="preserve"> </w:t>
      </w:r>
      <w:r>
        <w:rPr>
          <w:rStyle w:val="VerbatimChar"/>
        </w:rPr>
        <w:t xml:space="preserve">createDataPartition</w:t>
      </w:r>
      <w:r>
        <w:t xml:space="preserve"> </w:t>
      </w:r>
      <w:r>
        <w:t xml:space="preserve">function.</w:t>
      </w:r>
    </w:p>
    <w:p>
      <w:pPr>
        <w:pStyle w:val="Heading1"/>
      </w:pPr>
      <w:bookmarkStart w:id="28" w:name="model-cross-validation"/>
      <w:r>
        <w:t xml:space="preserve">Model Cross Validation</w:t>
      </w:r>
      <w:bookmarkEnd w:id="28"/>
    </w:p>
    <w:p>
      <w:pPr>
        <w:pStyle w:val="FirstParagraph"/>
      </w:pPr>
      <w:r>
        <w:t xml:space="preserve">As we will compare different algorithms, a preset Cross Validation parameter is set for all different models. A basic cross validation choise for this kind of dataset is 5-fold cross-validation to estimate accuracy. In order to seek a better estimate, each algorithm will be repeated 3 times.</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verboseIter =</w:t>
      </w:r>
      <w:r>
        <w:rPr>
          <w:rStyle w:val="NormalTok"/>
        </w:rPr>
        <w:t xml:space="preserve"> </w:t>
      </w:r>
      <w:r>
        <w:rPr>
          <w:rStyle w:val="OtherTok"/>
        </w:rPr>
        <w:t xml:space="preserve">TRUE</w:t>
      </w:r>
      <w:r>
        <w:rPr>
          <w:rStyle w:val="NormalTok"/>
        </w:rPr>
        <w:t xml:space="preserve">)</w:t>
      </w:r>
      <w:r>
        <w:br/>
      </w:r>
      <w:r>
        <w:rPr>
          <w:rStyle w:val="NormalTok"/>
        </w:rPr>
        <w:t xml:space="preserve">metric &lt;-</w:t>
      </w:r>
      <w:r>
        <w:rPr>
          <w:rStyle w:val="StringTok"/>
        </w:rPr>
        <w:t xml:space="preserve"> "Accuracy"</w:t>
      </w:r>
    </w:p>
    <w:p>
      <w:pPr>
        <w:pStyle w:val="Heading2"/>
      </w:pPr>
      <w:bookmarkStart w:id="29" w:name="classification-tree"/>
      <w:r>
        <w:t xml:space="preserve">Classification Tree</w:t>
      </w:r>
      <w:bookmarkEnd w:id="29"/>
    </w:p>
    <w:p>
      <w:pPr>
        <w:pStyle w:val="FirstParagraph"/>
      </w:pPr>
      <w:r>
        <w:t xml:space="preserve">The first model is the simplest one: a classification tree. I am using the</w:t>
      </w:r>
      <w:r>
        <w:t xml:space="preserve"> </w:t>
      </w:r>
      <w:r>
        <w:rPr>
          <w:rStyle w:val="VerbatimChar"/>
        </w:rPr>
        <w:t xml:space="preserve">train</w:t>
      </w:r>
      <w:r>
        <w:t xml:space="preserve"> </w:t>
      </w:r>
      <w:r>
        <w:t xml:space="preserve">function from</w:t>
      </w:r>
      <w:r>
        <w:t xml:space="preserve"> </w:t>
      </w:r>
      <w:r>
        <w:rPr>
          <w:rStyle w:val="VerbatimChar"/>
        </w:rPr>
        <w:t xml:space="preserve">caret</w:t>
      </w:r>
      <w:r>
        <w:t xml:space="preserve"> </w:t>
      </w:r>
      <w:r>
        <w:t xml:space="preserve">library using</w:t>
      </w:r>
      <w:r>
        <w:t xml:space="preserve"> </w:t>
      </w:r>
      <w:r>
        <w:rPr>
          <w:rStyle w:val="VerbatimChar"/>
        </w:rPr>
        <w:t xml:space="preserve">rpart</w:t>
      </w:r>
      <w:r>
        <w:t xml:space="preserve"> </w:t>
      </w:r>
      <w:r>
        <w:t xml:space="preserve">method.</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r>
      <w:r>
        <w:br/>
      </w:r>
      <w:r>
        <w:rPr>
          <w:rStyle w:val="NormalTok"/>
        </w:rPr>
        <w:t xml:space="preserve">start.time &lt;-</w:t>
      </w:r>
      <w:r>
        <w:rPr>
          <w:rStyle w:val="StringTok"/>
        </w:rPr>
        <w:t xml:space="preserve"> </w:t>
      </w:r>
      <w:r>
        <w:rPr>
          <w:rStyle w:val="KeywordTok"/>
        </w:rPr>
        <w:t xml:space="preserve">Sys.time</w:t>
      </w:r>
      <w:r>
        <w:rPr>
          <w:rStyle w:val="NormalTok"/>
        </w:rPr>
        <w:t xml:space="preserve">()</w:t>
      </w:r>
      <w:r>
        <w:br/>
      </w:r>
      <w:r>
        <w:rPr>
          <w:rStyle w:val="NormalTok"/>
        </w:rPr>
        <w:t xml:space="preserve">mod.CT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NormalTok"/>
        </w:rPr>
        <w:t xml:space="preserve">., </w:t>
      </w:r>
      <w:r>
        <w:br/>
      </w:r>
      <w:r>
        <w:rPr>
          <w:rStyle w:val="NormalTok"/>
        </w:rPr>
        <w:t xml:space="preserve">                </w:t>
      </w:r>
      <w:r>
        <w:rPr>
          <w:rStyle w:val="DataTypeTok"/>
        </w:rPr>
        <w:t xml:space="preserve">data =</w:t>
      </w:r>
      <w:r>
        <w:rPr>
          <w:rStyle w:val="NormalTok"/>
        </w:rPr>
        <w:t xml:space="preserve"> train.set,</w:t>
      </w:r>
      <w:r>
        <w:br/>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DataTypeTok"/>
        </w:rPr>
        <w:t xml:space="preserve">tuneLength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                </w:t>
      </w:r>
      <w:r>
        <w:rPr>
          <w:rStyle w:val="DataTypeTok"/>
        </w:rPr>
        <w:t xml:space="preserve">metric =</w:t>
      </w:r>
      <w:r>
        <w:rPr>
          <w:rStyle w:val="NormalTok"/>
        </w:rPr>
        <w:t xml:space="preserve"> metric)</w:t>
      </w:r>
      <w:r>
        <w:br/>
      </w:r>
      <w:r>
        <w:br/>
      </w:r>
      <w:r>
        <w:rPr>
          <w:rStyle w:val="NormalTok"/>
        </w:rPr>
        <w:t xml:space="preserve">end.time &lt;-</w:t>
      </w:r>
      <w:r>
        <w:rPr>
          <w:rStyle w:val="StringTok"/>
        </w:rPr>
        <w:t xml:space="preserve"> </w:t>
      </w:r>
      <w:r>
        <w:rPr>
          <w:rStyle w:val="KeywordTok"/>
        </w:rPr>
        <w:t xml:space="preserve">Sys.time</w:t>
      </w:r>
      <w:r>
        <w:rPr>
          <w:rStyle w:val="NormalTok"/>
        </w:rPr>
        <w:t xml:space="preserve">()</w:t>
      </w:r>
      <w:r>
        <w:br/>
      </w:r>
      <w:r>
        <w:rPr>
          <w:rStyle w:val="NormalTok"/>
        </w:rPr>
        <w:t xml:space="preserve">time.takenCT &lt;-</w:t>
      </w:r>
      <w:r>
        <w:rPr>
          <w:rStyle w:val="StringTok"/>
        </w:rPr>
        <w:t xml:space="preserve"> </w:t>
      </w:r>
      <w:r>
        <w:rPr>
          <w:rStyle w:val="NormalTok"/>
        </w:rPr>
        <w:t xml:space="preserve">end.time </w:t>
      </w:r>
      <w:r>
        <w:rPr>
          <w:rStyle w:val="OperatorTok"/>
        </w:rPr>
        <w:t xml:space="preserve">-</w:t>
      </w:r>
      <w:r>
        <w:rPr>
          <w:rStyle w:val="StringTok"/>
        </w:rPr>
        <w:t xml:space="preserve"> </w:t>
      </w:r>
      <w:r>
        <w:rPr>
          <w:rStyle w:val="NormalTok"/>
        </w:rPr>
        <w:t xml:space="preserve">start.time</w:t>
      </w:r>
      <w:r>
        <w:br/>
      </w:r>
      <w:r>
        <w:rPr>
          <w:rStyle w:val="NormalTok"/>
        </w:rPr>
        <w:t xml:space="preserve">time.takenCT</w:t>
      </w:r>
      <w:r>
        <w:br/>
      </w:r>
      <w:r>
        <w:br/>
      </w:r>
      <w:r>
        <w:rPr>
          <w:rStyle w:val="KeywordTok"/>
        </w:rPr>
        <w:t xml:space="preserve">save</w:t>
      </w:r>
      <w:r>
        <w:rPr>
          <w:rStyle w:val="NormalTok"/>
        </w:rPr>
        <w:t xml:space="preserve">(mod.CT, </w:t>
      </w:r>
      <w:r>
        <w:rPr>
          <w:rStyle w:val="DataTypeTok"/>
        </w:rPr>
        <w:t xml:space="preserve">file =</w:t>
      </w:r>
      <w:r>
        <w:rPr>
          <w:rStyle w:val="NormalTok"/>
        </w:rPr>
        <w:t xml:space="preserve"> </w:t>
      </w:r>
      <w:r>
        <w:rPr>
          <w:rStyle w:val="StringTok"/>
        </w:rPr>
        <w:t xml:space="preserve">"modeCT.RData"</w:t>
      </w:r>
      <w:r>
        <w:rPr>
          <w:rStyle w:val="NormalTok"/>
        </w:rPr>
        <w:t xml:space="preserve">)</w:t>
      </w:r>
      <w:r>
        <w:br/>
      </w:r>
      <w:r>
        <w:rPr>
          <w:rStyle w:val="KeywordTok"/>
        </w:rPr>
        <w:t xml:space="preserve">save</w:t>
      </w:r>
      <w:r>
        <w:rPr>
          <w:rStyle w:val="NormalTok"/>
        </w:rPr>
        <w:t xml:space="preserve">(time.takenCT, </w:t>
      </w:r>
      <w:r>
        <w:rPr>
          <w:rStyle w:val="DataTypeTok"/>
        </w:rPr>
        <w:t xml:space="preserve">file =</w:t>
      </w:r>
      <w:r>
        <w:rPr>
          <w:rStyle w:val="NormalTok"/>
        </w:rPr>
        <w:t xml:space="preserve"> </w:t>
      </w:r>
      <w:r>
        <w:rPr>
          <w:rStyle w:val="StringTok"/>
        </w:rPr>
        <w:t xml:space="preserve">"timeCT.RData"</w:t>
      </w:r>
      <w:r>
        <w:rPr>
          <w:rStyle w:val="NormalTok"/>
        </w:rPr>
        <w:t xml:space="preserve">)</w:t>
      </w:r>
    </w:p>
    <w:p>
      <w:pPr>
        <w:pStyle w:val="FirstParagraph"/>
      </w:pPr>
      <w:r>
        <w:t xml:space="preserve">With an accuracy measured on the validation set</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(mod.CT,</w:t>
      </w:r>
      <w:r>
        <w:rPr>
          <w:rStyle w:val="DataTypeTok"/>
        </w:rPr>
        <w:t xml:space="preserve">newdata =</w:t>
      </w:r>
      <w:r>
        <w:rPr>
          <w:rStyle w:val="NormalTok"/>
        </w:rPr>
        <w:t xml:space="preserve"> validation.set),</w:t>
      </w:r>
      <w:r>
        <w:br/>
      </w:r>
      <w:r>
        <w:rPr>
          <w:rStyle w:val="NormalTok"/>
        </w:rPr>
        <w:t xml:space="preserve">                validation.set</w:t>
      </w:r>
      <w:r>
        <w:rPr>
          <w:rStyle w:val="OperatorTok"/>
        </w:rPr>
        <w:t xml:space="preserve">$</w:t>
      </w:r>
      <w:r>
        <w:rPr>
          <w:rStyle w:val="NormalTok"/>
        </w:rPr>
        <w:t xml:space="preserve">classe)</w:t>
      </w:r>
      <w:r>
        <w:rPr>
          <w:rStyle w:val="OperatorTok"/>
        </w:rPr>
        <w:t xml:space="preserve">$</w:t>
      </w:r>
      <w:r>
        <w:rPr>
          <w:rStyle w:val="NormalTok"/>
        </w:rPr>
        <w:t xml:space="preserve">overall</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AccuracyLower</w:t>
            </w:r>
          </w:p>
        </w:tc>
        <w:tc>
          <w:tcPr>
            <w:tcBorders>
              <w:bottom w:val="single"/>
            </w:tcBorders>
            <w:vAlign w:val="bottom"/>
          </w:tcPr>
          <w:p>
            <w:pPr>
              <w:pStyle w:val="Compact"/>
              <w:jc w:val="right"/>
            </w:pPr>
            <w:r>
              <w:t xml:space="preserve">AccuracyUpper</w:t>
            </w:r>
          </w:p>
        </w:tc>
        <w:tc>
          <w:tcPr>
            <w:tcBorders>
              <w:bottom w:val="single"/>
            </w:tcBorders>
            <w:vAlign w:val="bottom"/>
          </w:tcPr>
          <w:p>
            <w:pPr>
              <w:pStyle w:val="Compact"/>
              <w:jc w:val="right"/>
            </w:pPr>
            <w:r>
              <w:t xml:space="preserve">AccuracyNull</w:t>
            </w:r>
          </w:p>
        </w:tc>
        <w:tc>
          <w:tcPr>
            <w:tcBorders>
              <w:bottom w:val="single"/>
            </w:tcBorders>
            <w:vAlign w:val="bottom"/>
          </w:tcPr>
          <w:p>
            <w:pPr>
              <w:pStyle w:val="Compact"/>
              <w:jc w:val="right"/>
            </w:pPr>
            <w:r>
              <w:t xml:space="preserve">AccuracyPValue</w:t>
            </w:r>
          </w:p>
        </w:tc>
        <w:tc>
          <w:tcPr>
            <w:tcBorders>
              <w:bottom w:val="single"/>
            </w:tcBorders>
            <w:vAlign w:val="bottom"/>
          </w:tcPr>
          <w:p>
            <w:pPr>
              <w:pStyle w:val="Compact"/>
              <w:jc w:val="right"/>
            </w:pPr>
            <w:r>
              <w:t xml:space="preserve">McnemarPValue</w:t>
            </w:r>
          </w:p>
        </w:tc>
      </w:tr>
      <w:tr>
        <w:tc>
          <w:p>
            <w:pPr>
              <w:pStyle w:val="Compact"/>
              <w:jc w:val="right"/>
            </w:pPr>
            <w:r>
              <w:t xml:space="preserve">0.806</w:t>
            </w:r>
          </w:p>
        </w:tc>
        <w:tc>
          <w:p>
            <w:pPr>
              <w:pStyle w:val="Compact"/>
              <w:jc w:val="right"/>
            </w:pPr>
            <w:r>
              <w:t xml:space="preserve">0.755</w:t>
            </w:r>
          </w:p>
        </w:tc>
        <w:tc>
          <w:p>
            <w:pPr>
              <w:pStyle w:val="Compact"/>
              <w:jc w:val="right"/>
            </w:pPr>
            <w:r>
              <w:t xml:space="preserve">0.796</w:t>
            </w:r>
          </w:p>
        </w:tc>
        <w:tc>
          <w:p>
            <w:pPr>
              <w:pStyle w:val="Compact"/>
              <w:jc w:val="right"/>
            </w:pPr>
            <w:r>
              <w:t xml:space="preserve">0.816</w:t>
            </w:r>
          </w:p>
        </w:tc>
        <w:tc>
          <w:p>
            <w:pPr>
              <w:pStyle w:val="Compact"/>
              <w:jc w:val="right"/>
            </w:pPr>
            <w:r>
              <w:t xml:space="preserve">0.284</w:t>
            </w:r>
          </w:p>
        </w:tc>
        <w:tc>
          <w:p>
            <w:pPr>
              <w:pStyle w:val="Compact"/>
              <w:jc w:val="right"/>
            </w:pPr>
            <w:r>
              <w:t xml:space="preserve">0</w:t>
            </w:r>
          </w:p>
        </w:tc>
        <w:tc>
          <w:p>
            <w:pPr>
              <w:pStyle w:val="Compact"/>
              <w:jc w:val="right"/>
            </w:pPr>
            <w:r>
              <w:t xml:space="preserve">0</w:t>
            </w:r>
          </w:p>
        </w:tc>
      </w:tr>
    </w:tbl>
    <w:p>
      <w:pPr>
        <w:pStyle w:val="Heading2"/>
      </w:pPr>
      <w:bookmarkStart w:id="30" w:name="random-forest"/>
      <w:r>
        <w:t xml:space="preserve">Random Forest</w:t>
      </w:r>
      <w:bookmarkEnd w:id="30"/>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r>
      <w:r>
        <w:br/>
      </w:r>
      <w:r>
        <w:rPr>
          <w:rStyle w:val="NormalTok"/>
        </w:rPr>
        <w:t xml:space="preserve">start.time &lt;-</w:t>
      </w:r>
      <w:r>
        <w:rPr>
          <w:rStyle w:val="StringTok"/>
        </w:rPr>
        <w:t xml:space="preserve"> </w:t>
      </w:r>
      <w:r>
        <w:rPr>
          <w:rStyle w:val="KeywordTok"/>
        </w:rPr>
        <w:t xml:space="preserve">Sys.time</w:t>
      </w:r>
      <w:r>
        <w:rPr>
          <w:rStyle w:val="NormalTok"/>
        </w:rPr>
        <w:t xml:space="preserve">()</w:t>
      </w:r>
      <w:r>
        <w:br/>
      </w:r>
      <w:r>
        <w:rPr>
          <w:rStyle w:val="NormalTok"/>
        </w:rPr>
        <w:t xml:space="preserve">mod.RF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train.set,</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                </w:t>
      </w:r>
      <w:r>
        <w:rPr>
          <w:rStyle w:val="DataTypeTok"/>
        </w:rPr>
        <w:t xml:space="preserve">metric =</w:t>
      </w:r>
      <w:r>
        <w:rPr>
          <w:rStyle w:val="NormalTok"/>
        </w:rPr>
        <w:t xml:space="preserve"> metric,</w:t>
      </w:r>
      <w:r>
        <w:br/>
      </w:r>
      <w:r>
        <w:rPr>
          <w:rStyle w:val="NormalTok"/>
        </w:rPr>
        <w:t xml:space="preserve">                </w:t>
      </w:r>
      <w:r>
        <w:rPr>
          <w:rStyle w:val="DataTypeTok"/>
        </w:rPr>
        <w:t xml:space="preserve">tuneLength =</w:t>
      </w:r>
      <w:r>
        <w:rPr>
          <w:rStyle w:val="NormalTok"/>
        </w:rPr>
        <w:t xml:space="preserve"> </w:t>
      </w:r>
      <w:r>
        <w:rPr>
          <w:rStyle w:val="DecValTok"/>
        </w:rPr>
        <w:t xml:space="preserve">25</w:t>
      </w:r>
      <w:r>
        <w:rPr>
          <w:rStyle w:val="NormalTok"/>
        </w:rPr>
        <w:t xml:space="preserve">)</w:t>
      </w:r>
      <w:r>
        <w:br/>
      </w:r>
      <w:r>
        <w:br/>
      </w:r>
      <w:r>
        <w:rPr>
          <w:rStyle w:val="NormalTok"/>
        </w:rPr>
        <w:t xml:space="preserve">end.time &lt;-</w:t>
      </w:r>
      <w:r>
        <w:rPr>
          <w:rStyle w:val="StringTok"/>
        </w:rPr>
        <w:t xml:space="preserve"> </w:t>
      </w:r>
      <w:r>
        <w:rPr>
          <w:rStyle w:val="KeywordTok"/>
        </w:rPr>
        <w:t xml:space="preserve">Sys.time</w:t>
      </w:r>
      <w:r>
        <w:rPr>
          <w:rStyle w:val="NormalTok"/>
        </w:rPr>
        <w:t xml:space="preserve">()</w:t>
      </w:r>
      <w:r>
        <w:br/>
      </w:r>
      <w:r>
        <w:rPr>
          <w:rStyle w:val="NormalTok"/>
        </w:rPr>
        <w:t xml:space="preserve">timeRF.taken &lt;-</w:t>
      </w:r>
      <w:r>
        <w:rPr>
          <w:rStyle w:val="StringTok"/>
        </w:rPr>
        <w:t xml:space="preserve"> </w:t>
      </w:r>
      <w:r>
        <w:rPr>
          <w:rStyle w:val="NormalTok"/>
        </w:rPr>
        <w:t xml:space="preserve">end.time </w:t>
      </w:r>
      <w:r>
        <w:rPr>
          <w:rStyle w:val="OperatorTok"/>
        </w:rPr>
        <w:t xml:space="preserve">-</w:t>
      </w:r>
      <w:r>
        <w:rPr>
          <w:rStyle w:val="StringTok"/>
        </w:rPr>
        <w:t xml:space="preserve"> </w:t>
      </w:r>
      <w:r>
        <w:rPr>
          <w:rStyle w:val="NormalTok"/>
        </w:rPr>
        <w:t xml:space="preserve">start.time</w:t>
      </w:r>
      <w:r>
        <w:br/>
      </w:r>
      <w:r>
        <w:rPr>
          <w:rStyle w:val="NormalTok"/>
        </w:rPr>
        <w:t xml:space="preserve">timeRF.taken</w:t>
      </w:r>
      <w:r>
        <w:br/>
      </w:r>
      <w:r>
        <w:br/>
      </w:r>
      <w:r>
        <w:rPr>
          <w:rStyle w:val="KeywordTok"/>
        </w:rPr>
        <w:t xml:space="preserve">save</w:t>
      </w:r>
      <w:r>
        <w:rPr>
          <w:rStyle w:val="NormalTok"/>
        </w:rPr>
        <w:t xml:space="preserve">(mod.RF, </w:t>
      </w:r>
      <w:r>
        <w:rPr>
          <w:rStyle w:val="DataTypeTok"/>
        </w:rPr>
        <w:t xml:space="preserve">file =</w:t>
      </w:r>
      <w:r>
        <w:rPr>
          <w:rStyle w:val="NormalTok"/>
        </w:rPr>
        <w:t xml:space="preserve"> </w:t>
      </w:r>
      <w:r>
        <w:rPr>
          <w:rStyle w:val="StringTok"/>
        </w:rPr>
        <w:t xml:space="preserve">"modRF.RData"</w:t>
      </w:r>
      <w:r>
        <w:rPr>
          <w:rStyle w:val="NormalTok"/>
        </w:rPr>
        <w:t xml:space="preserve">)</w:t>
      </w:r>
      <w:r>
        <w:br/>
      </w:r>
      <w:r>
        <w:rPr>
          <w:rStyle w:val="KeywordTok"/>
        </w:rPr>
        <w:t xml:space="preserve">save</w:t>
      </w:r>
      <w:r>
        <w:rPr>
          <w:rStyle w:val="NormalTok"/>
        </w:rPr>
        <w:t xml:space="preserve">(timeRF.taken, </w:t>
      </w:r>
      <w:r>
        <w:rPr>
          <w:rStyle w:val="DataTypeTok"/>
        </w:rPr>
        <w:t xml:space="preserve">file =</w:t>
      </w:r>
      <w:r>
        <w:rPr>
          <w:rStyle w:val="NormalTok"/>
        </w:rPr>
        <w:t xml:space="preserve"> </w:t>
      </w:r>
      <w:r>
        <w:rPr>
          <w:rStyle w:val="StringTok"/>
        </w:rPr>
        <w:t xml:space="preserve">"timeRF.RData"</w:t>
      </w:r>
      <w:r>
        <w:rPr>
          <w:rStyle w:val="NormalTok"/>
        </w:rPr>
        <w:t xml:space="preserve">)</w:t>
      </w:r>
    </w:p>
    <w:p>
      <w:pPr>
        <w:pStyle w:val="FirstParagraph"/>
      </w:pPr>
      <w:r>
        <w:t xml:space="preserve">Gives the following accuracy:</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(mod.RF, validation.set), </w:t>
      </w:r>
      <w:r>
        <w:br/>
      </w:r>
      <w:r>
        <w:rPr>
          <w:rStyle w:val="NormalTok"/>
        </w:rPr>
        <w:t xml:space="preserve">                validation.set</w:t>
      </w:r>
      <w:r>
        <w:rPr>
          <w:rStyle w:val="OperatorTok"/>
        </w:rPr>
        <w:t xml:space="preserve">$</w:t>
      </w:r>
      <w:r>
        <w:rPr>
          <w:rStyle w:val="NormalTok"/>
        </w:rPr>
        <w:t xml:space="preserve">classe)</w:t>
      </w:r>
      <w:r>
        <w:rPr>
          <w:rStyle w:val="OperatorTok"/>
        </w:rPr>
        <w:t xml:space="preserve">$</w:t>
      </w:r>
      <w:r>
        <w:rPr>
          <w:rStyle w:val="NormalTok"/>
        </w:rPr>
        <w:t xml:space="preserve">overall</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AccuracyLower</w:t>
            </w:r>
          </w:p>
        </w:tc>
        <w:tc>
          <w:tcPr>
            <w:tcBorders>
              <w:bottom w:val="single"/>
            </w:tcBorders>
            <w:vAlign w:val="bottom"/>
          </w:tcPr>
          <w:p>
            <w:pPr>
              <w:pStyle w:val="Compact"/>
              <w:jc w:val="right"/>
            </w:pPr>
            <w:r>
              <w:t xml:space="preserve">AccuracyUpper</w:t>
            </w:r>
          </w:p>
        </w:tc>
        <w:tc>
          <w:tcPr>
            <w:tcBorders>
              <w:bottom w:val="single"/>
            </w:tcBorders>
            <w:vAlign w:val="bottom"/>
          </w:tcPr>
          <w:p>
            <w:pPr>
              <w:pStyle w:val="Compact"/>
              <w:jc w:val="right"/>
            </w:pPr>
            <w:r>
              <w:t xml:space="preserve">AccuracyNull</w:t>
            </w:r>
          </w:p>
        </w:tc>
        <w:tc>
          <w:tcPr>
            <w:tcBorders>
              <w:bottom w:val="single"/>
            </w:tcBorders>
            <w:vAlign w:val="bottom"/>
          </w:tcPr>
          <w:p>
            <w:pPr>
              <w:pStyle w:val="Compact"/>
              <w:jc w:val="right"/>
            </w:pPr>
            <w:r>
              <w:t xml:space="preserve">AccuracyPValue</w:t>
            </w:r>
          </w:p>
        </w:tc>
        <w:tc>
          <w:tcPr>
            <w:tcBorders>
              <w:bottom w:val="single"/>
            </w:tcBorders>
            <w:vAlign w:val="bottom"/>
          </w:tcPr>
          <w:p>
            <w:pPr>
              <w:pStyle w:val="Compact"/>
              <w:jc w:val="right"/>
            </w:pPr>
            <w:r>
              <w:t xml:space="preserve">McnemarPValue</w:t>
            </w:r>
          </w:p>
        </w:tc>
      </w:tr>
      <w:tr>
        <w:tc>
          <w:p>
            <w:pPr>
              <w:pStyle w:val="Compact"/>
              <w:jc w:val="right"/>
            </w:pPr>
            <w:r>
              <w:t xml:space="preserve">0.995</w:t>
            </w:r>
          </w:p>
        </w:tc>
        <w:tc>
          <w:p>
            <w:pPr>
              <w:pStyle w:val="Compact"/>
              <w:jc w:val="right"/>
            </w:pPr>
            <w:r>
              <w:t xml:space="preserve">0.993</w:t>
            </w:r>
          </w:p>
        </w:tc>
        <w:tc>
          <w:p>
            <w:pPr>
              <w:pStyle w:val="Compact"/>
              <w:jc w:val="right"/>
            </w:pPr>
            <w:r>
              <w:t xml:space="preserve">0.993</w:t>
            </w:r>
          </w:p>
        </w:tc>
        <w:tc>
          <w:p>
            <w:pPr>
              <w:pStyle w:val="Compact"/>
              <w:jc w:val="right"/>
            </w:pPr>
            <w:r>
              <w:t xml:space="preserve">0.996</w:t>
            </w:r>
          </w:p>
        </w:tc>
        <w:tc>
          <w:p>
            <w:pPr>
              <w:pStyle w:val="Compact"/>
              <w:jc w:val="right"/>
            </w:pPr>
            <w:r>
              <w:t xml:space="preserve">0.284</w:t>
            </w:r>
          </w:p>
        </w:tc>
        <w:tc>
          <w:p>
            <w:pPr>
              <w:pStyle w:val="Compact"/>
              <w:jc w:val="right"/>
            </w:pPr>
            <w:r>
              <w:t xml:space="preserve">0</w:t>
            </w:r>
          </w:p>
        </w:tc>
        <w:tc>
          <w:p>
            <w:pPr>
              <w:pStyle w:val="Compact"/>
              <w:jc w:val="right"/>
            </w:pPr>
            <w:r>
              <w:t xml:space="preserve">NaN</w:t>
            </w:r>
          </w:p>
        </w:tc>
      </w:tr>
    </w:tbl>
    <w:p>
      <w:pPr>
        <w:pStyle w:val="Heading2"/>
      </w:pPr>
      <w:bookmarkStart w:id="31" w:name="boosting"/>
      <w:r>
        <w:t xml:space="preserve">Boosting</w:t>
      </w:r>
      <w:bookmarkEnd w:id="31"/>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r>
      <w:r>
        <w:br/>
      </w:r>
      <w:r>
        <w:rPr>
          <w:rStyle w:val="NormalTok"/>
        </w:rPr>
        <w:t xml:space="preserve">start.time &lt;-</w:t>
      </w:r>
      <w:r>
        <w:rPr>
          <w:rStyle w:val="StringTok"/>
        </w:rPr>
        <w:t xml:space="preserve"> </w:t>
      </w:r>
      <w:r>
        <w:rPr>
          <w:rStyle w:val="KeywordTok"/>
        </w:rPr>
        <w:t xml:space="preserve">Sys.time</w:t>
      </w:r>
      <w:r>
        <w:rPr>
          <w:rStyle w:val="NormalTok"/>
        </w:rPr>
        <w:t xml:space="preserve">()</w:t>
      </w:r>
      <w:r>
        <w:br/>
      </w:r>
      <w:r>
        <w:rPr>
          <w:rStyle w:val="NormalTok"/>
        </w:rPr>
        <w:t xml:space="preserve">mod.Boosting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train.set,</w:t>
      </w:r>
      <w:r>
        <w:br/>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                      </w:t>
      </w:r>
      <w:r>
        <w:rPr>
          <w:rStyle w:val="DataTypeTok"/>
        </w:rPr>
        <w:t xml:space="preserve">metric =</w:t>
      </w:r>
      <w:r>
        <w:rPr>
          <w:rStyle w:val="NormalTok"/>
        </w:rPr>
        <w:t xml:space="preserve"> metric,</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br/>
      </w:r>
      <w:r>
        <w:rPr>
          <w:rStyle w:val="NormalTok"/>
        </w:rPr>
        <w:t xml:space="preserve">end.time &lt;-</w:t>
      </w:r>
      <w:r>
        <w:rPr>
          <w:rStyle w:val="StringTok"/>
        </w:rPr>
        <w:t xml:space="preserve"> </w:t>
      </w:r>
      <w:r>
        <w:rPr>
          <w:rStyle w:val="KeywordTok"/>
        </w:rPr>
        <w:t xml:space="preserve">Sys.time</w:t>
      </w:r>
      <w:r>
        <w:rPr>
          <w:rStyle w:val="NormalTok"/>
        </w:rPr>
        <w:t xml:space="preserve">()</w:t>
      </w:r>
      <w:r>
        <w:br/>
      </w:r>
      <w:r>
        <w:rPr>
          <w:rStyle w:val="NormalTok"/>
        </w:rPr>
        <w:t xml:space="preserve">time.Boosting &lt;-</w:t>
      </w:r>
      <w:r>
        <w:rPr>
          <w:rStyle w:val="StringTok"/>
        </w:rPr>
        <w:t xml:space="preserve"> </w:t>
      </w:r>
      <w:r>
        <w:rPr>
          <w:rStyle w:val="NormalTok"/>
        </w:rPr>
        <w:t xml:space="preserve">end.time </w:t>
      </w:r>
      <w:r>
        <w:rPr>
          <w:rStyle w:val="OperatorTok"/>
        </w:rPr>
        <w:t xml:space="preserve">-</w:t>
      </w:r>
      <w:r>
        <w:rPr>
          <w:rStyle w:val="StringTok"/>
        </w:rPr>
        <w:t xml:space="preserve"> </w:t>
      </w:r>
      <w:r>
        <w:rPr>
          <w:rStyle w:val="NormalTok"/>
        </w:rPr>
        <w:t xml:space="preserve">start.time</w:t>
      </w:r>
      <w:r>
        <w:br/>
      </w:r>
      <w:r>
        <w:rPr>
          <w:rStyle w:val="NormalTok"/>
        </w:rPr>
        <w:t xml:space="preserve">time.Boosting</w:t>
      </w:r>
    </w:p>
    <w:p>
      <w:pPr>
        <w:pStyle w:val="FirstParagraph"/>
      </w:pPr>
      <w:r>
        <w:t xml:space="preserve">With accuracy:</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AccuracyLower</w:t>
            </w:r>
          </w:p>
        </w:tc>
        <w:tc>
          <w:tcPr>
            <w:tcBorders>
              <w:bottom w:val="single"/>
            </w:tcBorders>
            <w:vAlign w:val="bottom"/>
          </w:tcPr>
          <w:p>
            <w:pPr>
              <w:pStyle w:val="Compact"/>
              <w:jc w:val="right"/>
            </w:pPr>
            <w:r>
              <w:t xml:space="preserve">AccuracyUpper</w:t>
            </w:r>
          </w:p>
        </w:tc>
        <w:tc>
          <w:tcPr>
            <w:tcBorders>
              <w:bottom w:val="single"/>
            </w:tcBorders>
            <w:vAlign w:val="bottom"/>
          </w:tcPr>
          <w:p>
            <w:pPr>
              <w:pStyle w:val="Compact"/>
              <w:jc w:val="right"/>
            </w:pPr>
            <w:r>
              <w:t xml:space="preserve">AccuracyNull</w:t>
            </w:r>
          </w:p>
        </w:tc>
        <w:tc>
          <w:tcPr>
            <w:tcBorders>
              <w:bottom w:val="single"/>
            </w:tcBorders>
            <w:vAlign w:val="bottom"/>
          </w:tcPr>
          <w:p>
            <w:pPr>
              <w:pStyle w:val="Compact"/>
              <w:jc w:val="right"/>
            </w:pPr>
            <w:r>
              <w:t xml:space="preserve">AccuracyPValue</w:t>
            </w:r>
          </w:p>
        </w:tc>
        <w:tc>
          <w:tcPr>
            <w:tcBorders>
              <w:bottom w:val="single"/>
            </w:tcBorders>
            <w:vAlign w:val="bottom"/>
          </w:tcPr>
          <w:p>
            <w:pPr>
              <w:pStyle w:val="Compact"/>
              <w:jc w:val="right"/>
            </w:pPr>
            <w:r>
              <w:t xml:space="preserve">McnemarPValue</w:t>
            </w:r>
          </w:p>
        </w:tc>
      </w:tr>
      <w:tr>
        <w:tc>
          <w:p>
            <w:pPr>
              <w:pStyle w:val="Compact"/>
              <w:jc w:val="right"/>
            </w:pPr>
            <w:r>
              <w:t xml:space="preserve">0.964</w:t>
            </w:r>
          </w:p>
        </w:tc>
        <w:tc>
          <w:p>
            <w:pPr>
              <w:pStyle w:val="Compact"/>
              <w:jc w:val="right"/>
            </w:pPr>
            <w:r>
              <w:t xml:space="preserve">0.955</w:t>
            </w:r>
          </w:p>
        </w:tc>
        <w:tc>
          <w:p>
            <w:pPr>
              <w:pStyle w:val="Compact"/>
              <w:jc w:val="right"/>
            </w:pPr>
            <w:r>
              <w:t xml:space="preserve">0.959</w:t>
            </w:r>
          </w:p>
        </w:tc>
        <w:tc>
          <w:p>
            <w:pPr>
              <w:pStyle w:val="Compact"/>
              <w:jc w:val="right"/>
            </w:pPr>
            <w:r>
              <w:t xml:space="preserve">0.969</w:t>
            </w:r>
          </w:p>
        </w:tc>
        <w:tc>
          <w:p>
            <w:pPr>
              <w:pStyle w:val="Compact"/>
              <w:jc w:val="right"/>
            </w:pPr>
            <w:r>
              <w:t xml:space="preserve">0.284</w:t>
            </w:r>
          </w:p>
        </w:tc>
        <w:tc>
          <w:p>
            <w:pPr>
              <w:pStyle w:val="Compact"/>
              <w:jc w:val="right"/>
            </w:pPr>
            <w:r>
              <w:t xml:space="preserve">0</w:t>
            </w:r>
          </w:p>
        </w:tc>
        <w:tc>
          <w:p>
            <w:pPr>
              <w:pStyle w:val="Compact"/>
              <w:jc w:val="right"/>
            </w:pPr>
            <w:r>
              <w:t xml:space="preserve">0</w:t>
            </w:r>
          </w:p>
        </w:tc>
      </w:tr>
    </w:tbl>
    <w:p>
      <w:pPr>
        <w:pStyle w:val="Heading3"/>
      </w:pPr>
      <w:bookmarkStart w:id="32" w:name="bagging"/>
      <w:r>
        <w:t xml:space="preserve">Bagging</w:t>
      </w:r>
      <w:bookmarkEnd w:id="32"/>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r>
      <w:r>
        <w:br/>
      </w:r>
      <w:r>
        <w:rPr>
          <w:rStyle w:val="NormalTok"/>
        </w:rPr>
        <w:t xml:space="preserve">start.time &lt;-</w:t>
      </w:r>
      <w:r>
        <w:rPr>
          <w:rStyle w:val="StringTok"/>
        </w:rPr>
        <w:t xml:space="preserve"> </w:t>
      </w:r>
      <w:r>
        <w:rPr>
          <w:rStyle w:val="KeywordTok"/>
        </w:rPr>
        <w:t xml:space="preserve">Sys.time</w:t>
      </w:r>
      <w:r>
        <w:rPr>
          <w:rStyle w:val="NormalTok"/>
        </w:rPr>
        <w:t xml:space="preserve">()</w:t>
      </w:r>
      <w:r>
        <w:br/>
      </w:r>
      <w:r>
        <w:rPr>
          <w:rStyle w:val="NormalTok"/>
        </w:rPr>
        <w:t xml:space="preserve">mod.Bagging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train.set,</w:t>
      </w:r>
      <w:r>
        <w:br/>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                     </w:t>
      </w:r>
      <w:r>
        <w:rPr>
          <w:rStyle w:val="DataTypeTok"/>
        </w:rPr>
        <w:t xml:space="preserve">metric =</w:t>
      </w:r>
      <w:r>
        <w:rPr>
          <w:rStyle w:val="NormalTok"/>
        </w:rPr>
        <w:t xml:space="preserve"> metric)</w:t>
      </w:r>
      <w:r>
        <w:br/>
      </w:r>
      <w:r>
        <w:br/>
      </w:r>
      <w:r>
        <w:rPr>
          <w:rStyle w:val="NormalTok"/>
        </w:rPr>
        <w:t xml:space="preserve">end.time &lt;-</w:t>
      </w:r>
      <w:r>
        <w:rPr>
          <w:rStyle w:val="StringTok"/>
        </w:rPr>
        <w:t xml:space="preserve"> </w:t>
      </w:r>
      <w:r>
        <w:rPr>
          <w:rStyle w:val="KeywordTok"/>
        </w:rPr>
        <w:t xml:space="preserve">Sys.time</w:t>
      </w:r>
      <w:r>
        <w:rPr>
          <w:rStyle w:val="NormalTok"/>
        </w:rPr>
        <w:t xml:space="preserve">()</w:t>
      </w:r>
      <w:r>
        <w:br/>
      </w:r>
      <w:r>
        <w:rPr>
          <w:rStyle w:val="NormalTok"/>
        </w:rPr>
        <w:t xml:space="preserve">time.Bagging &lt;-</w:t>
      </w:r>
      <w:r>
        <w:rPr>
          <w:rStyle w:val="StringTok"/>
        </w:rPr>
        <w:t xml:space="preserve"> </w:t>
      </w:r>
      <w:r>
        <w:rPr>
          <w:rStyle w:val="NormalTok"/>
        </w:rPr>
        <w:t xml:space="preserve">end.time </w:t>
      </w:r>
      <w:r>
        <w:rPr>
          <w:rStyle w:val="OperatorTok"/>
        </w:rPr>
        <w:t xml:space="preserve">-</w:t>
      </w:r>
      <w:r>
        <w:rPr>
          <w:rStyle w:val="StringTok"/>
        </w:rPr>
        <w:t xml:space="preserve"> </w:t>
      </w:r>
      <w:r>
        <w:rPr>
          <w:rStyle w:val="NormalTok"/>
        </w:rPr>
        <w:t xml:space="preserve">start.time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AccuracyLower</w:t>
            </w:r>
          </w:p>
        </w:tc>
        <w:tc>
          <w:tcPr>
            <w:tcBorders>
              <w:bottom w:val="single"/>
            </w:tcBorders>
            <w:vAlign w:val="bottom"/>
          </w:tcPr>
          <w:p>
            <w:pPr>
              <w:pStyle w:val="Compact"/>
              <w:jc w:val="right"/>
            </w:pPr>
            <w:r>
              <w:t xml:space="preserve">AccuracyUpper</w:t>
            </w:r>
          </w:p>
        </w:tc>
        <w:tc>
          <w:tcPr>
            <w:tcBorders>
              <w:bottom w:val="single"/>
            </w:tcBorders>
            <w:vAlign w:val="bottom"/>
          </w:tcPr>
          <w:p>
            <w:pPr>
              <w:pStyle w:val="Compact"/>
              <w:jc w:val="right"/>
            </w:pPr>
            <w:r>
              <w:t xml:space="preserve">AccuracyNull</w:t>
            </w:r>
          </w:p>
        </w:tc>
        <w:tc>
          <w:tcPr>
            <w:tcBorders>
              <w:bottom w:val="single"/>
            </w:tcBorders>
            <w:vAlign w:val="bottom"/>
          </w:tcPr>
          <w:p>
            <w:pPr>
              <w:pStyle w:val="Compact"/>
              <w:jc w:val="right"/>
            </w:pPr>
            <w:r>
              <w:t xml:space="preserve">AccuracyPValue</w:t>
            </w:r>
          </w:p>
        </w:tc>
        <w:tc>
          <w:tcPr>
            <w:tcBorders>
              <w:bottom w:val="single"/>
            </w:tcBorders>
            <w:vAlign w:val="bottom"/>
          </w:tcPr>
          <w:p>
            <w:pPr>
              <w:pStyle w:val="Compact"/>
              <w:jc w:val="right"/>
            </w:pPr>
            <w:r>
              <w:t xml:space="preserve">McnemarPValue</w:t>
            </w:r>
          </w:p>
        </w:tc>
      </w:tr>
      <w:tr>
        <w:tc>
          <w:p>
            <w:pPr>
              <w:pStyle w:val="Compact"/>
              <w:jc w:val="right"/>
            </w:pPr>
            <w:r>
              <w:t xml:space="preserve">0.984</w:t>
            </w:r>
          </w:p>
        </w:tc>
        <w:tc>
          <w:p>
            <w:pPr>
              <w:pStyle w:val="Compact"/>
              <w:jc w:val="right"/>
            </w:pPr>
            <w:r>
              <w:t xml:space="preserve">0.98</w:t>
            </w:r>
          </w:p>
        </w:tc>
        <w:tc>
          <w:p>
            <w:pPr>
              <w:pStyle w:val="Compact"/>
              <w:jc w:val="right"/>
            </w:pPr>
            <w:r>
              <w:t xml:space="preserve">0.981</w:t>
            </w:r>
          </w:p>
        </w:tc>
        <w:tc>
          <w:p>
            <w:pPr>
              <w:pStyle w:val="Compact"/>
              <w:jc w:val="right"/>
            </w:pPr>
            <w:r>
              <w:t xml:space="preserve">0.987</w:t>
            </w:r>
          </w:p>
        </w:tc>
        <w:tc>
          <w:p>
            <w:pPr>
              <w:pStyle w:val="Compact"/>
              <w:jc w:val="right"/>
            </w:pPr>
            <w:r>
              <w:t xml:space="preserve">0.284</w:t>
            </w:r>
          </w:p>
        </w:tc>
        <w:tc>
          <w:p>
            <w:pPr>
              <w:pStyle w:val="Compact"/>
              <w:jc w:val="right"/>
            </w:pPr>
            <w:r>
              <w:t xml:space="preserve">0</w:t>
            </w:r>
          </w:p>
        </w:tc>
        <w:tc>
          <w:p>
            <w:pPr>
              <w:pStyle w:val="Compact"/>
              <w:jc w:val="right"/>
            </w:pPr>
            <w:r>
              <w:t xml:space="preserve">0.001</w:t>
            </w:r>
          </w:p>
        </w:tc>
      </w:tr>
    </w:tbl>
    <w:p>
      <w:pPr>
        <w:pStyle w:val="Heading1"/>
      </w:pPr>
      <w:bookmarkStart w:id="33" w:name="choosing-the-model"/>
      <w:r>
        <w:t xml:space="preserve">Choosing the model</w:t>
      </w:r>
      <w:bookmarkEnd w:id="33"/>
    </w:p>
    <w:p>
      <w:pPr>
        <w:pStyle w:val="FirstParagraph"/>
      </w:pPr>
      <w:r>
        <w:t xml:space="preserve">As we can see from the accurancy measured on the testing set, the Random Forest approach looks preferible with respect the other ones. The accuracy is already quite high (about</w:t>
      </w:r>
      <w:r>
        <w:t xml:space="preserve"> </w:t>
      </w:r>
      <m:oMath>
        <m:r>
          <m:t>99.450</m:t>
        </m:r>
        <m:r>
          <m:t>%</m:t>
        </m:r>
      </m:oMath>
      <w:r>
        <w:t xml:space="preserve">). The next model tries to tune further the Random Forest model by estimating a more approrpiate value for</w:t>
      </w:r>
      <w:r>
        <w:t xml:space="preserve"> </w:t>
      </w:r>
      <w:r>
        <w:rPr>
          <w:rStyle w:val="VerbatimChar"/>
        </w:rPr>
        <w:t xml:space="preserve">ntree</w:t>
      </w:r>
      <w:r>
        <w:t xml:space="preserve"> </w:t>
      </w:r>
      <w:r>
        <w:t xml:space="preserve">and</w:t>
      </w:r>
      <w:r>
        <w:t xml:space="preserve"> </w:t>
      </w:r>
      <w:r>
        <w:rPr>
          <w:rStyle w:val="VerbatimChar"/>
        </w:rPr>
        <w:t xml:space="preserve">mtry</w:t>
      </w:r>
      <w:r>
        <w:t xml:space="preserve"> </w:t>
      </w:r>
      <w:r>
        <w:t xml:space="preserve">parameters using a random search. We will use the model to estimate the parameters’ tree as well.</w:t>
      </w:r>
    </w:p>
    <w:p>
      <w:pPr>
        <w:pStyle w:val="SourceCode"/>
      </w:pPr>
      <w:r>
        <w:rPr>
          <w:rStyle w:val="NormalTok"/>
        </w:rPr>
        <w:t xml:space="preserve">controlRS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br/>
      </w:r>
      <w:r>
        <w:rPr>
          <w:rStyle w:val="NormalTok"/>
        </w:rPr>
        <w:t xml:space="preserve">                          </w:t>
      </w:r>
      <w:r>
        <w:rPr>
          <w:rStyle w:val="DataTypeTok"/>
        </w:rPr>
        <w:t xml:space="preserve">number=</w:t>
      </w:r>
      <w:r>
        <w:rPr>
          <w:rStyle w:val="DecValTok"/>
        </w:rPr>
        <w:t xml:space="preserve">10</w:t>
      </w:r>
      <w:r>
        <w:rPr>
          <w:rStyle w:val="NormalTok"/>
        </w:rPr>
        <w:t xml:space="preserve">, </w:t>
      </w:r>
      <w:r>
        <w:br/>
      </w:r>
      <w:r>
        <w:rPr>
          <w:rStyle w:val="NormalTok"/>
        </w:rPr>
        <w:t xml:space="preserve">                          </w:t>
      </w:r>
      <w:r>
        <w:rPr>
          <w:rStyle w:val="DataTypeTok"/>
        </w:rPr>
        <w:t xml:space="preserve">repeats=</w:t>
      </w:r>
      <w:r>
        <w:rPr>
          <w:rStyle w:val="DecValTok"/>
        </w:rPr>
        <w:t xml:space="preserve">3</w:t>
      </w:r>
      <w:r>
        <w:rPr>
          <w:rStyle w:val="NormalTok"/>
        </w:rPr>
        <w:t xml:space="preserve">, </w:t>
      </w:r>
      <w:r>
        <w:br/>
      </w:r>
      <w:r>
        <w:rPr>
          <w:rStyle w:val="NormalTok"/>
        </w:rPr>
        <w:t xml:space="preserve">                          </w:t>
      </w:r>
      <w:r>
        <w:rPr>
          <w:rStyle w:val="DataTypeTok"/>
        </w:rPr>
        <w:t xml:space="preserve">search=</w:t>
      </w:r>
      <w:r>
        <w:rPr>
          <w:rStyle w:val="StringTok"/>
        </w:rPr>
        <w:t xml:space="preserve">"random"</w:t>
      </w:r>
      <w:r>
        <w:rPr>
          <w:rStyle w:val="NormalTok"/>
        </w:rPr>
        <w:t xml:space="preserve">,</w:t>
      </w:r>
      <w:r>
        <w:br/>
      </w:r>
      <w:r>
        <w:rPr>
          <w:rStyle w:val="NormalTok"/>
        </w:rPr>
        <w:t xml:space="preserve">                          </w:t>
      </w:r>
      <w:r>
        <w:rPr>
          <w:rStyle w:val="DataTypeTok"/>
        </w:rPr>
        <w:t xml:space="preserve">verboseIter =</w:t>
      </w:r>
      <w:r>
        <w:rPr>
          <w:rStyle w:val="NormalTok"/>
        </w:rPr>
        <w:t xml:space="preserve"> </w:t>
      </w:r>
      <w:r>
        <w:rPr>
          <w:rStyle w:val="OtherTok"/>
        </w:rPr>
        <w:t xml:space="preserve">TRUE</w:t>
      </w:r>
      <w:r>
        <w:rPr>
          <w:rStyle w:val="NormalTok"/>
        </w:rPr>
        <w:t xml:space="preserve">)</w:t>
      </w:r>
      <w:r>
        <w:br/>
      </w:r>
      <w:r>
        <w:rPr>
          <w:rStyle w:val="KeywordTok"/>
        </w:rPr>
        <w:t xml:space="preserve">set.seed</w:t>
      </w:r>
      <w:r>
        <w:rPr>
          <w:rStyle w:val="NormalTok"/>
        </w:rPr>
        <w:t xml:space="preserve">(</w:t>
      </w:r>
      <w:r>
        <w:rPr>
          <w:rStyle w:val="DecValTok"/>
        </w:rPr>
        <w:t xml:space="preserve">111</w:t>
      </w:r>
      <w:r>
        <w:rPr>
          <w:rStyle w:val="NormalTok"/>
        </w:rPr>
        <w:t xml:space="preserve">)</w:t>
      </w:r>
      <w:r>
        <w:br/>
      </w:r>
      <w:r>
        <w:br/>
      </w:r>
      <w:r>
        <w:rPr>
          <w:rStyle w:val="NormalTok"/>
        </w:rPr>
        <w:t xml:space="preserve">rf_random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br/>
      </w:r>
      <w:r>
        <w:rPr>
          <w:rStyle w:val="NormalTok"/>
        </w:rPr>
        <w:t xml:space="preserve">                   </w:t>
      </w:r>
      <w:r>
        <w:rPr>
          <w:rStyle w:val="DataTypeTok"/>
        </w:rPr>
        <w:t xml:space="preserve">data=</w:t>
      </w:r>
      <w:r>
        <w:rPr>
          <w:rStyle w:val="NormalTok"/>
        </w:rPr>
        <w:t xml:space="preserve">train.set, </w:t>
      </w:r>
      <w:r>
        <w:br/>
      </w:r>
      <w:r>
        <w:rPr>
          <w:rStyle w:val="NormalTok"/>
        </w:rPr>
        <w:t xml:space="preserve">                   </w:t>
      </w:r>
      <w:r>
        <w:rPr>
          <w:rStyle w:val="DataTypeTok"/>
        </w:rPr>
        <w:t xml:space="preserve">method=</w:t>
      </w:r>
      <w:r>
        <w:rPr>
          <w:rStyle w:val="StringTok"/>
        </w:rPr>
        <w:t xml:space="preserve">"rf"</w:t>
      </w:r>
      <w:r>
        <w:rPr>
          <w:rStyle w:val="NormalTok"/>
        </w:rPr>
        <w:t xml:space="preserve">, </w:t>
      </w:r>
      <w:r>
        <w:br/>
      </w:r>
      <w:r>
        <w:rPr>
          <w:rStyle w:val="NormalTok"/>
        </w:rPr>
        <w:t xml:space="preserve">                   </w:t>
      </w:r>
      <w:r>
        <w:rPr>
          <w:rStyle w:val="DataTypeTok"/>
        </w:rPr>
        <w:t xml:space="preserve">metric=</w:t>
      </w:r>
      <w:r>
        <w:rPr>
          <w:rStyle w:val="NormalTok"/>
        </w:rPr>
        <w:t xml:space="preserve">metric, </w:t>
      </w:r>
      <w:r>
        <w:br/>
      </w:r>
      <w:r>
        <w:rPr>
          <w:rStyle w:val="NormalTok"/>
        </w:rPr>
        <w:t xml:space="preserve">                   </w:t>
      </w:r>
      <w:r>
        <w:rPr>
          <w:rStyle w:val="DataTypeTok"/>
        </w:rPr>
        <w:t xml:space="preserve">tuneLength=</w:t>
      </w:r>
      <w:r>
        <w:rPr>
          <w:rStyle w:val="DecValTok"/>
        </w:rPr>
        <w:t xml:space="preserve">20</w:t>
      </w:r>
      <w:r>
        <w:rPr>
          <w:rStyle w:val="NormalTok"/>
        </w:rPr>
        <w:t xml:space="preserve">, </w:t>
      </w:r>
      <w:r>
        <w:br/>
      </w:r>
      <w:r>
        <w:rPr>
          <w:rStyle w:val="NormalTok"/>
        </w:rPr>
        <w:t xml:space="preserve">                   </w:t>
      </w:r>
      <w:r>
        <w:rPr>
          <w:rStyle w:val="DataTypeTok"/>
        </w:rPr>
        <w:t xml:space="preserve">trControl=</w:t>
      </w:r>
      <w:r>
        <w:rPr>
          <w:rStyle w:val="NormalTok"/>
        </w:rPr>
        <w:t xml:space="preserve">controlRS)</w:t>
      </w:r>
      <w:r>
        <w:br/>
      </w:r>
      <w:r>
        <w:br/>
      </w:r>
      <w:r>
        <w:rPr>
          <w:rStyle w:val="KeywordTok"/>
        </w:rPr>
        <w:t xml:space="preserve">save</w:t>
      </w:r>
      <w:r>
        <w:rPr>
          <w:rStyle w:val="NormalTok"/>
        </w:rPr>
        <w:t xml:space="preserve">(rf_random, </w:t>
      </w:r>
      <w:r>
        <w:rPr>
          <w:rStyle w:val="DataTypeTok"/>
        </w:rPr>
        <w:t xml:space="preserve">file =</w:t>
      </w:r>
      <w:r>
        <w:rPr>
          <w:rStyle w:val="NormalTok"/>
        </w:rPr>
        <w:t xml:space="preserve"> </w:t>
      </w:r>
      <w:r>
        <w:rPr>
          <w:rStyle w:val="StringTok"/>
        </w:rPr>
        <w:t xml:space="preserve">"rf_random.RData"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oloCoraggioFinalAssignment_files/figure-docx/unnamed-chunk-2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aoloCoraggioFinalAssignment_files/figure-docx/unnamed-chunk-2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latest 2 plots suggests that a</w:t>
      </w:r>
      <w:r>
        <w:t xml:space="preserve"> </w:t>
      </w:r>
      <w:r>
        <w:rPr>
          <w:rStyle w:val="VerbatimChar"/>
        </w:rPr>
        <w:t xml:space="preserve">ntree</w:t>
      </w:r>
      <w:r>
        <w:t xml:space="preserve"> </w:t>
      </w:r>
      <w:r>
        <w:t xml:space="preserve">= 100 and</w:t>
      </w:r>
      <w:r>
        <w:t xml:space="preserve"> </w:t>
      </w:r>
      <w:r>
        <w:rPr>
          <w:rStyle w:val="VerbatimChar"/>
        </w:rPr>
        <w:t xml:space="preserve">mtry</w:t>
      </w:r>
      <w:r>
        <w:t xml:space="preserve"> </w:t>
      </w:r>
      <w:r>
        <w:t xml:space="preserve">= 10 should speed up the processing while assuring a better accuracy. The following is the model with these parameters and its accuracy on the testing set.</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mod.RFfinal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NormalTok"/>
        </w:rPr>
        <w:t xml:space="preserve">., </w:t>
      </w:r>
      <w:r>
        <w:rPr>
          <w:rStyle w:val="DataTypeTok"/>
        </w:rPr>
        <w:t xml:space="preserve">data =</w:t>
      </w:r>
      <w:r>
        <w:rPr>
          <w:rStyle w:val="NormalTok"/>
        </w:rPr>
        <w:t xml:space="preserve"> train.set,</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mtry=</w:t>
      </w:r>
      <w:r>
        <w:rPr>
          <w:rStyle w:val="DecValTok"/>
        </w:rPr>
        <w:t xml:space="preserve">10</w:t>
      </w:r>
      <w:r>
        <w:rPr>
          <w:rStyle w:val="NormalTok"/>
        </w:rPr>
        <w:t xml:space="preserve">),</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DataTypeTok"/>
        </w:rPr>
        <w:t xml:space="preserve">number=</w:t>
      </w:r>
      <w:r>
        <w:rPr>
          <w:rStyle w:val="DecValTok"/>
        </w:rPr>
        <w:t xml:space="preserve">10</w:t>
      </w:r>
      <w:r>
        <w:rPr>
          <w:rStyle w:val="NormalTok"/>
        </w:rPr>
        <w:t xml:space="preserve">,</w:t>
      </w:r>
      <w:r>
        <w:br/>
      </w:r>
      <w:r>
        <w:rPr>
          <w:rStyle w:val="NormalTok"/>
        </w:rPr>
        <w:t xml:space="preserve">                                              </w:t>
      </w:r>
      <w:r>
        <w:rPr>
          <w:rStyle w:val="DataTypeTok"/>
        </w:rPr>
        <w:t xml:space="preserve">repeats=</w:t>
      </w:r>
      <w:r>
        <w:rPr>
          <w:rStyle w:val="DecValTok"/>
        </w:rPr>
        <w:t xml:space="preserve">3</w:t>
      </w:r>
      <w:r>
        <w:rPr>
          <w:rStyle w:val="NormalTok"/>
        </w:rPr>
        <w:t xml:space="preserve">,</w:t>
      </w:r>
      <w:r>
        <w:br/>
      </w:r>
      <w:r>
        <w:rPr>
          <w:rStyle w:val="NormalTok"/>
        </w:rPr>
        <w:t xml:space="preserve">                                              </w:t>
      </w:r>
      <w:r>
        <w:rPr>
          <w:rStyle w:val="DataTypeTok"/>
        </w:rPr>
        <w:t xml:space="preserve">verboseIter =</w:t>
      </w:r>
      <w:r>
        <w:rPr>
          <w:rStyle w:val="NormalTok"/>
        </w:rPr>
        <w:t xml:space="preserve"> </w:t>
      </w:r>
      <w:r>
        <w:rPr>
          <w:rStyle w:val="OtherTok"/>
        </w:rPr>
        <w:t xml:space="preserve">TRUE</w:t>
      </w:r>
      <w:r>
        <w:rPr>
          <w:rStyle w:val="NormalTok"/>
        </w:rPr>
        <w:t xml:space="preserve">))</w:t>
      </w:r>
      <w:r>
        <w:br/>
      </w:r>
      <w:r>
        <w:br/>
      </w:r>
      <w:r>
        <w:rPr>
          <w:rStyle w:val="KeywordTok"/>
        </w:rPr>
        <w:t xml:space="preserve">confusionMatrix</w:t>
      </w:r>
      <w:r>
        <w:rPr>
          <w:rStyle w:val="NormalTok"/>
        </w:rPr>
        <w:t xml:space="preserve">(</w:t>
      </w:r>
      <w:r>
        <w:rPr>
          <w:rStyle w:val="KeywordTok"/>
        </w:rPr>
        <w:t xml:space="preserve">predict</w:t>
      </w:r>
      <w:r>
        <w:rPr>
          <w:rStyle w:val="NormalTok"/>
        </w:rPr>
        <w:t xml:space="preserve">(mod.RFfinal, validation.set), </w:t>
      </w:r>
      <w:r>
        <w:br/>
      </w:r>
      <w:r>
        <w:rPr>
          <w:rStyle w:val="NormalTok"/>
        </w:rPr>
        <w:t xml:space="preserve">            validation.set</w:t>
      </w:r>
      <w:r>
        <w:rPr>
          <w:rStyle w:val="OperatorTok"/>
        </w:rPr>
        <w:t xml:space="preserve">$</w:t>
      </w:r>
      <w:r>
        <w:rPr>
          <w:rStyle w:val="NormalTok"/>
        </w:rPr>
        <w:t xml:space="preserve">classe)</w:t>
      </w:r>
      <w:r>
        <w:rPr>
          <w:rStyle w:val="OperatorTok"/>
        </w:rPr>
        <w:t xml:space="preserve">$</w:t>
      </w:r>
      <w:r>
        <w:rPr>
          <w:rStyle w:val="NormalTok"/>
        </w:rPr>
        <w:t xml:space="preserve">overall</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AccuracyLower</w:t>
            </w:r>
          </w:p>
        </w:tc>
        <w:tc>
          <w:tcPr>
            <w:tcBorders>
              <w:bottom w:val="single"/>
            </w:tcBorders>
            <w:vAlign w:val="bottom"/>
          </w:tcPr>
          <w:p>
            <w:pPr>
              <w:pStyle w:val="Compact"/>
              <w:jc w:val="right"/>
            </w:pPr>
            <w:r>
              <w:t xml:space="preserve">AccuracyUpper</w:t>
            </w:r>
          </w:p>
        </w:tc>
        <w:tc>
          <w:tcPr>
            <w:tcBorders>
              <w:bottom w:val="single"/>
            </w:tcBorders>
            <w:vAlign w:val="bottom"/>
          </w:tcPr>
          <w:p>
            <w:pPr>
              <w:pStyle w:val="Compact"/>
              <w:jc w:val="right"/>
            </w:pPr>
            <w:r>
              <w:t xml:space="preserve">AccuracyNull</w:t>
            </w:r>
          </w:p>
        </w:tc>
        <w:tc>
          <w:tcPr>
            <w:tcBorders>
              <w:bottom w:val="single"/>
            </w:tcBorders>
            <w:vAlign w:val="bottom"/>
          </w:tcPr>
          <w:p>
            <w:pPr>
              <w:pStyle w:val="Compact"/>
              <w:jc w:val="right"/>
            </w:pPr>
            <w:r>
              <w:t xml:space="preserve">AccuracyPValue</w:t>
            </w:r>
          </w:p>
        </w:tc>
        <w:tc>
          <w:tcPr>
            <w:tcBorders>
              <w:bottom w:val="single"/>
            </w:tcBorders>
            <w:vAlign w:val="bottom"/>
          </w:tcPr>
          <w:p>
            <w:pPr>
              <w:pStyle w:val="Compact"/>
              <w:jc w:val="right"/>
            </w:pPr>
            <w:r>
              <w:t xml:space="preserve">McnemarPValue</w:t>
            </w:r>
          </w:p>
        </w:tc>
      </w:tr>
      <w:tr>
        <w:tc>
          <w:p>
            <w:pPr>
              <w:pStyle w:val="Compact"/>
              <w:jc w:val="right"/>
            </w:pPr>
            <w:r>
              <w:t xml:space="preserve">0.995</w:t>
            </w:r>
          </w:p>
        </w:tc>
        <w:tc>
          <w:p>
            <w:pPr>
              <w:pStyle w:val="Compact"/>
              <w:jc w:val="right"/>
            </w:pPr>
            <w:r>
              <w:t xml:space="preserve">0.994</w:t>
            </w:r>
          </w:p>
        </w:tc>
        <w:tc>
          <w:p>
            <w:pPr>
              <w:pStyle w:val="Compact"/>
              <w:jc w:val="right"/>
            </w:pPr>
            <w:r>
              <w:t xml:space="preserve">0.993</w:t>
            </w:r>
          </w:p>
        </w:tc>
        <w:tc>
          <w:p>
            <w:pPr>
              <w:pStyle w:val="Compact"/>
              <w:jc w:val="right"/>
            </w:pPr>
            <w:r>
              <w:t xml:space="preserve">0.997</w:t>
            </w:r>
          </w:p>
        </w:tc>
        <w:tc>
          <w:p>
            <w:pPr>
              <w:pStyle w:val="Compact"/>
              <w:jc w:val="right"/>
            </w:pPr>
            <w:r>
              <w:t xml:space="preserve">0.284</w:t>
            </w:r>
          </w:p>
        </w:tc>
        <w:tc>
          <w:p>
            <w:pPr>
              <w:pStyle w:val="Compact"/>
              <w:jc w:val="right"/>
            </w:pPr>
            <w:r>
              <w:t xml:space="preserve">0</w:t>
            </w:r>
          </w:p>
        </w:tc>
        <w:tc>
          <w:p>
            <w:pPr>
              <w:pStyle w:val="Compact"/>
              <w:jc w:val="right"/>
            </w:pPr>
            <w:r>
              <w:t xml:space="preserve">NaN</w:t>
            </w:r>
          </w:p>
        </w:tc>
      </w:tr>
    </w:tbl>
    <w:p>
      <w:pPr>
        <w:pStyle w:val="BodyText"/>
      </w:pPr>
      <w:r>
        <w:t xml:space="preserve">And further by class.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c>
          <w:tcPr>
            <w:tcBorders>
              <w:bottom w:val="single"/>
            </w:tcBorders>
            <w:vAlign w:val="bottom"/>
          </w:tcPr>
          <w:p>
            <w:pPr>
              <w:pStyle w:val="Compact"/>
              <w:jc w:val="right"/>
            </w:pPr>
            <w:r>
              <w:t xml:space="preserve">Pos Pred Value</w:t>
            </w:r>
          </w:p>
        </w:tc>
        <w:tc>
          <w:tcPr>
            <w:tcBorders>
              <w:bottom w:val="single"/>
            </w:tcBorders>
            <w:vAlign w:val="bottom"/>
          </w:tcPr>
          <w:p>
            <w:pPr>
              <w:pStyle w:val="Compact"/>
              <w:jc w:val="right"/>
            </w:pPr>
            <w:r>
              <w:t xml:space="preserve">Neg Pred Value</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F1</w:t>
            </w:r>
          </w:p>
        </w:tc>
        <w:tc>
          <w:tcPr>
            <w:tcBorders>
              <w:bottom w:val="single"/>
            </w:tcBorders>
            <w:vAlign w:val="bottom"/>
          </w:tcPr>
          <w:p>
            <w:pPr>
              <w:pStyle w:val="Compact"/>
              <w:jc w:val="right"/>
            </w:pPr>
            <w:r>
              <w:t xml:space="preserve">Prevalence</w:t>
            </w:r>
          </w:p>
        </w:tc>
        <w:tc>
          <w:tcPr>
            <w:tcBorders>
              <w:bottom w:val="single"/>
            </w:tcBorders>
            <w:vAlign w:val="bottom"/>
          </w:tcPr>
          <w:p>
            <w:pPr>
              <w:pStyle w:val="Compact"/>
              <w:jc w:val="right"/>
            </w:pPr>
            <w:r>
              <w:t xml:space="preserve">Detection Rate</w:t>
            </w:r>
          </w:p>
        </w:tc>
        <w:tc>
          <w:tcPr>
            <w:tcBorders>
              <w:bottom w:val="single"/>
            </w:tcBorders>
            <w:vAlign w:val="bottom"/>
          </w:tcPr>
          <w:p>
            <w:pPr>
              <w:pStyle w:val="Compact"/>
              <w:jc w:val="right"/>
            </w:pPr>
            <w:r>
              <w:t xml:space="preserve">Detection Prevalence</w:t>
            </w:r>
          </w:p>
        </w:tc>
        <w:tc>
          <w:tcPr>
            <w:tcBorders>
              <w:bottom w:val="single"/>
            </w:tcBorders>
            <w:vAlign w:val="bottom"/>
          </w:tcPr>
          <w:p>
            <w:pPr>
              <w:pStyle w:val="Compact"/>
              <w:jc w:val="right"/>
            </w:pPr>
            <w:r>
              <w:t xml:space="preserve">Balanced Accuracy</w:t>
            </w:r>
          </w:p>
        </w:tc>
      </w:tr>
      <w:tr>
        <w:tc>
          <w:p>
            <w:pPr>
              <w:pStyle w:val="Compact"/>
              <w:jc w:val="left"/>
            </w:pPr>
            <w:r>
              <w:t xml:space="preserve">Class: A</w:t>
            </w:r>
          </w:p>
        </w:tc>
        <w:tc>
          <w:p>
            <w:pPr>
              <w:pStyle w:val="Compact"/>
              <w:jc w:val="right"/>
            </w:pPr>
            <w:r>
              <w:t xml:space="preserve">1.000</w:t>
            </w:r>
          </w:p>
        </w:tc>
        <w:tc>
          <w:p>
            <w:pPr>
              <w:pStyle w:val="Compact"/>
              <w:jc w:val="right"/>
            </w:pPr>
            <w:r>
              <w:t xml:space="preserve">0.999</w:t>
            </w:r>
          </w:p>
        </w:tc>
        <w:tc>
          <w:p>
            <w:pPr>
              <w:pStyle w:val="Compact"/>
              <w:jc w:val="right"/>
            </w:pPr>
            <w:r>
              <w:t xml:space="preserve">0.998</w:t>
            </w:r>
          </w:p>
        </w:tc>
        <w:tc>
          <w:p>
            <w:pPr>
              <w:pStyle w:val="Compact"/>
              <w:jc w:val="right"/>
            </w:pPr>
            <w:r>
              <w:t xml:space="preserve">1.000</w:t>
            </w:r>
          </w:p>
        </w:tc>
        <w:tc>
          <w:p>
            <w:pPr>
              <w:pStyle w:val="Compact"/>
              <w:jc w:val="right"/>
            </w:pPr>
            <w:r>
              <w:t xml:space="preserve">0.998</w:t>
            </w:r>
          </w:p>
        </w:tc>
        <w:tc>
          <w:p>
            <w:pPr>
              <w:pStyle w:val="Compact"/>
              <w:jc w:val="right"/>
            </w:pPr>
            <w:r>
              <w:t xml:space="preserve">1.000</w:t>
            </w:r>
          </w:p>
        </w:tc>
        <w:tc>
          <w:p>
            <w:pPr>
              <w:pStyle w:val="Compact"/>
              <w:jc w:val="right"/>
            </w:pPr>
            <w:r>
              <w:t xml:space="preserve">0.999</w:t>
            </w:r>
          </w:p>
        </w:tc>
        <w:tc>
          <w:p>
            <w:pPr>
              <w:pStyle w:val="Compact"/>
              <w:jc w:val="right"/>
            </w:pPr>
            <w:r>
              <w:t xml:space="preserve">0.284</w:t>
            </w:r>
          </w:p>
        </w:tc>
        <w:tc>
          <w:p>
            <w:pPr>
              <w:pStyle w:val="Compact"/>
              <w:jc w:val="right"/>
            </w:pPr>
            <w:r>
              <w:t xml:space="preserve">0.284</w:t>
            </w:r>
          </w:p>
        </w:tc>
        <w:tc>
          <w:p>
            <w:pPr>
              <w:pStyle w:val="Compact"/>
              <w:jc w:val="right"/>
            </w:pPr>
            <w:r>
              <w:t xml:space="preserve">0.285</w:t>
            </w:r>
          </w:p>
        </w:tc>
        <w:tc>
          <w:p>
            <w:pPr>
              <w:pStyle w:val="Compact"/>
              <w:jc w:val="right"/>
            </w:pPr>
            <w:r>
              <w:t xml:space="preserve">1.000</w:t>
            </w:r>
          </w:p>
        </w:tc>
      </w:tr>
      <w:tr>
        <w:tc>
          <w:p>
            <w:pPr>
              <w:pStyle w:val="Compact"/>
              <w:jc w:val="left"/>
            </w:pPr>
            <w:r>
              <w:t xml:space="preserve">Class: B</w:t>
            </w:r>
          </w:p>
        </w:tc>
        <w:tc>
          <w:p>
            <w:pPr>
              <w:pStyle w:val="Compact"/>
              <w:jc w:val="right"/>
            </w:pPr>
            <w:r>
              <w:t xml:space="preserve">0.993</w:t>
            </w:r>
          </w:p>
        </w:tc>
        <w:tc>
          <w:p>
            <w:pPr>
              <w:pStyle w:val="Compact"/>
              <w:jc w:val="right"/>
            </w:pPr>
            <w:r>
              <w:t xml:space="preserve">0.999</w:t>
            </w:r>
          </w:p>
        </w:tc>
        <w:tc>
          <w:p>
            <w:pPr>
              <w:pStyle w:val="Compact"/>
              <w:jc w:val="right"/>
            </w:pPr>
            <w:r>
              <w:t xml:space="preserve">0.997</w:t>
            </w:r>
          </w:p>
        </w:tc>
        <w:tc>
          <w:p>
            <w:pPr>
              <w:pStyle w:val="Compact"/>
              <w:jc w:val="right"/>
            </w:pPr>
            <w:r>
              <w:t xml:space="preserve">0.998</w:t>
            </w:r>
          </w:p>
        </w:tc>
        <w:tc>
          <w:p>
            <w:pPr>
              <w:pStyle w:val="Compact"/>
              <w:jc w:val="right"/>
            </w:pPr>
            <w:r>
              <w:t xml:space="preserve">0.997</w:t>
            </w:r>
          </w:p>
        </w:tc>
        <w:tc>
          <w:p>
            <w:pPr>
              <w:pStyle w:val="Compact"/>
              <w:jc w:val="right"/>
            </w:pPr>
            <w:r>
              <w:t xml:space="preserve">0.993</w:t>
            </w:r>
          </w:p>
        </w:tc>
        <w:tc>
          <w:p>
            <w:pPr>
              <w:pStyle w:val="Compact"/>
              <w:jc w:val="right"/>
            </w:pPr>
            <w:r>
              <w:t xml:space="preserve">0.995</w:t>
            </w:r>
          </w:p>
        </w:tc>
        <w:tc>
          <w:p>
            <w:pPr>
              <w:pStyle w:val="Compact"/>
              <w:jc w:val="right"/>
            </w:pPr>
            <w:r>
              <w:t xml:space="preserve">0.194</w:t>
            </w:r>
          </w:p>
        </w:tc>
        <w:tc>
          <w:p>
            <w:pPr>
              <w:pStyle w:val="Compact"/>
              <w:jc w:val="right"/>
            </w:pPr>
            <w:r>
              <w:t xml:space="preserve">0.192</w:t>
            </w:r>
          </w:p>
        </w:tc>
        <w:tc>
          <w:p>
            <w:pPr>
              <w:pStyle w:val="Compact"/>
              <w:jc w:val="right"/>
            </w:pPr>
            <w:r>
              <w:t xml:space="preserve">0.193</w:t>
            </w:r>
          </w:p>
        </w:tc>
        <w:tc>
          <w:p>
            <w:pPr>
              <w:pStyle w:val="Compact"/>
              <w:jc w:val="right"/>
            </w:pPr>
            <w:r>
              <w:t xml:space="preserve">0.996</w:t>
            </w:r>
          </w:p>
        </w:tc>
      </w:tr>
      <w:tr>
        <w:tc>
          <w:p>
            <w:pPr>
              <w:pStyle w:val="Compact"/>
              <w:jc w:val="left"/>
            </w:pPr>
            <w:r>
              <w:t xml:space="preserve">Class: C</w:t>
            </w:r>
          </w:p>
        </w:tc>
        <w:tc>
          <w:p>
            <w:pPr>
              <w:pStyle w:val="Compact"/>
              <w:jc w:val="right"/>
            </w:pPr>
            <w:r>
              <w:t xml:space="preserve">0.997</w:t>
            </w:r>
          </w:p>
        </w:tc>
        <w:tc>
          <w:p>
            <w:pPr>
              <w:pStyle w:val="Compact"/>
              <w:jc w:val="right"/>
            </w:pPr>
            <w:r>
              <w:t xml:space="preserve">0.996</w:t>
            </w:r>
          </w:p>
        </w:tc>
        <w:tc>
          <w:p>
            <w:pPr>
              <w:pStyle w:val="Compact"/>
              <w:jc w:val="right"/>
            </w:pPr>
            <w:r>
              <w:t xml:space="preserve">0.982</w:t>
            </w:r>
          </w:p>
        </w:tc>
        <w:tc>
          <w:p>
            <w:pPr>
              <w:pStyle w:val="Compact"/>
              <w:jc w:val="right"/>
            </w:pPr>
            <w:r>
              <w:t xml:space="preserve">0.999</w:t>
            </w:r>
          </w:p>
        </w:tc>
        <w:tc>
          <w:p>
            <w:pPr>
              <w:pStyle w:val="Compact"/>
              <w:jc w:val="right"/>
            </w:pPr>
            <w:r>
              <w:t xml:space="preserve">0.982</w:t>
            </w:r>
          </w:p>
        </w:tc>
        <w:tc>
          <w:p>
            <w:pPr>
              <w:pStyle w:val="Compact"/>
              <w:jc w:val="right"/>
            </w:pPr>
            <w:r>
              <w:t xml:space="preserve">0.997</w:t>
            </w:r>
          </w:p>
        </w:tc>
        <w:tc>
          <w:p>
            <w:pPr>
              <w:pStyle w:val="Compact"/>
              <w:jc w:val="right"/>
            </w:pPr>
            <w:r>
              <w:t xml:space="preserve">0.989</w:t>
            </w:r>
          </w:p>
        </w:tc>
        <w:tc>
          <w:p>
            <w:pPr>
              <w:pStyle w:val="Compact"/>
              <w:jc w:val="right"/>
            </w:pPr>
            <w:r>
              <w:t xml:space="preserve">0.174</w:t>
            </w:r>
          </w:p>
        </w:tc>
        <w:tc>
          <w:p>
            <w:pPr>
              <w:pStyle w:val="Compact"/>
              <w:jc w:val="right"/>
            </w:pPr>
            <w:r>
              <w:t xml:space="preserve">0.174</w:t>
            </w:r>
          </w:p>
        </w:tc>
        <w:tc>
          <w:p>
            <w:pPr>
              <w:pStyle w:val="Compact"/>
              <w:jc w:val="right"/>
            </w:pPr>
            <w:r>
              <w:t xml:space="preserve">0.177</w:t>
            </w:r>
          </w:p>
        </w:tc>
        <w:tc>
          <w:p>
            <w:pPr>
              <w:pStyle w:val="Compact"/>
              <w:jc w:val="right"/>
            </w:pPr>
            <w:r>
              <w:t xml:space="preserve">0.997</w:t>
            </w:r>
          </w:p>
        </w:tc>
      </w:tr>
      <w:tr>
        <w:tc>
          <w:p>
            <w:pPr>
              <w:pStyle w:val="Compact"/>
              <w:jc w:val="left"/>
            </w:pPr>
            <w:r>
              <w:t xml:space="preserve">Class: D</w:t>
            </w:r>
          </w:p>
        </w:tc>
        <w:tc>
          <w:p>
            <w:pPr>
              <w:pStyle w:val="Compact"/>
              <w:jc w:val="right"/>
            </w:pPr>
            <w:r>
              <w:t xml:space="preserve">0.990</w:t>
            </w:r>
          </w:p>
        </w:tc>
        <w:tc>
          <w:p>
            <w:pPr>
              <w:pStyle w:val="Compact"/>
              <w:jc w:val="right"/>
            </w:pPr>
            <w:r>
              <w:t xml:space="preserve">0.999</w:t>
            </w:r>
          </w:p>
        </w:tc>
        <w:tc>
          <w:p>
            <w:pPr>
              <w:pStyle w:val="Compact"/>
              <w:jc w:val="right"/>
            </w:pPr>
            <w:r>
              <w:t xml:space="preserve">0.996</w:t>
            </w:r>
          </w:p>
        </w:tc>
        <w:tc>
          <w:p>
            <w:pPr>
              <w:pStyle w:val="Compact"/>
              <w:jc w:val="right"/>
            </w:pPr>
            <w:r>
              <w:t xml:space="preserve">0.998</w:t>
            </w:r>
          </w:p>
        </w:tc>
        <w:tc>
          <w:p>
            <w:pPr>
              <w:pStyle w:val="Compact"/>
              <w:jc w:val="right"/>
            </w:pPr>
            <w:r>
              <w:t xml:space="preserve">0.996</w:t>
            </w:r>
          </w:p>
        </w:tc>
        <w:tc>
          <w:p>
            <w:pPr>
              <w:pStyle w:val="Compact"/>
              <w:jc w:val="right"/>
            </w:pPr>
            <w:r>
              <w:t xml:space="preserve">0.990</w:t>
            </w:r>
          </w:p>
        </w:tc>
        <w:tc>
          <w:p>
            <w:pPr>
              <w:pStyle w:val="Compact"/>
              <w:jc w:val="right"/>
            </w:pPr>
            <w:r>
              <w:t xml:space="preserve">0.993</w:t>
            </w:r>
          </w:p>
        </w:tc>
        <w:tc>
          <w:p>
            <w:pPr>
              <w:pStyle w:val="Compact"/>
              <w:jc w:val="right"/>
            </w:pPr>
            <w:r>
              <w:t xml:space="preserve">0.164</w:t>
            </w:r>
          </w:p>
        </w:tc>
        <w:tc>
          <w:p>
            <w:pPr>
              <w:pStyle w:val="Compact"/>
              <w:jc w:val="right"/>
            </w:pPr>
            <w:r>
              <w:t xml:space="preserve">0.162</w:t>
            </w:r>
          </w:p>
        </w:tc>
        <w:tc>
          <w:p>
            <w:pPr>
              <w:pStyle w:val="Compact"/>
              <w:jc w:val="right"/>
            </w:pPr>
            <w:r>
              <w:t xml:space="preserve">0.163</w:t>
            </w:r>
          </w:p>
        </w:tc>
        <w:tc>
          <w:p>
            <w:pPr>
              <w:pStyle w:val="Compact"/>
              <w:jc w:val="right"/>
            </w:pPr>
            <w:r>
              <w:t xml:space="preserve">0.994</w:t>
            </w:r>
          </w:p>
        </w:tc>
      </w:tr>
      <w:tr>
        <w:tc>
          <w:p>
            <w:pPr>
              <w:pStyle w:val="Compact"/>
              <w:jc w:val="left"/>
            </w:pPr>
            <w:r>
              <w:t xml:space="preserve">Class: E</w:t>
            </w:r>
          </w:p>
        </w:tc>
        <w:tc>
          <w:p>
            <w:pPr>
              <w:pStyle w:val="Compact"/>
              <w:jc w:val="right"/>
            </w:pPr>
            <w:r>
              <w:t xml:space="preserve">0.993</w:t>
            </w:r>
          </w:p>
        </w:tc>
        <w:tc>
          <w:p>
            <w:pPr>
              <w:pStyle w:val="Compact"/>
              <w:jc w:val="right"/>
            </w:pPr>
            <w:r>
              <w:t xml:space="preserve">1.000</w:t>
            </w:r>
          </w:p>
        </w:tc>
        <w:tc>
          <w:p>
            <w:pPr>
              <w:pStyle w:val="Compact"/>
              <w:jc w:val="right"/>
            </w:pPr>
            <w:r>
              <w:t xml:space="preserve">1.000</w:t>
            </w:r>
          </w:p>
        </w:tc>
        <w:tc>
          <w:p>
            <w:pPr>
              <w:pStyle w:val="Compact"/>
              <w:jc w:val="right"/>
            </w:pPr>
            <w:r>
              <w:t xml:space="preserve">0.998</w:t>
            </w:r>
          </w:p>
        </w:tc>
        <w:tc>
          <w:p>
            <w:pPr>
              <w:pStyle w:val="Compact"/>
              <w:jc w:val="right"/>
            </w:pPr>
            <w:r>
              <w:t xml:space="preserve">1.000</w:t>
            </w:r>
          </w:p>
        </w:tc>
        <w:tc>
          <w:p>
            <w:pPr>
              <w:pStyle w:val="Compact"/>
              <w:jc w:val="right"/>
            </w:pPr>
            <w:r>
              <w:t xml:space="preserve">0.993</w:t>
            </w:r>
          </w:p>
        </w:tc>
        <w:tc>
          <w:p>
            <w:pPr>
              <w:pStyle w:val="Compact"/>
              <w:jc w:val="right"/>
            </w:pPr>
            <w:r>
              <w:t xml:space="preserve">0.996</w:t>
            </w:r>
          </w:p>
        </w:tc>
        <w:tc>
          <w:p>
            <w:pPr>
              <w:pStyle w:val="Compact"/>
              <w:jc w:val="right"/>
            </w:pPr>
            <w:r>
              <w:t xml:space="preserve">0.184</w:t>
            </w:r>
          </w:p>
        </w:tc>
        <w:tc>
          <w:p>
            <w:pPr>
              <w:pStyle w:val="Compact"/>
              <w:jc w:val="right"/>
            </w:pPr>
            <w:r>
              <w:t xml:space="preserve">0.182</w:t>
            </w:r>
          </w:p>
        </w:tc>
        <w:tc>
          <w:p>
            <w:pPr>
              <w:pStyle w:val="Compact"/>
              <w:jc w:val="right"/>
            </w:pPr>
            <w:r>
              <w:t xml:space="preserve">0.182</w:t>
            </w:r>
          </w:p>
        </w:tc>
        <w:tc>
          <w:p>
            <w:pPr>
              <w:pStyle w:val="Compact"/>
              <w:jc w:val="right"/>
            </w:pPr>
            <w:r>
              <w:t xml:space="preserve">0.996</w:t>
            </w:r>
          </w:p>
        </w:tc>
      </w:tr>
    </w:tbl>
    <w:p>
      <w:pPr>
        <w:pStyle w:val="BodyText"/>
      </w:pPr>
      <w:r>
        <w:t xml:space="preserve">As we can see from the table, the improvement is really minimal in terms of accuracy although the algorithm speed is improved a lot.</w:t>
      </w:r>
    </w:p>
    <w:p>
      <w:pPr>
        <w:pStyle w:val="BodyText"/>
      </w:pPr>
      <w:r>
        <w:t xml:space="preserve">The following plot shows also the top 10 features in terms of importance.</w:t>
      </w:r>
    </w:p>
    <w:p>
      <w:pPr>
        <w:pStyle w:val="BodyText"/>
      </w:pPr>
      <w:r>
        <w:drawing>
          <wp:inline>
            <wp:extent cx="4620126" cy="3696101"/>
            <wp:effectExtent b="0" l="0" r="0" t="0"/>
            <wp:docPr descr="" title="" id="1" name="Picture"/>
            <a:graphic>
              <a:graphicData uri="http://schemas.openxmlformats.org/drawingml/2006/picture">
                <pic:pic>
                  <pic:nvPicPr>
                    <pic:cNvPr descr="PaoloCoraggioFinalAssignment_files/figure-docx/unnamed-chunk-2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applying-the-model-to-the-test-set"/>
      <w:r>
        <w:t xml:space="preserve">Applying the model to the test set</w:t>
      </w:r>
      <w:bookmarkEnd w:id="37"/>
    </w:p>
    <w:p>
      <w:pPr>
        <w:pStyle w:val="FirstParagraph"/>
      </w:pPr>
      <w:r>
        <w:t xml:space="preserve">Finally, the model is applied to predict the data in the test set.</w:t>
      </w:r>
    </w:p>
    <w:p>
      <w:pPr>
        <w:pStyle w:val="SourceCode"/>
      </w:pPr>
      <w:r>
        <w:rPr>
          <w:rStyle w:val="KeywordTok"/>
        </w:rPr>
        <w:t xml:space="preserve">predict</w:t>
      </w:r>
      <w:r>
        <w:rPr>
          <w:rStyle w:val="NormalTok"/>
        </w:rPr>
        <w:t xml:space="preserve">(mod.RF, </w:t>
      </w:r>
      <w:r>
        <w:rPr>
          <w:rStyle w:val="DataTypeTok"/>
        </w:rPr>
        <w:t xml:space="preserve">newdata =</w:t>
      </w:r>
      <w:r>
        <w:rPr>
          <w:rStyle w:val="NormalTok"/>
        </w:rPr>
        <w:t xml:space="preserve"> testset)</w:t>
      </w:r>
    </w:p>
    <w:p>
      <w:pPr>
        <w:pStyle w:val="SourceCode"/>
      </w:pPr>
      <w:r>
        <w:rPr>
          <w:rStyle w:val="VerbatimChar"/>
        </w:rPr>
        <w:t xml:space="preserve">##  [1] B A B A A E D B A A B C B A E E A B B B</w:t>
      </w:r>
      <w:r>
        <w:br/>
      </w:r>
      <w:r>
        <w:rPr>
          <w:rStyle w:val="VerbatimChar"/>
        </w:rPr>
        <w:t xml:space="preserve">## Levels: A B C D E</w:t>
      </w:r>
    </w:p>
    <w:p>
      <w:pPr>
        <w:pStyle w:val="SourceCode"/>
      </w:pPr>
      <w:r>
        <w:rPr>
          <w:rStyle w:val="CommentTok"/>
        </w:rPr>
        <w:t xml:space="preserve">#knitr::kable(t(predict(mod.RF, newdata = testset)))</w:t>
      </w:r>
    </w:p>
    <w:p>
      <w:pPr>
        <w:pStyle w:val="Heading1"/>
      </w:pPr>
      <w:bookmarkStart w:id="38" w:name="references"/>
      <w:r>
        <w:t xml:space="preserve">References</w:t>
      </w:r>
      <w:bookmarkEnd w:id="38"/>
    </w:p>
    <w:p>
      <w:pPr>
        <w:pStyle w:val="Compact"/>
        <w:numPr>
          <w:numId w:val="1001"/>
          <w:ilvl w:val="0"/>
        </w:numPr>
      </w:pPr>
      <w:r>
        <w:t xml:space="preserve">The data used are part of the</w:t>
      </w:r>
      <w:r>
        <w:t xml:space="preserve"> </w:t>
      </w:r>
      <w:hyperlink r:id="rId22">
        <w:r>
          <w:rPr>
            <w:rStyle w:val="Hyperlink"/>
          </w:rPr>
          <w:t xml:space="preserve">WLE dataset</w:t>
        </w:r>
      </w:hyperlink>
    </w:p>
    <w:p>
      <w:pPr>
        <w:pStyle w:val="Compact"/>
        <w:numPr>
          <w:numId w:val="1001"/>
          <w:ilvl w:val="0"/>
        </w:numPr>
      </w:pPr>
      <w:r>
        <w:t xml:space="preserve">Random Forest tuning has been inspired by [James Brownlee blog] (</w:t>
      </w:r>
      <w:hyperlink r:id="rId39">
        <w:r>
          <w:rPr>
            <w:rStyle w:val="Hyperlink"/>
          </w:rPr>
          <w:t xml:space="preserve">https://machinelearningmastery.com/tune-machine-learning-algorithms-in-r/</w:t>
        </w:r>
      </w:hyperlink>
      <w:r>
        <w:t xml:space="preserve">)</w:t>
      </w:r>
    </w:p>
    <w:p>
      <w:pPr>
        <w:pStyle w:val="Compact"/>
        <w:numPr>
          <w:numId w:val="1001"/>
          <w:ilvl w:val="0"/>
        </w:numPr>
      </w:pPr>
      <w:r>
        <w:t xml:space="preserve">A very helpful resource is</w:t>
      </w:r>
      <w:r>
        <w:t xml:space="preserve"> </w:t>
      </w:r>
      <w:hyperlink r:id="rId40">
        <w:r>
          <w:rPr>
            <w:rStyle w:val="Hyperlink"/>
          </w:rPr>
          <w:t xml:space="preserve">Applied Predictive Modeling</w:t>
        </w:r>
      </w:hyperlink>
      <w:r>
        <w:t xml:space="preserve"> </w:t>
      </w:r>
      <w:r>
        <w:t xml:space="preserve">(both book and related blog)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hyperlink" Id="rId40" Target="http://appliedpredictivemodeling.com/" TargetMode="External" /><Relationship Type="http://schemas.openxmlformats.org/officeDocument/2006/relationships/hyperlink" Id="rId22" Target="http://groupware.les.inf.puc-rio.br/har" TargetMode="External" /><Relationship Type="http://schemas.openxmlformats.org/officeDocument/2006/relationships/hyperlink" Id="rId39" Target="https://machinelearningmastery.com/tune-machine-learning-algorithms-in-r/" TargetMode="External" /></Relationships>
</file>

<file path=word/_rels/footnotes.xml.rels><?xml version="1.0" encoding="UTF-8"?>
<Relationships xmlns="http://schemas.openxmlformats.org/package/2006/relationships"><Relationship Type="http://schemas.openxmlformats.org/officeDocument/2006/relationships/hyperlink" Id="rId40" Target="http://appliedpredictivemodeling.com/" TargetMode="External" /><Relationship Type="http://schemas.openxmlformats.org/officeDocument/2006/relationships/hyperlink" Id="rId22" Target="http://groupware.les.inf.puc-rio.br/har" TargetMode="External" /><Relationship Type="http://schemas.openxmlformats.org/officeDocument/2006/relationships/hyperlink" Id="rId39" Target="https://machinelearningmastery.com/tune-machine-learning-algorithms-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 Final Assignment</dc:title>
  <dc:creator>Paolo Coraggio</dc:creator>
  <cp:keywords/>
  <dcterms:created xsi:type="dcterms:W3CDTF">2019-12-27T20:40:18Z</dcterms:created>
  <dcterms:modified xsi:type="dcterms:W3CDTF">2019-12-27T20:40:18Z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27/12/2019</vt:lpwstr>
  </property>
  <property fmtid="{D5CDD505-2E9C-101B-9397-08002B2CF9AE}" pid="3" name="output">
    <vt:lpwstr/>
  </property>
</Properties>
</file>