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4C84" w:rsidRPr="00C74C84" w:rsidRDefault="00C74C84" w:rsidP="00C74C84">
      <w:pPr>
        <w:pStyle w:val="Encabezado"/>
        <w:spacing w:before="40" w:after="40"/>
        <w:ind w:right="74"/>
        <w:jc w:val="center"/>
        <w:rPr>
          <w:rFonts w:asciiTheme="majorHAnsi" w:eastAsia="Arial Unicode MS" w:hAnsiTheme="majorHAnsi" w:cs="Arial Unicode MS"/>
          <w:b/>
          <w:bCs/>
          <w:color w:val="000000"/>
          <w:sz w:val="28"/>
          <w:szCs w:val="28"/>
          <w:lang w:val="es-ES"/>
        </w:rPr>
      </w:pPr>
      <w:r w:rsidRPr="00C74C84">
        <w:rPr>
          <w:rFonts w:asciiTheme="majorHAnsi" w:eastAsia="Arial Unicode MS" w:hAnsiTheme="majorHAnsi" w:cs="Arial Unicode MS"/>
          <w:b/>
          <w:color w:val="000000"/>
          <w:sz w:val="28"/>
          <w:szCs w:val="28"/>
          <w:lang w:val="es-ES"/>
        </w:rPr>
        <w:t>Modalidad C</w:t>
      </w:r>
      <w:r w:rsidR="00BF27EA">
        <w:rPr>
          <w:rFonts w:asciiTheme="majorHAnsi" w:eastAsia="Arial Unicode MS" w:hAnsiTheme="majorHAnsi" w:cs="Arial Unicode MS"/>
          <w:b/>
          <w:color w:val="000000"/>
          <w:sz w:val="28"/>
          <w:szCs w:val="28"/>
          <w:lang w:val="es-ES"/>
        </w:rPr>
        <w:t>ompra de Vivienda Nueva o Usada</w:t>
      </w:r>
    </w:p>
    <w:p w:rsidR="00C74C84" w:rsidRPr="000B3100" w:rsidRDefault="005E7FE5" w:rsidP="0034748D">
      <w:pPr>
        <w:spacing w:before="100" w:after="100" w:line="276" w:lineRule="auto"/>
        <w:jc w:val="both"/>
        <w:rPr>
          <w:rFonts w:asciiTheme="majorHAnsi" w:eastAsia="Arial Unicode MS" w:hAnsiTheme="majorHAnsi" w:cs="Arial Unicode MS"/>
        </w:rPr>
      </w:pPr>
      <w:r w:rsidRPr="008304AE">
        <w:rPr>
          <w:rFonts w:asciiTheme="majorHAnsi" w:eastAsia="Arial Unicode MS" w:hAnsiTheme="majorHAnsi" w:cs="Arial Unicode MS"/>
        </w:rPr>
        <w:t xml:space="preserve">El Ministerio de Urbanismo, Vivienda y Hábitat, certifica que por Resolución Nº </w:t>
      </w:r>
      <w:r>
        <w:rPr>
          <w:rFonts w:asciiTheme="majorHAnsi" w:eastAsia="Arial Unicode MS" w:hAnsiTheme="majorHAnsi" w:cs="Arial Unicode MS"/>
        </w:rPr>
        <w:t xml:space="preserve"> ${</w:t>
      </w:r>
      <w:r w:rsidRPr="008304AE">
        <w:rPr>
          <w:rFonts w:asciiTheme="majorHAnsi" w:eastAsia="Arial Unicode MS" w:hAnsiTheme="majorHAnsi" w:cs="Arial Unicode MS"/>
        </w:rPr>
        <w:t>CAMPO14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 </w:t>
      </w:r>
      <w:r>
        <w:rPr>
          <w:rFonts w:asciiTheme="majorHAnsi" w:eastAsia="Arial Unicode MS" w:hAnsiTheme="majorHAnsi" w:cs="Arial Unicode MS"/>
        </w:rPr>
        <w:t xml:space="preserve"> </w:t>
      </w:r>
      <w:r w:rsidRPr="008304AE">
        <w:rPr>
          <w:rFonts w:asciiTheme="majorHAnsi" w:eastAsia="Arial Unicode MS" w:hAnsiTheme="majorHAnsi" w:cs="Arial Unicode MS"/>
        </w:rPr>
        <w:t>de fecha</w:t>
      </w:r>
      <w:r>
        <w:rPr>
          <w:rFonts w:asciiTheme="majorHAnsi" w:eastAsia="Arial Unicode MS" w:hAnsiTheme="majorHAnsi" w:cs="Arial Unicode MS"/>
        </w:rPr>
        <w:t xml:space="preserve"> ${</w:t>
      </w:r>
      <w:r w:rsidRPr="008304AE">
        <w:rPr>
          <w:rFonts w:asciiTheme="majorHAnsi" w:eastAsia="Arial Unicode MS" w:hAnsiTheme="majorHAnsi" w:cs="Arial Unicode MS"/>
        </w:rPr>
        <w:t>CAMPO10</w:t>
      </w:r>
      <w:r>
        <w:rPr>
          <w:rFonts w:asciiTheme="majorHAnsi" w:eastAsia="Arial Unicode MS" w:hAnsiTheme="majorHAnsi" w:cs="Arial Unicode MS"/>
        </w:rPr>
        <w:t>}${</w:t>
      </w:r>
      <w:r w:rsidRPr="008304AE">
        <w:rPr>
          <w:rFonts w:asciiTheme="majorHAnsi" w:eastAsia="Arial Unicode MS" w:hAnsiTheme="majorHAnsi" w:cs="Arial Unicode MS"/>
        </w:rPr>
        <w:t>CAMPO73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>,</w:t>
      </w:r>
      <w:r w:rsidR="000B3100">
        <w:rPr>
          <w:rFonts w:asciiTheme="majorHAnsi" w:eastAsia="Arial Unicode MS" w:hAnsiTheme="majorHAnsi" w:cs="Arial Unicode MS"/>
        </w:rPr>
        <w:t xml:space="preserve">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CAMPO11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, con </w:t>
      </w:r>
      <w:r>
        <w:rPr>
          <w:rFonts w:asciiTheme="majorHAnsi" w:eastAsia="Arial Unicode MS" w:hAnsiTheme="majorHAnsi" w:cs="Arial Unicode MS"/>
        </w:rPr>
        <w:t>${</w:t>
      </w:r>
      <w:r w:rsidRPr="000B3100">
        <w:rPr>
          <w:rFonts w:asciiTheme="majorHAnsi" w:eastAsia="Arial Unicode MS" w:hAnsiTheme="majorHAnsi" w:cs="Arial Unicode MS"/>
        </w:rPr>
        <w:t>CAMPO12}</w:t>
      </w:r>
      <w:r w:rsidRPr="008304AE">
        <w:rPr>
          <w:rFonts w:asciiTheme="majorHAnsi" w:eastAsia="Arial Unicode MS" w:hAnsiTheme="majorHAnsi" w:cs="Arial Unicode MS"/>
        </w:rPr>
        <w:t xml:space="preserve">,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CAMPO33</w:t>
      </w:r>
      <w:r>
        <w:rPr>
          <w:rFonts w:asciiTheme="majorHAnsi" w:eastAsia="Arial Unicode MS" w:hAnsiTheme="majorHAnsi" w:cs="Arial Unicode MS"/>
        </w:rPr>
        <w:t>}</w:t>
      </w:r>
      <w:r w:rsidR="00216177">
        <w:rPr>
          <w:rFonts w:asciiTheme="majorHAnsi" w:eastAsia="Arial Unicode MS" w:hAnsiTheme="majorHAnsi" w:cs="Arial Unicode MS"/>
        </w:rPr>
        <w:t xml:space="preserve"> </w:t>
      </w:r>
      <w:r w:rsidRPr="008304AE">
        <w:rPr>
          <w:rFonts w:asciiTheme="majorHAnsi" w:eastAsia="Arial Unicode MS" w:hAnsiTheme="majorHAnsi" w:cs="Arial Unicode MS"/>
        </w:rPr>
        <w:t xml:space="preserve">en la selección correspondiente al Llamado de Postulación Nº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CAMPO17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, aprobado por Resolución Nº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CAMPO18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 de fecha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CAMPO30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, con un Subsidio de la Vivienda Social hasta el monto equivalente a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CAMPO22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 Unidades de Salario Mínimo (USM) para la Modalidad</w:t>
      </w:r>
      <w:r w:rsidR="00BF27EA">
        <w:rPr>
          <w:rFonts w:asciiTheme="majorHAnsi" w:eastAsia="Arial Unicode MS" w:hAnsiTheme="majorHAnsi" w:cs="Arial Unicode MS"/>
        </w:rPr>
        <w:t xml:space="preserve"> Compra de Vivienda Nueva o Usada</w:t>
      </w:r>
      <w:r w:rsidR="00C74C84" w:rsidRPr="008304AE">
        <w:rPr>
          <w:rFonts w:asciiTheme="majorHAnsi" w:eastAsia="Arial Unicode MS" w:hAnsiTheme="majorHAnsi" w:cs="Arial Unicode MS"/>
        </w:rPr>
        <w:t>.</w:t>
      </w:r>
    </w:p>
    <w:p w:rsidR="00C74C84" w:rsidRPr="008304AE" w:rsidRDefault="00C74C84" w:rsidP="00C74C84">
      <w:pPr>
        <w:spacing w:before="100" w:after="100" w:line="276" w:lineRule="auto"/>
        <w:jc w:val="both"/>
        <w:rPr>
          <w:rFonts w:asciiTheme="majorHAnsi" w:eastAsia="Arial Unicode MS" w:hAnsiTheme="majorHAnsi" w:cs="Arial Unicode MS"/>
          <w:b/>
        </w:rPr>
      </w:pPr>
      <w:r w:rsidRPr="008304AE">
        <w:rPr>
          <w:rFonts w:asciiTheme="majorHAnsi" w:eastAsia="Arial Unicode MS" w:hAnsiTheme="majorHAnsi" w:cs="Arial Unicode MS"/>
        </w:rPr>
        <w:t xml:space="preserve">El presente certificado tendrá validez de </w:t>
      </w:r>
      <w:r w:rsidR="00546DC8"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CAMPO31</w:t>
      </w:r>
      <w:r w:rsidR="00546DC8"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, hasta </w:t>
      </w:r>
      <w:r w:rsidR="00546DC8"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CAMPO32</w:t>
      </w:r>
      <w:r w:rsidR="00546DC8"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 y será pagado contra su presentación y entrega al MUVH, previo cumplimiento de las condiciones y los requisitos exigidos en las disposiciones legales y reglamentarias que rigen el Sistema de Subsidio de la Vivienda Social y de conformidad a las mismas.</w:t>
      </w:r>
    </w:p>
    <w:p w:rsidR="00C74C84" w:rsidRPr="008304AE" w:rsidRDefault="00C74C84" w:rsidP="00C74C84">
      <w:pPr>
        <w:spacing w:before="100" w:after="100" w:line="276" w:lineRule="auto"/>
        <w:jc w:val="both"/>
        <w:rPr>
          <w:rFonts w:asciiTheme="majorHAnsi" w:eastAsia="Arial Unicode MS" w:hAnsiTheme="majorHAnsi" w:cs="Arial Unicode MS"/>
          <w:b/>
        </w:rPr>
      </w:pPr>
      <w:r w:rsidRPr="008304AE">
        <w:rPr>
          <w:rFonts w:asciiTheme="majorHAnsi" w:eastAsia="Arial Unicode MS" w:hAnsiTheme="majorHAnsi" w:cs="Arial Unicode MS"/>
        </w:rPr>
        <w:t>Vencido el plazo de vigencia precedentemente indicado, éste Certificado caducará automáticamente y de pleno derecho.</w:t>
      </w:r>
    </w:p>
    <w:p w:rsidR="00C74C84" w:rsidRPr="008F76D7" w:rsidRDefault="00C74C84" w:rsidP="00C74C84">
      <w:pPr>
        <w:spacing w:before="100" w:after="100" w:line="276" w:lineRule="auto"/>
        <w:jc w:val="both"/>
        <w:rPr>
          <w:rFonts w:asciiTheme="majorHAnsi" w:eastAsia="Arial Unicode MS" w:hAnsiTheme="majorHAnsi" w:cs="Arial Unicode MS"/>
        </w:rPr>
      </w:pPr>
      <w:r w:rsidRPr="008304AE">
        <w:rPr>
          <w:rFonts w:asciiTheme="majorHAnsi" w:eastAsia="Arial Unicode MS" w:hAnsiTheme="majorHAnsi" w:cs="Arial Unicode MS"/>
        </w:rPr>
        <w:t xml:space="preserve">El presente Certificado solo podrá ser aplicado al pago del </w:t>
      </w:r>
      <w:r w:rsidR="00BF27EA">
        <w:rPr>
          <w:rFonts w:asciiTheme="majorHAnsi" w:eastAsia="Arial Unicode MS" w:hAnsiTheme="majorHAnsi" w:cs="Arial Unicode MS"/>
        </w:rPr>
        <w:t>c</w:t>
      </w:r>
      <w:r w:rsidRPr="008304AE">
        <w:rPr>
          <w:rFonts w:asciiTheme="majorHAnsi" w:eastAsia="Arial Unicode MS" w:hAnsiTheme="majorHAnsi" w:cs="Arial Unicode MS"/>
        </w:rPr>
        <w:t>o</w:t>
      </w:r>
      <w:r w:rsidR="00BF27EA">
        <w:rPr>
          <w:rFonts w:asciiTheme="majorHAnsi" w:eastAsia="Arial Unicode MS" w:hAnsiTheme="majorHAnsi" w:cs="Arial Unicode MS"/>
        </w:rPr>
        <w:t>sto</w:t>
      </w:r>
      <w:r w:rsidRPr="008304AE">
        <w:rPr>
          <w:rFonts w:asciiTheme="majorHAnsi" w:eastAsia="Arial Unicode MS" w:hAnsiTheme="majorHAnsi" w:cs="Arial Unicode MS"/>
        </w:rPr>
        <w:t xml:space="preserve"> de </w:t>
      </w:r>
      <w:r w:rsidR="00BF27EA">
        <w:rPr>
          <w:rFonts w:asciiTheme="majorHAnsi" w:eastAsia="Arial Unicode MS" w:hAnsiTheme="majorHAnsi" w:cs="Arial Unicode MS"/>
        </w:rPr>
        <w:t xml:space="preserve">la construcción de </w:t>
      </w:r>
      <w:r w:rsidRPr="008304AE">
        <w:rPr>
          <w:rFonts w:asciiTheme="majorHAnsi" w:eastAsia="Arial Unicode MS" w:hAnsiTheme="majorHAnsi" w:cs="Arial Unicode MS"/>
        </w:rPr>
        <w:t xml:space="preserve">una vivienda calificada para el Nivel </w:t>
      </w:r>
      <w:r w:rsidR="00546DC8"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CAMPO20</w:t>
      </w:r>
      <w:r w:rsidR="00546DC8"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 del Subsidio; cuyo valor no podrá exceder del equivalente de </w:t>
      </w:r>
      <w:r w:rsidR="00546DC8">
        <w:rPr>
          <w:rFonts w:asciiTheme="majorHAnsi" w:eastAsia="Arial Unicode MS" w:hAnsiTheme="majorHAnsi" w:cs="Arial Unicode MS"/>
        </w:rPr>
        <w:t>${</w:t>
      </w:r>
      <w:r w:rsidRPr="008F76D7">
        <w:rPr>
          <w:rFonts w:asciiTheme="majorHAnsi" w:eastAsia="Arial Unicode MS" w:hAnsiTheme="majorHAnsi" w:cs="Arial Unicode MS"/>
        </w:rPr>
        <w:t>CAMPO21</w:t>
      </w:r>
      <w:r w:rsidR="00546DC8" w:rsidRPr="008F76D7">
        <w:rPr>
          <w:rFonts w:asciiTheme="majorHAnsi" w:eastAsia="Arial Unicode MS" w:hAnsiTheme="majorHAnsi" w:cs="Arial Unicode MS"/>
        </w:rPr>
        <w:t>}</w:t>
      </w:r>
      <w:r w:rsidRPr="008F76D7">
        <w:rPr>
          <w:rFonts w:asciiTheme="majorHAnsi" w:eastAsia="Arial Unicode MS" w:hAnsiTheme="majorHAnsi" w:cs="Arial Unicode MS"/>
        </w:rPr>
        <w:t xml:space="preserve"> Unidades de Salario Mínimo (USM).</w:t>
      </w:r>
    </w:p>
    <w:p w:rsidR="00C74C84" w:rsidRPr="008F76D7" w:rsidRDefault="00546DC8" w:rsidP="008F76D7">
      <w:pPr>
        <w:spacing w:before="100" w:after="100" w:line="276" w:lineRule="auto"/>
        <w:jc w:val="both"/>
        <w:rPr>
          <w:rFonts w:asciiTheme="majorHAnsi" w:eastAsia="Arial Unicode MS" w:hAnsiTheme="majorHAnsi" w:cs="Arial Unicode MS"/>
        </w:rPr>
      </w:pPr>
      <w:r w:rsidRPr="008F76D7">
        <w:rPr>
          <w:rFonts w:asciiTheme="majorHAnsi" w:eastAsia="Arial Unicode MS" w:hAnsiTheme="majorHAnsi" w:cs="Arial Unicode MS"/>
        </w:rPr>
        <w:t>${</w:t>
      </w:r>
      <w:r w:rsidR="00C74C84" w:rsidRPr="008F76D7">
        <w:rPr>
          <w:rFonts w:asciiTheme="majorHAnsi" w:eastAsia="Arial Unicode MS" w:hAnsiTheme="majorHAnsi" w:cs="Arial Unicode MS"/>
        </w:rPr>
        <w:t>CAMPO27</w:t>
      </w:r>
      <w:r w:rsidRPr="008F76D7">
        <w:rPr>
          <w:rFonts w:asciiTheme="majorHAnsi" w:eastAsia="Arial Unicode MS" w:hAnsiTheme="majorHAnsi" w:cs="Arial Unicode MS"/>
        </w:rPr>
        <w:t>}</w:t>
      </w:r>
    </w:p>
    <w:p w:rsidR="00C74C84" w:rsidRPr="008F76D7" w:rsidRDefault="00546DC8" w:rsidP="008F76D7">
      <w:pPr>
        <w:spacing w:before="100" w:after="100" w:line="276" w:lineRule="auto"/>
        <w:jc w:val="both"/>
        <w:rPr>
          <w:rFonts w:asciiTheme="majorHAnsi" w:eastAsia="Arial Unicode MS" w:hAnsiTheme="majorHAnsi" w:cs="Arial Unicode MS"/>
        </w:rPr>
      </w:pPr>
      <w:r w:rsidRPr="008F76D7">
        <w:rPr>
          <w:rFonts w:asciiTheme="majorHAnsi" w:eastAsia="Arial Unicode MS" w:hAnsiTheme="majorHAnsi" w:cs="Arial Unicode MS"/>
        </w:rPr>
        <w:t>${</w:t>
      </w:r>
      <w:r w:rsidR="00C74C84" w:rsidRPr="008F76D7">
        <w:rPr>
          <w:rFonts w:asciiTheme="majorHAnsi" w:eastAsia="Arial Unicode MS" w:hAnsiTheme="majorHAnsi" w:cs="Arial Unicode MS"/>
        </w:rPr>
        <w:t>CAMPO57</w:t>
      </w:r>
      <w:r w:rsidRPr="008F76D7">
        <w:rPr>
          <w:rFonts w:asciiTheme="majorHAnsi" w:eastAsia="Arial Unicode MS" w:hAnsiTheme="majorHAnsi" w:cs="Arial Unicode MS"/>
        </w:rPr>
        <w:t>}</w:t>
      </w:r>
    </w:p>
    <w:p w:rsidR="00674EDB" w:rsidRPr="002C0834" w:rsidRDefault="00546DC8" w:rsidP="002C0834">
      <w:pPr>
        <w:spacing w:before="100" w:after="100" w:line="276" w:lineRule="auto"/>
        <w:jc w:val="both"/>
        <w:rPr>
          <w:rFonts w:asciiTheme="majorHAnsi" w:eastAsia="Arial Unicode MS" w:hAnsiTheme="majorHAnsi" w:cs="Arial Unicode MS"/>
        </w:rPr>
      </w:pPr>
      <w:r w:rsidRPr="008F76D7">
        <w:rPr>
          <w:rFonts w:asciiTheme="majorHAnsi" w:eastAsia="Arial Unicode MS" w:hAnsiTheme="majorHAnsi" w:cs="Arial Unicode MS"/>
        </w:rPr>
        <w:t>${</w:t>
      </w:r>
      <w:r w:rsidR="008304AE" w:rsidRPr="008F76D7">
        <w:rPr>
          <w:rFonts w:asciiTheme="majorHAnsi" w:eastAsia="Arial Unicode MS" w:hAnsiTheme="majorHAnsi" w:cs="Arial Unicode MS"/>
        </w:rPr>
        <w:t>CAMPO35</w:t>
      </w:r>
      <w:r w:rsidRPr="008F76D7">
        <w:rPr>
          <w:rFonts w:asciiTheme="majorHAnsi" w:eastAsia="Arial Unicode MS" w:hAnsiTheme="majorHAnsi" w:cs="Arial Unicode MS"/>
        </w:rPr>
        <w:t>}</w:t>
      </w:r>
      <w:r w:rsidR="00674EDB">
        <w:t xml:space="preserve">                                       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89"/>
        <w:gridCol w:w="4489"/>
      </w:tblGrid>
      <w:tr w:rsidR="002C0834" w:rsidTr="00DF3120">
        <w:trPr>
          <w:trHeight w:val="2574"/>
        </w:trPr>
        <w:tc>
          <w:tcPr>
            <w:tcW w:w="4489" w:type="dxa"/>
          </w:tcPr>
          <w:p w:rsidR="002C0834" w:rsidRDefault="002C0834" w:rsidP="00DF3120">
            <w:pPr>
              <w:spacing w:before="100" w:after="100" w:line="276" w:lineRule="auto"/>
              <w:rPr>
                <w:rFonts w:asciiTheme="majorHAnsi" w:eastAsia="Arial Unicode MS" w:hAnsiTheme="majorHAnsi" w:cs="Arial Unicode MS"/>
              </w:rPr>
            </w:pPr>
            <w:r>
              <w:t>${</w:t>
            </w:r>
            <w:r>
              <w:rPr>
                <w:rFonts w:eastAsia="Arial Unicode MS" w:cstheme="minorHAnsi"/>
              </w:rPr>
              <w:t>IMAGEN</w:t>
            </w:r>
            <w:r>
              <w:t>}</w:t>
            </w:r>
          </w:p>
        </w:tc>
        <w:tc>
          <w:tcPr>
            <w:tcW w:w="4489" w:type="dxa"/>
          </w:tcPr>
          <w:p w:rsidR="002C0834" w:rsidRDefault="00527238" w:rsidP="00DF3120">
            <w:pPr>
              <w:jc w:val="center"/>
              <w:rPr>
                <w:lang w:val="es-ES"/>
              </w:rPr>
            </w:pPr>
            <w:r>
              <w:object w:dxaOrig="5160" w:dyaOrig="13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75.5pt;height:54.75pt" o:ole="">
                  <v:imagedata r:id="rId6" o:title=""/>
                </v:shape>
                <o:OLEObject Type="Embed" ProgID="PBrush" ShapeID="_x0000_i1025" DrawAspect="Content" ObjectID="_1683476248" r:id="rId7"/>
              </w:object>
            </w:r>
          </w:p>
          <w:p w:rsidR="002C0834" w:rsidRDefault="00527238" w:rsidP="00DF3120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SAKURA KOJIMA KAWADA</w:t>
            </w:r>
          </w:p>
          <w:p w:rsidR="00205B6C" w:rsidRDefault="00205B6C" w:rsidP="00205B6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DIRECTORA GENERAL INTERINA</w:t>
            </w:r>
          </w:p>
          <w:p w:rsidR="002C0834" w:rsidRPr="00C55192" w:rsidRDefault="002C0834" w:rsidP="00DF3120">
            <w:pPr>
              <w:jc w:val="center"/>
              <w:rPr>
                <w:lang w:val="es-ES"/>
              </w:rPr>
            </w:pPr>
            <w:bookmarkStart w:id="0" w:name="_GoBack"/>
            <w:bookmarkEnd w:id="0"/>
            <w:r>
              <w:rPr>
                <w:lang w:val="es-ES"/>
              </w:rPr>
              <w:t>DIRECCION GENERAL DEL FONAVIS</w:t>
            </w:r>
          </w:p>
        </w:tc>
      </w:tr>
    </w:tbl>
    <w:p w:rsidR="0029375C" w:rsidRDefault="0029375C" w:rsidP="008849E7">
      <w:pPr>
        <w:jc w:val="center"/>
      </w:pPr>
    </w:p>
    <w:sectPr w:rsidR="0029375C" w:rsidSect="001F3DCE">
      <w:headerReference w:type="default" r:id="rId8"/>
      <w:footerReference w:type="default" r:id="rId9"/>
      <w:pgSz w:w="12240" w:h="15840"/>
      <w:pgMar w:top="1417" w:right="1701" w:bottom="1417" w:left="1701" w:header="708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7B28" w:rsidRDefault="00A57B28" w:rsidP="007F6110">
      <w:pPr>
        <w:spacing w:after="0" w:line="240" w:lineRule="auto"/>
      </w:pPr>
      <w:r>
        <w:separator/>
      </w:r>
    </w:p>
  </w:endnote>
  <w:endnote w:type="continuationSeparator" w:id="0">
    <w:p w:rsidR="00A57B28" w:rsidRDefault="00A57B28" w:rsidP="007F61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6110" w:rsidRPr="005408BF" w:rsidRDefault="001A762D" w:rsidP="001A762D">
    <w:pPr>
      <w:pStyle w:val="Piedepgina"/>
      <w:rPr>
        <w:rFonts w:ascii="Times New Roman" w:hAnsi="Times New Roman" w:cs="Times New Roman"/>
        <w:sz w:val="18"/>
        <w:szCs w:val="18"/>
      </w:rPr>
    </w:pPr>
    <w:r w:rsidRPr="005408BF">
      <w:rPr>
        <w:noProof/>
        <w:lang w:eastAsia="es-PY"/>
      </w:rPr>
      <w:drawing>
        <wp:anchor distT="0" distB="0" distL="0" distR="0" simplePos="0" relativeHeight="251659264" behindDoc="0" locked="0" layoutInCell="1" allowOverlap="1">
          <wp:simplePos x="0" y="0"/>
          <wp:positionH relativeFrom="column">
            <wp:posOffset>-3810</wp:posOffset>
          </wp:positionH>
          <wp:positionV relativeFrom="page">
            <wp:align>inside</wp:align>
          </wp:positionV>
          <wp:extent cx="5612130" cy="507365"/>
          <wp:effectExtent l="0" t="0" r="7620" b="6985"/>
          <wp:wrapSquare wrapText="bothSides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2130" cy="5073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5408BF">
      <w:rPr>
        <w:rFonts w:ascii="Times New Roman" w:hAnsi="Times New Roman" w:cs="Times New Roman"/>
        <w:sz w:val="18"/>
        <w:szCs w:val="18"/>
      </w:rPr>
      <w:t>* Instrumento de Uso Oficial autorizado por Res. N° 300 de fecha 12/02/2019</w:t>
    </w:r>
    <w:r w:rsidR="00F17659">
      <w:rPr>
        <w:rFonts w:ascii="Times New Roman" w:hAnsi="Times New Roman" w:cs="Times New Roman"/>
        <w:sz w:val="18"/>
        <w:szCs w:val="18"/>
      </w:rPr>
      <w:t xml:space="preserve"> y Res. N° 381 de fecha 22/03/2021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7B28" w:rsidRDefault="00A57B28" w:rsidP="007F6110">
      <w:pPr>
        <w:spacing w:after="0" w:line="240" w:lineRule="auto"/>
      </w:pPr>
      <w:r>
        <w:separator/>
      </w:r>
    </w:p>
  </w:footnote>
  <w:footnote w:type="continuationSeparator" w:id="0">
    <w:p w:rsidR="00A57B28" w:rsidRDefault="00A57B28" w:rsidP="007F61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3D25" w:rsidRDefault="00A81821">
    <w:pPr>
      <w:pStyle w:val="Encabezado"/>
    </w:pPr>
    <w:r>
      <w:rPr>
        <w:noProof/>
        <w:lang w:eastAsia="es-PY"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-3810</wp:posOffset>
          </wp:positionH>
          <wp:positionV relativeFrom="page">
            <wp:align>top</wp:align>
          </wp:positionV>
          <wp:extent cx="5612400" cy="2030400"/>
          <wp:effectExtent l="0" t="0" r="7620" b="8255"/>
          <wp:wrapSquare wrapText="bothSides"/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encabezado fonavis-0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12400" cy="2030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29EC"/>
    <w:rsid w:val="00014316"/>
    <w:rsid w:val="0009681B"/>
    <w:rsid w:val="000B3100"/>
    <w:rsid w:val="000B5BE5"/>
    <w:rsid w:val="000D00A2"/>
    <w:rsid w:val="00116CE6"/>
    <w:rsid w:val="001629EC"/>
    <w:rsid w:val="001A04BC"/>
    <w:rsid w:val="001A762D"/>
    <w:rsid w:val="001D3BA1"/>
    <w:rsid w:val="001F3DCE"/>
    <w:rsid w:val="00205B6C"/>
    <w:rsid w:val="00216177"/>
    <w:rsid w:val="00235918"/>
    <w:rsid w:val="002657A3"/>
    <w:rsid w:val="0028397A"/>
    <w:rsid w:val="0029375C"/>
    <w:rsid w:val="0029679E"/>
    <w:rsid w:val="002C0834"/>
    <w:rsid w:val="00323B0A"/>
    <w:rsid w:val="00342973"/>
    <w:rsid w:val="0034748D"/>
    <w:rsid w:val="003B7344"/>
    <w:rsid w:val="003C4349"/>
    <w:rsid w:val="00442FBF"/>
    <w:rsid w:val="00452E27"/>
    <w:rsid w:val="00523028"/>
    <w:rsid w:val="00527238"/>
    <w:rsid w:val="005408BF"/>
    <w:rsid w:val="00546DC8"/>
    <w:rsid w:val="005B4274"/>
    <w:rsid w:val="005E7FE5"/>
    <w:rsid w:val="005F26E5"/>
    <w:rsid w:val="00625348"/>
    <w:rsid w:val="00653C6C"/>
    <w:rsid w:val="00674EDB"/>
    <w:rsid w:val="00676B82"/>
    <w:rsid w:val="00721E80"/>
    <w:rsid w:val="00751247"/>
    <w:rsid w:val="007A62AB"/>
    <w:rsid w:val="007D0FB0"/>
    <w:rsid w:val="007F17EE"/>
    <w:rsid w:val="007F6110"/>
    <w:rsid w:val="008304AE"/>
    <w:rsid w:val="008849E7"/>
    <w:rsid w:val="008F76D7"/>
    <w:rsid w:val="00903BAD"/>
    <w:rsid w:val="009928B8"/>
    <w:rsid w:val="009B2863"/>
    <w:rsid w:val="00A33D25"/>
    <w:rsid w:val="00A57B28"/>
    <w:rsid w:val="00A81821"/>
    <w:rsid w:val="00AB4B65"/>
    <w:rsid w:val="00AC0665"/>
    <w:rsid w:val="00AD0A12"/>
    <w:rsid w:val="00B140B8"/>
    <w:rsid w:val="00B451EE"/>
    <w:rsid w:val="00B72AE6"/>
    <w:rsid w:val="00BE2075"/>
    <w:rsid w:val="00BF27EA"/>
    <w:rsid w:val="00C3074F"/>
    <w:rsid w:val="00C53F2C"/>
    <w:rsid w:val="00C74C84"/>
    <w:rsid w:val="00D37B30"/>
    <w:rsid w:val="00DE2857"/>
    <w:rsid w:val="00EB1F3E"/>
    <w:rsid w:val="00ED6EBA"/>
    <w:rsid w:val="00EF621D"/>
    <w:rsid w:val="00F17659"/>
    <w:rsid w:val="00F21E14"/>
    <w:rsid w:val="00F92945"/>
    <w:rsid w:val="00FD2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ED5D6698-AC3D-46E0-A00F-6EC987424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F61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F6110"/>
  </w:style>
  <w:style w:type="paragraph" w:styleId="Piedepgina">
    <w:name w:val="footer"/>
    <w:basedOn w:val="Normal"/>
    <w:link w:val="PiedepginaCar"/>
    <w:uiPriority w:val="99"/>
    <w:unhideWhenUsed/>
    <w:rsid w:val="007F61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F6110"/>
  </w:style>
  <w:style w:type="paragraph" w:customStyle="1" w:styleId="Default">
    <w:name w:val="Default"/>
    <w:rsid w:val="00676B82"/>
    <w:pPr>
      <w:autoSpaceDE w:val="0"/>
      <w:autoSpaceDN w:val="0"/>
      <w:adjustRightInd w:val="0"/>
      <w:spacing w:after="0" w:line="240" w:lineRule="auto"/>
    </w:pPr>
    <w:rPr>
      <w:rFonts w:ascii="Arial Unicode MS" w:eastAsia="Arial Unicode MS" w:cs="Arial Unicode MS"/>
      <w:color w:val="000000"/>
      <w:sz w:val="24"/>
      <w:szCs w:val="24"/>
      <w:lang w:val="es-ES"/>
    </w:rPr>
  </w:style>
  <w:style w:type="paragraph" w:customStyle="1" w:styleId="Estndar">
    <w:name w:val="Estándar"/>
    <w:rsid w:val="00676B82"/>
    <w:pPr>
      <w:spacing w:after="0" w:line="240" w:lineRule="auto"/>
    </w:pPr>
    <w:rPr>
      <w:rFonts w:ascii="Arial" w:eastAsia="Times New Roman" w:hAnsi="Arial" w:cs="Times New Roman"/>
      <w:color w:val="000000"/>
      <w:sz w:val="20"/>
      <w:szCs w:val="20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A04B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A04BC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FD2A2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347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01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2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14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36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</Pages>
  <Words>210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Geraldine De Mestral Rivarola</dc:creator>
  <cp:keywords/>
  <dc:description/>
  <cp:lastModifiedBy>Pedro Alejandro Acosta Melo</cp:lastModifiedBy>
  <cp:revision>40</cp:revision>
  <cp:lastPrinted>2019-01-17T12:23:00Z</cp:lastPrinted>
  <dcterms:created xsi:type="dcterms:W3CDTF">2019-01-16T11:40:00Z</dcterms:created>
  <dcterms:modified xsi:type="dcterms:W3CDTF">2021-05-25T23:31:00Z</dcterms:modified>
</cp:coreProperties>
</file>