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9264" behindDoc="1" locked="0" layoutInCell="1" allowOverlap="1">
            <wp:simplePos x="0" y="0"/>
            <wp:positionH relativeFrom="column">
              <wp:posOffset>-1156970</wp:posOffset>
            </wp:positionH>
            <wp:positionV relativeFrom="paragraph">
              <wp:posOffset>-941705</wp:posOffset>
            </wp:positionV>
            <wp:extent cx="7576820" cy="10755630"/>
            <wp:effectExtent l="0" t="0" r="12700"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7576820" cy="10755630"/>
                    </a:xfrm>
                    <a:prstGeom prst="rect">
                      <a:avLst/>
                    </a:prstGeom>
                    <a:noFill/>
                    <a:ln>
                      <a:noFill/>
                    </a:ln>
                  </pic:spPr>
                </pic:pic>
              </a:graphicData>
            </a:graphic>
          </wp:anchor>
        </w:drawing>
      </w:r>
    </w:p>
    <w:p/>
    <w:p/>
    <w:p/>
    <w:p/>
    <w:p/>
    <w:p/>
    <w:p/>
    <w:p/>
    <w:p/>
    <w:p/>
    <w:p/>
    <w:p/>
    <w:p/>
    <w:p/>
    <w:p/>
    <w:p/>
    <w:p/>
    <w:p/>
    <w:p/>
    <w:p/>
    <w:p/>
    <w:p/>
    <w:p/>
    <w:p/>
    <w:p/>
    <w:p/>
    <w:p/>
    <w:p/>
    <w:p/>
    <w:p/>
    <w:p/>
    <w:p/>
    <w:p/>
    <w:p/>
    <w:p/>
    <w:p/>
    <w:p/>
    <w:p/>
    <w:p/>
    <w:p/>
    <w:p/>
    <w:p/>
    <w:p/>
    <w:p/>
    <w:p/>
    <w:p/>
    <w:p/>
    <w:p/>
    <w:p/>
    <w:p/>
    <w:p/>
    <w:p/>
    <w:p/>
    <w:p/>
    <w:p/>
    <w:p/>
    <w:p>
      <w:pPr>
        <w:numPr>
          <w:ilvl w:val="0"/>
          <w:numId w:val="1"/>
        </w:numPr>
        <w:rPr>
          <w:rFonts w:hint="default"/>
          <w:b/>
          <w:bCs/>
          <w:sz w:val="24"/>
          <w:szCs w:val="24"/>
        </w:rPr>
      </w:pPr>
      <w:r>
        <w:rPr>
          <w:rFonts w:hint="default"/>
          <w:b/>
          <w:bCs/>
          <w:sz w:val="24"/>
          <w:szCs w:val="24"/>
        </w:rPr>
        <w:t>Una aplicación web puede ser desplegada en diferentes servidores web</w:t>
      </w:r>
      <w:r>
        <w:rPr>
          <w:rFonts w:hint="default"/>
          <w:b/>
          <w:bCs/>
          <w:sz w:val="24"/>
          <w:szCs w:val="24"/>
          <w:lang w:val="es-ES"/>
        </w:rPr>
        <w:t xml:space="preserve"> </w:t>
      </w:r>
      <w:r>
        <w:rPr>
          <w:rFonts w:hint="default"/>
          <w:b/>
          <w:bCs/>
          <w:sz w:val="24"/>
          <w:szCs w:val="24"/>
        </w:rPr>
        <w:t>manteniendo su funcionalidad y sin ningún tipo de modificación en su código debido a</w:t>
      </w:r>
      <w:r>
        <w:rPr>
          <w:rFonts w:hint="default"/>
          <w:b/>
          <w:bCs/>
          <w:sz w:val="24"/>
          <w:szCs w:val="24"/>
          <w:lang w:val="es-ES"/>
        </w:rPr>
        <w:t xml:space="preserve"> </w:t>
      </w:r>
      <w:r>
        <w:rPr>
          <w:rFonts w:hint="default"/>
          <w:b/>
          <w:bCs/>
          <w:sz w:val="24"/>
          <w:szCs w:val="24"/>
        </w:rPr>
        <w:t>la especificación servlet 2.2 , ¿cuál es la estructura de directorios que debe tener?</w:t>
      </w:r>
    </w:p>
    <w:p>
      <w:pPr>
        <w:numPr>
          <w:ilvl w:val="0"/>
          <w:numId w:val="0"/>
        </w:numPr>
        <w:rPr>
          <w:rFonts w:hint="default"/>
        </w:rPr>
      </w:pPr>
    </w:p>
    <w:p>
      <w:pPr>
        <w:numPr>
          <w:ilvl w:val="0"/>
          <w:numId w:val="0"/>
        </w:numPr>
        <w:rPr>
          <w:rFonts w:hint="default"/>
        </w:rPr>
      </w:pPr>
      <w:r>
        <w:rPr>
          <w:rFonts w:hint="default"/>
        </w:rPr>
        <w:t>La estructura de directorios para una aplicación web que cumple con la especificación Servlet 2.2 es la siguiente:</w:t>
      </w:r>
    </w:p>
    <w:p>
      <w:pPr>
        <w:numPr>
          <w:ilvl w:val="0"/>
          <w:numId w:val="0"/>
        </w:numPr>
        <w:rPr>
          <w:rFonts w:hint="default"/>
          <w:lang w:val="es-ES"/>
        </w:rPr>
      </w:pPr>
      <w:r>
        <w:rPr>
          <w:rFonts w:hint="default"/>
          <w:lang w:val="es-ES"/>
        </w:rPr>
        <w:drawing>
          <wp:inline distT="0" distB="0" distL="114300" distR="114300">
            <wp:extent cx="5266055" cy="4156075"/>
            <wp:effectExtent l="0" t="0" r="6985" b="4445"/>
            <wp:docPr id="3" name="Imagen 3" descr="carb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rbon(1)"/>
                    <pic:cNvPicPr>
                      <a:picLocks noChangeAspect="1"/>
                    </pic:cNvPicPr>
                  </pic:nvPicPr>
                  <pic:blipFill>
                    <a:blip r:embed="rId5"/>
                    <a:stretch>
                      <a:fillRect/>
                    </a:stretch>
                  </pic:blipFill>
                  <pic:spPr>
                    <a:xfrm>
                      <a:off x="0" y="0"/>
                      <a:ext cx="5266055" cy="4156075"/>
                    </a:xfrm>
                    <a:prstGeom prst="rect">
                      <a:avLst/>
                    </a:prstGeom>
                  </pic:spPr>
                </pic:pic>
              </a:graphicData>
            </a:graphic>
          </wp:inline>
        </w:drawing>
      </w:r>
    </w:p>
    <w:p>
      <w:pPr>
        <w:numPr>
          <w:ilvl w:val="0"/>
          <w:numId w:val="0"/>
        </w:numPr>
        <w:rPr>
          <w:rFonts w:hint="default"/>
          <w:lang w:val="es-ES"/>
        </w:rPr>
      </w:pPr>
    </w:p>
    <w:p>
      <w:pPr>
        <w:numPr>
          <w:ilvl w:val="0"/>
          <w:numId w:val="0"/>
        </w:numPr>
        <w:rPr>
          <w:rFonts w:hint="default"/>
          <w:lang w:val="es-ES"/>
        </w:rPr>
      </w:pPr>
    </w:p>
    <w:p>
      <w:pPr>
        <w:numPr>
          <w:ilvl w:val="0"/>
          <w:numId w:val="0"/>
        </w:numPr>
        <w:rPr>
          <w:rFonts w:hint="default"/>
          <w:lang w:val="es-ES"/>
        </w:rPr>
      </w:pPr>
    </w:p>
    <w:p>
      <w:pPr>
        <w:numPr>
          <w:ilvl w:val="0"/>
          <w:numId w:val="1"/>
        </w:numPr>
        <w:ind w:left="0" w:leftChars="0" w:firstLine="0" w:firstLineChars="0"/>
        <w:rPr>
          <w:rFonts w:hint="default"/>
          <w:b/>
          <w:bCs/>
          <w:sz w:val="24"/>
          <w:szCs w:val="24"/>
          <w:lang w:val="es-ES"/>
        </w:rPr>
      </w:pPr>
      <w:r>
        <w:rPr>
          <w:rFonts w:hint="default"/>
          <w:b/>
          <w:bCs/>
          <w:sz w:val="24"/>
          <w:szCs w:val="24"/>
          <w:lang w:val="es-ES"/>
        </w:rPr>
        <w:t>Ant se basa en ficheros XML, normalmente configuramos el trabajo a hacer con nuestra aplicación en un fichero llamado build.xml. Indica alguna de las etiquetas con las que podemos formar el contenido de este archivo.</w:t>
      </w:r>
    </w:p>
    <w:p>
      <w:pPr>
        <w:numPr>
          <w:ilvl w:val="0"/>
          <w:numId w:val="0"/>
        </w:numPr>
        <w:rPr>
          <w:rFonts w:hint="default"/>
          <w:b/>
          <w:bCs/>
          <w:sz w:val="24"/>
          <w:szCs w:val="24"/>
          <w:lang w:val="es-ES"/>
        </w:rPr>
      </w:pPr>
    </w:p>
    <w:p>
      <w:pPr>
        <w:numPr>
          <w:ilvl w:val="0"/>
          <w:numId w:val="0"/>
        </w:numPr>
        <w:rPr>
          <w:rFonts w:hint="default"/>
          <w:b w:val="0"/>
          <w:bCs w:val="0"/>
          <w:sz w:val="20"/>
          <w:szCs w:val="20"/>
          <w:lang w:val="es-ES"/>
        </w:rPr>
      </w:pPr>
      <w:r>
        <w:rPr>
          <w:rFonts w:hint="default"/>
          <w:b/>
          <w:bCs/>
          <w:sz w:val="20"/>
          <w:szCs w:val="20"/>
          <w:lang w:val="es-ES"/>
        </w:rPr>
        <w:t>&lt;project&gt;</w:t>
      </w:r>
      <w:r>
        <w:rPr>
          <w:rFonts w:hint="default"/>
          <w:b w:val="0"/>
          <w:bCs w:val="0"/>
          <w:sz w:val="20"/>
          <w:szCs w:val="20"/>
          <w:lang w:val="es-ES"/>
        </w:rPr>
        <w:t>: Esta etiqueta es la raíz del archivo build.xml y define el proyecto en Ant. Contiene información como el nombre del proyecto y la versión, así como las tareas y configuraciones relacionadas.</w:t>
      </w:r>
    </w:p>
    <w:p>
      <w:pPr>
        <w:numPr>
          <w:ilvl w:val="0"/>
          <w:numId w:val="0"/>
        </w:numPr>
        <w:rPr>
          <w:rFonts w:hint="default"/>
          <w:b w:val="0"/>
          <w:bCs w:val="0"/>
          <w:sz w:val="20"/>
          <w:szCs w:val="20"/>
          <w:lang w:val="es-ES"/>
        </w:rPr>
      </w:pPr>
    </w:p>
    <w:p>
      <w:pPr>
        <w:numPr>
          <w:ilvl w:val="0"/>
          <w:numId w:val="0"/>
        </w:numPr>
        <w:rPr>
          <w:rFonts w:hint="default"/>
          <w:b w:val="0"/>
          <w:bCs w:val="0"/>
          <w:sz w:val="20"/>
          <w:szCs w:val="20"/>
          <w:lang w:val="es-ES"/>
        </w:rPr>
      </w:pPr>
      <w:r>
        <w:rPr>
          <w:rFonts w:hint="default"/>
          <w:b/>
          <w:bCs/>
          <w:sz w:val="20"/>
          <w:szCs w:val="20"/>
          <w:lang w:val="es-ES"/>
        </w:rPr>
        <w:t>&lt;property&gt;</w:t>
      </w:r>
      <w:r>
        <w:rPr>
          <w:rFonts w:hint="default"/>
          <w:b w:val="0"/>
          <w:bCs w:val="0"/>
          <w:sz w:val="20"/>
          <w:szCs w:val="20"/>
          <w:lang w:val="es-ES"/>
        </w:rPr>
        <w:t>: Se utiliza para definir propiedades personalizadas que pueden ser referenciadas en otros lugares del archivo build.xml. Por ejemplo, para definir rutas de directorios o configuraciones específicas.</w:t>
      </w:r>
    </w:p>
    <w:p>
      <w:pPr>
        <w:numPr>
          <w:ilvl w:val="0"/>
          <w:numId w:val="0"/>
        </w:numPr>
        <w:rPr>
          <w:rFonts w:hint="default"/>
          <w:b w:val="0"/>
          <w:bCs w:val="0"/>
          <w:sz w:val="20"/>
          <w:szCs w:val="20"/>
          <w:lang w:val="es-ES"/>
        </w:rPr>
      </w:pPr>
    </w:p>
    <w:p>
      <w:pPr>
        <w:numPr>
          <w:ilvl w:val="0"/>
          <w:numId w:val="0"/>
        </w:numPr>
        <w:rPr>
          <w:rFonts w:hint="default"/>
          <w:b w:val="0"/>
          <w:bCs w:val="0"/>
          <w:sz w:val="20"/>
          <w:szCs w:val="20"/>
          <w:lang w:val="es-ES"/>
        </w:rPr>
      </w:pPr>
      <w:r>
        <w:rPr>
          <w:rFonts w:hint="default"/>
          <w:b/>
          <w:bCs/>
          <w:sz w:val="20"/>
          <w:szCs w:val="20"/>
          <w:lang w:val="es-ES"/>
        </w:rPr>
        <w:t>&lt;target&gt;</w:t>
      </w:r>
      <w:r>
        <w:rPr>
          <w:rFonts w:hint="default"/>
          <w:b w:val="0"/>
          <w:bCs w:val="0"/>
          <w:sz w:val="20"/>
          <w:szCs w:val="20"/>
          <w:lang w:val="es-ES"/>
        </w:rPr>
        <w:t>: Esta etiqueta se utiliza para definir tareas específicas que deben llevarse a cabo. Cada target puede tener un nombre y contendrá una serie de tareas que se ejecutarán en un orden específico.</w:t>
      </w:r>
    </w:p>
    <w:p>
      <w:pPr>
        <w:numPr>
          <w:ilvl w:val="0"/>
          <w:numId w:val="0"/>
        </w:numPr>
        <w:rPr>
          <w:rFonts w:hint="default"/>
          <w:b w:val="0"/>
          <w:bCs w:val="0"/>
          <w:sz w:val="20"/>
          <w:szCs w:val="20"/>
          <w:lang w:val="es-ES"/>
        </w:rPr>
      </w:pPr>
    </w:p>
    <w:p>
      <w:pPr>
        <w:numPr>
          <w:ilvl w:val="0"/>
          <w:numId w:val="0"/>
        </w:numPr>
        <w:rPr>
          <w:rFonts w:hint="default"/>
          <w:b w:val="0"/>
          <w:bCs w:val="0"/>
          <w:sz w:val="20"/>
          <w:szCs w:val="20"/>
          <w:lang w:val="es-ES"/>
        </w:rPr>
      </w:pPr>
      <w:r>
        <w:rPr>
          <w:rFonts w:hint="default"/>
          <w:b/>
          <w:bCs/>
          <w:sz w:val="20"/>
          <w:szCs w:val="20"/>
          <w:lang w:val="es-ES"/>
        </w:rPr>
        <w:t>&lt;taskdef&gt;</w:t>
      </w:r>
      <w:r>
        <w:rPr>
          <w:rFonts w:hint="default"/>
          <w:b w:val="0"/>
          <w:bCs w:val="0"/>
          <w:sz w:val="20"/>
          <w:szCs w:val="20"/>
          <w:lang w:val="es-ES"/>
        </w:rPr>
        <w:t>: Se utiliza para definir tareas personalizadas que pueden ser utilizadas en el archivo build.xml. Esto permite extender las capacidades de Ant con tareas personalizadas.</w:t>
      </w:r>
    </w:p>
    <w:p>
      <w:pPr>
        <w:numPr>
          <w:ilvl w:val="0"/>
          <w:numId w:val="0"/>
        </w:numPr>
        <w:rPr>
          <w:rFonts w:hint="default"/>
          <w:b w:val="0"/>
          <w:bCs w:val="0"/>
          <w:sz w:val="20"/>
          <w:szCs w:val="20"/>
          <w:lang w:val="es-ES"/>
        </w:rPr>
      </w:pPr>
      <w:r>
        <w:rPr>
          <w:rFonts w:hint="default"/>
          <w:b/>
          <w:bCs/>
          <w:sz w:val="20"/>
          <w:szCs w:val="20"/>
          <w:lang w:val="es-ES"/>
        </w:rPr>
        <w:t>&lt;javac&gt;</w:t>
      </w:r>
      <w:r>
        <w:rPr>
          <w:rFonts w:hint="default"/>
          <w:b w:val="0"/>
          <w:bCs w:val="0"/>
          <w:sz w:val="20"/>
          <w:szCs w:val="20"/>
          <w:lang w:val="es-ES"/>
        </w:rPr>
        <w:t>: Esta etiqueta se utiliza para compilar archivos Java. Puede contener opciones y configuraciones específicas de compilación, como la ubicación de los archivos fuente y los archivos de destino.</w:t>
      </w:r>
    </w:p>
    <w:p>
      <w:pPr>
        <w:numPr>
          <w:ilvl w:val="0"/>
          <w:numId w:val="0"/>
        </w:numPr>
        <w:rPr>
          <w:rFonts w:hint="default"/>
          <w:b w:val="0"/>
          <w:bCs w:val="0"/>
          <w:sz w:val="20"/>
          <w:szCs w:val="20"/>
          <w:lang w:val="es-ES"/>
        </w:rPr>
      </w:pPr>
    </w:p>
    <w:p>
      <w:pPr>
        <w:numPr>
          <w:ilvl w:val="0"/>
          <w:numId w:val="0"/>
        </w:numPr>
        <w:rPr>
          <w:rFonts w:hint="default"/>
          <w:b w:val="0"/>
          <w:bCs w:val="0"/>
          <w:sz w:val="20"/>
          <w:szCs w:val="20"/>
          <w:lang w:val="es-ES"/>
        </w:rPr>
      </w:pPr>
      <w:r>
        <w:rPr>
          <w:rFonts w:hint="default"/>
          <w:b/>
          <w:bCs/>
          <w:sz w:val="20"/>
          <w:szCs w:val="20"/>
          <w:lang w:val="es-ES"/>
        </w:rPr>
        <w:t>&lt;copy&gt;</w:t>
      </w:r>
      <w:r>
        <w:rPr>
          <w:rFonts w:hint="default"/>
          <w:b w:val="0"/>
          <w:bCs w:val="0"/>
          <w:sz w:val="20"/>
          <w:szCs w:val="20"/>
          <w:lang w:val="es-ES"/>
        </w:rPr>
        <w:t>: Se utiliza para copiar archivos o directorios de un lugar a otro. Puede especificar archivos de origen y directorios de destino.</w:t>
      </w:r>
    </w:p>
    <w:p>
      <w:pPr>
        <w:numPr>
          <w:ilvl w:val="0"/>
          <w:numId w:val="0"/>
        </w:numPr>
        <w:rPr>
          <w:rFonts w:hint="default"/>
          <w:b w:val="0"/>
          <w:bCs w:val="0"/>
          <w:sz w:val="20"/>
          <w:szCs w:val="20"/>
          <w:lang w:val="es-ES"/>
        </w:rPr>
      </w:pPr>
    </w:p>
    <w:p>
      <w:pPr>
        <w:numPr>
          <w:ilvl w:val="0"/>
          <w:numId w:val="0"/>
        </w:numPr>
        <w:rPr>
          <w:rFonts w:hint="default"/>
          <w:b w:val="0"/>
          <w:bCs w:val="0"/>
          <w:sz w:val="20"/>
          <w:szCs w:val="20"/>
          <w:lang w:val="es-ES"/>
        </w:rPr>
      </w:pPr>
      <w:r>
        <w:rPr>
          <w:rFonts w:hint="default"/>
          <w:b/>
          <w:bCs/>
          <w:sz w:val="20"/>
          <w:szCs w:val="20"/>
          <w:lang w:val="es-ES"/>
        </w:rPr>
        <w:t>&lt;delete&gt;</w:t>
      </w:r>
      <w:r>
        <w:rPr>
          <w:rFonts w:hint="default"/>
          <w:b w:val="0"/>
          <w:bCs w:val="0"/>
          <w:sz w:val="20"/>
          <w:szCs w:val="20"/>
          <w:lang w:val="es-ES"/>
        </w:rPr>
        <w:t>: Esta etiqueta permite eliminar archivos o directorios del sistema de archivos.</w:t>
      </w:r>
    </w:p>
    <w:p>
      <w:pPr>
        <w:numPr>
          <w:ilvl w:val="0"/>
          <w:numId w:val="0"/>
        </w:numPr>
        <w:rPr>
          <w:rFonts w:hint="default"/>
          <w:b w:val="0"/>
          <w:bCs w:val="0"/>
          <w:sz w:val="20"/>
          <w:szCs w:val="20"/>
          <w:lang w:val="es-ES"/>
        </w:rPr>
      </w:pPr>
    </w:p>
    <w:p>
      <w:pPr>
        <w:numPr>
          <w:ilvl w:val="0"/>
          <w:numId w:val="0"/>
        </w:numPr>
        <w:rPr>
          <w:rFonts w:hint="default"/>
          <w:b w:val="0"/>
          <w:bCs w:val="0"/>
          <w:sz w:val="20"/>
          <w:szCs w:val="20"/>
          <w:lang w:val="es-ES"/>
        </w:rPr>
      </w:pPr>
      <w:r>
        <w:rPr>
          <w:rFonts w:hint="default"/>
          <w:b/>
          <w:bCs/>
          <w:sz w:val="20"/>
          <w:szCs w:val="20"/>
          <w:lang w:val="es-ES"/>
        </w:rPr>
        <w:t>&lt;echo&gt;</w:t>
      </w:r>
      <w:r>
        <w:rPr>
          <w:rFonts w:hint="default"/>
          <w:b w:val="0"/>
          <w:bCs w:val="0"/>
          <w:sz w:val="20"/>
          <w:szCs w:val="20"/>
          <w:lang w:val="es-ES"/>
        </w:rPr>
        <w:t>: Se utiliza para mostrar mensajes en la salida estándar durante la ejecución del script de construcción. Puede ser útil para proporcionar información sobre lo que está sucediendo en el proceso de construcción.</w:t>
      </w:r>
    </w:p>
    <w:p>
      <w:pPr>
        <w:numPr>
          <w:ilvl w:val="0"/>
          <w:numId w:val="0"/>
        </w:numPr>
        <w:rPr>
          <w:rFonts w:hint="default"/>
          <w:b w:val="0"/>
          <w:bCs w:val="0"/>
          <w:sz w:val="20"/>
          <w:szCs w:val="20"/>
          <w:lang w:val="es-ES"/>
        </w:rPr>
      </w:pPr>
    </w:p>
    <w:p>
      <w:pPr>
        <w:numPr>
          <w:ilvl w:val="0"/>
          <w:numId w:val="0"/>
        </w:numPr>
        <w:rPr>
          <w:rFonts w:hint="default"/>
          <w:b w:val="0"/>
          <w:bCs w:val="0"/>
          <w:sz w:val="20"/>
          <w:szCs w:val="20"/>
          <w:lang w:val="es-ES"/>
        </w:rPr>
      </w:pPr>
    </w:p>
    <w:p>
      <w:pPr>
        <w:numPr>
          <w:ilvl w:val="0"/>
          <w:numId w:val="0"/>
        </w:numPr>
        <w:rPr>
          <w:rFonts w:hint="default"/>
          <w:b w:val="0"/>
          <w:bCs w:val="0"/>
          <w:sz w:val="20"/>
          <w:szCs w:val="20"/>
          <w:lang w:val="es-ES"/>
        </w:rPr>
      </w:pPr>
    </w:p>
    <w:p>
      <w:pPr>
        <w:numPr>
          <w:ilvl w:val="0"/>
          <w:numId w:val="1"/>
        </w:numPr>
        <w:ind w:left="0" w:leftChars="0" w:firstLine="0" w:firstLineChars="0"/>
        <w:rPr>
          <w:rFonts w:hint="default"/>
          <w:b/>
          <w:bCs/>
          <w:sz w:val="24"/>
          <w:szCs w:val="24"/>
          <w:lang w:val="es-ES"/>
        </w:rPr>
      </w:pPr>
      <w:r>
        <w:rPr>
          <w:rFonts w:hint="default"/>
          <w:b/>
          <w:bCs/>
          <w:sz w:val="24"/>
          <w:szCs w:val="24"/>
          <w:lang w:val="es-ES"/>
        </w:rPr>
        <w:t>Dispones de una máquina que cuenta con el sistema operativo Ubuntu recientemente actualizado (20.04 LTS), en la que está el entorno de red configurado y, además, dispones de conexión a Internet y estás trabajando con la cuenta del usuario root. Indica cada uno de los pasos, y comandos implicados en ellos, (y añade las capturas de pantalla necesarias, en alguna de ellas, se debe ver la plataforma con vuestra foto del perfil) para conseguir hacer lo siguiente:</w:t>
      </w:r>
    </w:p>
    <w:p>
      <w:pPr>
        <w:numPr>
          <w:ilvl w:val="0"/>
          <w:numId w:val="0"/>
        </w:numPr>
        <w:ind w:leftChars="0"/>
        <w:rPr>
          <w:rFonts w:hint="default"/>
          <w:b w:val="0"/>
          <w:bCs w:val="0"/>
          <w:sz w:val="20"/>
          <w:szCs w:val="20"/>
          <w:lang w:val="es-ES"/>
        </w:rPr>
      </w:pPr>
    </w:p>
    <w:p>
      <w:pPr>
        <w:numPr>
          <w:ilvl w:val="0"/>
          <w:numId w:val="2"/>
        </w:numPr>
        <w:ind w:left="420" w:leftChars="0" w:hanging="420" w:firstLineChars="0"/>
        <w:rPr>
          <w:rFonts w:hint="default"/>
          <w:b w:val="0"/>
          <w:bCs w:val="0"/>
          <w:sz w:val="20"/>
          <w:szCs w:val="20"/>
          <w:lang w:val="es-ES"/>
        </w:rPr>
      </w:pPr>
      <w:r>
        <w:rPr>
          <w:rFonts w:hint="default"/>
          <w:b w:val="0"/>
          <w:bCs w:val="0"/>
          <w:sz w:val="20"/>
          <w:szCs w:val="20"/>
          <w:lang w:val="es-ES"/>
        </w:rPr>
        <w:t>Instalar el JDK de Sun. (Como probablemente lo hiciste en las tareas anteriores, puedes coger la documentación de la misma tarea que entregaste antes).</w:t>
      </w:r>
    </w:p>
    <w:p>
      <w:pPr>
        <w:numPr>
          <w:ilvl w:val="0"/>
          <w:numId w:val="0"/>
        </w:numPr>
        <w:ind w:leftChars="0"/>
        <w:rPr>
          <w:rFonts w:hint="default"/>
          <w:b w:val="0"/>
          <w:bCs w:val="0"/>
          <w:sz w:val="20"/>
          <w:szCs w:val="20"/>
          <w:lang w:val="es-ES"/>
        </w:rPr>
      </w:pPr>
    </w:p>
    <w:p>
      <w:pPr>
        <w:numPr>
          <w:ilvl w:val="0"/>
          <w:numId w:val="0"/>
        </w:numPr>
        <w:ind w:leftChars="0"/>
        <w:rPr>
          <w:rFonts w:hint="default"/>
          <w:b w:val="0"/>
          <w:bCs w:val="0"/>
          <w:sz w:val="20"/>
          <w:szCs w:val="20"/>
          <w:lang w:val="es-ES"/>
        </w:rPr>
      </w:pPr>
    </w:p>
    <w:p>
      <w:pPr>
        <w:numPr>
          <w:ilvl w:val="0"/>
          <w:numId w:val="0"/>
        </w:numPr>
        <w:ind w:leftChars="0"/>
        <w:rPr>
          <w:rFonts w:hint="default"/>
          <w:b w:val="0"/>
          <w:bCs w:val="0"/>
          <w:sz w:val="20"/>
          <w:szCs w:val="20"/>
          <w:lang w:val="es-ES"/>
        </w:rPr>
      </w:pPr>
      <w:r>
        <w:rPr>
          <w:rFonts w:hint="default"/>
          <w:b w:val="0"/>
          <w:bCs w:val="0"/>
          <w:sz w:val="20"/>
          <w:szCs w:val="20"/>
          <w:lang w:val="es-ES"/>
        </w:rPr>
        <w:t xml:space="preserve">Primero, vamos a actualizar los paquetes de ubuntu usando </w:t>
      </w:r>
      <w:r>
        <w:rPr>
          <w:rFonts w:hint="default"/>
          <w:b/>
          <w:bCs/>
          <w:sz w:val="20"/>
          <w:szCs w:val="20"/>
          <w:lang w:val="es-ES"/>
        </w:rPr>
        <w:t>apt update</w:t>
      </w:r>
      <w:r>
        <w:rPr>
          <w:rFonts w:hint="default"/>
          <w:b w:val="0"/>
          <w:bCs w:val="0"/>
          <w:sz w:val="20"/>
          <w:szCs w:val="20"/>
          <w:lang w:val="es-ES"/>
        </w:rPr>
        <w:t>.</w:t>
      </w:r>
    </w:p>
    <w:p>
      <w:pPr>
        <w:numPr>
          <w:ilvl w:val="0"/>
          <w:numId w:val="0"/>
        </w:numPr>
        <w:ind w:leftChars="0"/>
        <w:rPr>
          <w:rFonts w:hint="default"/>
          <w:b w:val="0"/>
          <w:bCs w:val="0"/>
          <w:sz w:val="20"/>
          <w:szCs w:val="20"/>
          <w:lang w:val="es-ES"/>
        </w:rPr>
      </w:pPr>
    </w:p>
    <w:p>
      <w:pPr>
        <w:numPr>
          <w:ilvl w:val="0"/>
          <w:numId w:val="0"/>
        </w:numPr>
        <w:ind w:leftChars="0"/>
        <w:jc w:val="center"/>
      </w:pPr>
      <w:r>
        <w:drawing>
          <wp:inline distT="0" distB="0" distL="114300" distR="114300">
            <wp:extent cx="4867910" cy="1343025"/>
            <wp:effectExtent l="0" t="0" r="8890" b="13335"/>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6"/>
                    <a:stretch>
                      <a:fillRect/>
                    </a:stretch>
                  </pic:blipFill>
                  <pic:spPr>
                    <a:xfrm>
                      <a:off x="0" y="0"/>
                      <a:ext cx="4867910" cy="134302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b w:val="0"/>
          <w:bCs w:val="0"/>
          <w:lang w:val="es-ES"/>
        </w:rPr>
      </w:pPr>
      <w:r>
        <w:rPr>
          <w:rFonts w:hint="default"/>
          <w:lang w:val="es-ES"/>
        </w:rPr>
        <w:t xml:space="preserve">Ahora, vamos a instalar el jdk usando </w:t>
      </w:r>
      <w:r>
        <w:rPr>
          <w:rFonts w:hint="default"/>
          <w:b/>
          <w:bCs/>
          <w:lang w:val="es-ES"/>
        </w:rPr>
        <w:t>sudo apt install default-jdk</w:t>
      </w:r>
      <w:r>
        <w:rPr>
          <w:rFonts w:hint="default"/>
          <w:b w:val="0"/>
          <w:bCs w:val="0"/>
          <w:lang w:val="es-ES"/>
        </w:rPr>
        <w:t>.</w:t>
      </w:r>
    </w:p>
    <w:p>
      <w:pPr>
        <w:numPr>
          <w:ilvl w:val="0"/>
          <w:numId w:val="0"/>
        </w:numPr>
        <w:ind w:leftChars="0"/>
        <w:rPr>
          <w:rFonts w:hint="default"/>
          <w:b w:val="0"/>
          <w:bCs w:val="0"/>
          <w:lang w:val="es-ES"/>
        </w:rPr>
      </w:pPr>
    </w:p>
    <w:p>
      <w:pPr>
        <w:numPr>
          <w:ilvl w:val="0"/>
          <w:numId w:val="0"/>
        </w:numPr>
        <w:ind w:leftChars="0"/>
        <w:jc w:val="center"/>
      </w:pPr>
      <w:r>
        <w:drawing>
          <wp:inline distT="0" distB="0" distL="114300" distR="114300">
            <wp:extent cx="4131945" cy="2426335"/>
            <wp:effectExtent l="0" t="0" r="13335" b="12065"/>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7"/>
                    <a:stretch>
                      <a:fillRect/>
                    </a:stretch>
                  </pic:blipFill>
                  <pic:spPr>
                    <a:xfrm>
                      <a:off x="0" y="0"/>
                      <a:ext cx="4131945" cy="2426335"/>
                    </a:xfrm>
                    <a:prstGeom prst="rect">
                      <a:avLst/>
                    </a:prstGeom>
                    <a:noFill/>
                    <a:ln>
                      <a:noFill/>
                    </a:ln>
                  </pic:spPr>
                </pic:pic>
              </a:graphicData>
            </a:graphic>
          </wp:inline>
        </w:drawing>
      </w:r>
    </w:p>
    <w:p>
      <w:pPr>
        <w:numPr>
          <w:ilvl w:val="0"/>
          <w:numId w:val="0"/>
        </w:numPr>
        <w:ind w:leftChars="0"/>
        <w:jc w:val="left"/>
        <w:rPr>
          <w:rFonts w:hint="default"/>
          <w:lang w:val="es-ES"/>
        </w:rPr>
      </w:pPr>
      <w:r>
        <w:rPr>
          <w:rFonts w:hint="default"/>
          <w:lang w:val="es-ES"/>
        </w:rPr>
        <w:t>Vamos a configurar las variables de entorno para JAVA. Para ello, primero vamos a encontrar la ubicación del JDK:</w:t>
      </w:r>
    </w:p>
    <w:p>
      <w:pPr>
        <w:numPr>
          <w:ilvl w:val="0"/>
          <w:numId w:val="0"/>
        </w:numPr>
        <w:ind w:leftChars="0"/>
        <w:jc w:val="left"/>
        <w:rPr>
          <w:rFonts w:hint="default"/>
          <w:lang w:val="es-ES"/>
        </w:rPr>
      </w:pPr>
    </w:p>
    <w:p>
      <w:pPr>
        <w:numPr>
          <w:ilvl w:val="0"/>
          <w:numId w:val="0"/>
        </w:numPr>
        <w:ind w:leftChars="0"/>
        <w:jc w:val="center"/>
      </w:pPr>
      <w:r>
        <w:drawing>
          <wp:inline distT="0" distB="0" distL="114300" distR="114300">
            <wp:extent cx="4458970" cy="600075"/>
            <wp:effectExtent l="0" t="0" r="6350" b="9525"/>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pic:cNvPicPr>
                  </pic:nvPicPr>
                  <pic:blipFill>
                    <a:blip r:embed="rId8"/>
                    <a:stretch>
                      <a:fillRect/>
                    </a:stretch>
                  </pic:blipFill>
                  <pic:spPr>
                    <a:xfrm>
                      <a:off x="0" y="0"/>
                      <a:ext cx="4458970" cy="600075"/>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left"/>
        <w:rPr>
          <w:rFonts w:hint="default"/>
          <w:lang w:val="es-ES"/>
        </w:rPr>
      </w:pPr>
      <w:r>
        <w:rPr>
          <w:rFonts w:hint="default"/>
          <w:lang w:val="es-ES"/>
        </w:rPr>
        <w:t>Ahora que tenemos la ruta de instalación de JDK, vamos a añadirlo a las variables de entorno. Para ello, vamos a modificar el siguiente archivo:</w:t>
      </w:r>
      <w:r>
        <w:rPr>
          <w:rFonts w:hint="default"/>
          <w:lang w:val="es-ES"/>
        </w:rPr>
        <w:br w:type="textWrapping"/>
      </w:r>
    </w:p>
    <w:p>
      <w:pPr>
        <w:numPr>
          <w:ilvl w:val="0"/>
          <w:numId w:val="0"/>
        </w:numPr>
        <w:ind w:leftChars="0"/>
        <w:jc w:val="center"/>
      </w:pPr>
      <w:r>
        <w:drawing>
          <wp:inline distT="0" distB="0" distL="114300" distR="114300">
            <wp:extent cx="2801620" cy="136525"/>
            <wp:effectExtent l="0" t="0" r="2540" b="635"/>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9"/>
                    <a:stretch>
                      <a:fillRect/>
                    </a:stretch>
                  </pic:blipFill>
                  <pic:spPr>
                    <a:xfrm>
                      <a:off x="0" y="0"/>
                      <a:ext cx="2801620" cy="136525"/>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left"/>
        <w:rPr>
          <w:rFonts w:hint="default"/>
          <w:lang w:val="es-ES"/>
        </w:rPr>
      </w:pPr>
      <w:r>
        <w:rPr>
          <w:rFonts w:hint="default"/>
          <w:lang w:val="es-ES"/>
        </w:rPr>
        <w:t>Y añadimos estas 2 líneas al final del archivo:</w:t>
      </w:r>
    </w:p>
    <w:p>
      <w:pPr>
        <w:numPr>
          <w:ilvl w:val="0"/>
          <w:numId w:val="0"/>
        </w:numPr>
        <w:ind w:leftChars="0"/>
        <w:jc w:val="left"/>
        <w:rPr>
          <w:rFonts w:hint="default"/>
          <w:lang w:val="es-ES"/>
        </w:rPr>
      </w:pPr>
    </w:p>
    <w:p>
      <w:pPr>
        <w:numPr>
          <w:ilvl w:val="0"/>
          <w:numId w:val="0"/>
        </w:numPr>
        <w:ind w:leftChars="0"/>
        <w:jc w:val="center"/>
      </w:pPr>
      <w:r>
        <w:drawing>
          <wp:inline distT="0" distB="0" distL="114300" distR="114300">
            <wp:extent cx="3832860" cy="260985"/>
            <wp:effectExtent l="0" t="0" r="7620" b="13335"/>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pic:cNvPicPr>
                      <a:picLocks noChangeAspect="1"/>
                    </pic:cNvPicPr>
                  </pic:nvPicPr>
                  <pic:blipFill>
                    <a:blip r:embed="rId10"/>
                    <a:stretch>
                      <a:fillRect/>
                    </a:stretch>
                  </pic:blipFill>
                  <pic:spPr>
                    <a:xfrm>
                      <a:off x="0" y="0"/>
                      <a:ext cx="3832860" cy="260985"/>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left"/>
        <w:rPr>
          <w:rFonts w:hint="default"/>
          <w:lang w:val="es-ES"/>
        </w:rPr>
      </w:pPr>
      <w:r>
        <w:rPr>
          <w:rFonts w:hint="default"/>
          <w:lang w:val="es-ES"/>
        </w:rPr>
        <w:t>Vamos a aplicar los cambios sobre las variables de entorno.</w:t>
      </w:r>
    </w:p>
    <w:p>
      <w:pPr>
        <w:numPr>
          <w:ilvl w:val="0"/>
          <w:numId w:val="0"/>
        </w:numPr>
        <w:ind w:leftChars="0"/>
        <w:jc w:val="left"/>
        <w:rPr>
          <w:rFonts w:hint="default"/>
          <w:lang w:val="es-ES"/>
        </w:rPr>
      </w:pPr>
    </w:p>
    <w:p>
      <w:pPr>
        <w:numPr>
          <w:ilvl w:val="0"/>
          <w:numId w:val="0"/>
        </w:numPr>
        <w:ind w:leftChars="0"/>
        <w:jc w:val="center"/>
      </w:pPr>
      <w:r>
        <w:drawing>
          <wp:inline distT="0" distB="0" distL="114300" distR="114300">
            <wp:extent cx="2924810" cy="130810"/>
            <wp:effectExtent l="0" t="0" r="1270" b="635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pic:cNvPicPr>
                  </pic:nvPicPr>
                  <pic:blipFill>
                    <a:blip r:embed="rId11"/>
                    <a:stretch>
                      <a:fillRect/>
                    </a:stretch>
                  </pic:blipFill>
                  <pic:spPr>
                    <a:xfrm>
                      <a:off x="0" y="0"/>
                      <a:ext cx="2924810" cy="130810"/>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left"/>
        <w:rPr>
          <w:rFonts w:hint="default"/>
          <w:lang w:val="es-ES"/>
        </w:rPr>
      </w:pPr>
      <w:r>
        <w:rPr>
          <w:rFonts w:hint="default"/>
          <w:lang w:val="es-ES"/>
        </w:rPr>
        <w:t>Una vez aplicados los cambios, podemos ver que nuestras variables de entorno se han aplicado correctamente imprimiendo su valor por consola.</w:t>
      </w:r>
    </w:p>
    <w:p>
      <w:pPr>
        <w:numPr>
          <w:ilvl w:val="0"/>
          <w:numId w:val="0"/>
        </w:numPr>
        <w:ind w:leftChars="0"/>
        <w:jc w:val="left"/>
        <w:rPr>
          <w:rFonts w:hint="default"/>
          <w:lang w:val="es-ES"/>
        </w:rPr>
      </w:pPr>
    </w:p>
    <w:p>
      <w:pPr>
        <w:numPr>
          <w:ilvl w:val="0"/>
          <w:numId w:val="0"/>
        </w:numPr>
        <w:ind w:leftChars="0"/>
        <w:jc w:val="center"/>
        <w:rPr>
          <w:rFonts w:hint="default"/>
          <w:lang w:val="es-ES"/>
        </w:rPr>
      </w:pPr>
      <w:r>
        <w:drawing>
          <wp:inline distT="0" distB="0" distL="114300" distR="114300">
            <wp:extent cx="2553335" cy="271780"/>
            <wp:effectExtent l="0" t="0" r="6985" b="254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pic:cNvPicPr>
                      <a:picLocks noChangeAspect="1"/>
                    </pic:cNvPicPr>
                  </pic:nvPicPr>
                  <pic:blipFill>
                    <a:blip r:embed="rId12"/>
                    <a:stretch>
                      <a:fillRect/>
                    </a:stretch>
                  </pic:blipFill>
                  <pic:spPr>
                    <a:xfrm>
                      <a:off x="0" y="0"/>
                      <a:ext cx="2553335" cy="271780"/>
                    </a:xfrm>
                    <a:prstGeom prst="rect">
                      <a:avLst/>
                    </a:prstGeom>
                    <a:noFill/>
                    <a:ln>
                      <a:noFill/>
                    </a:ln>
                  </pic:spPr>
                </pic:pic>
              </a:graphicData>
            </a:graphic>
          </wp:inline>
        </w:drawing>
      </w:r>
    </w:p>
    <w:p>
      <w:pPr>
        <w:numPr>
          <w:ilvl w:val="0"/>
          <w:numId w:val="0"/>
        </w:numPr>
        <w:rPr>
          <w:rFonts w:hint="default"/>
          <w:b w:val="0"/>
          <w:bCs w:val="0"/>
          <w:sz w:val="20"/>
          <w:szCs w:val="20"/>
          <w:lang w:val="es-ES"/>
        </w:rPr>
      </w:pPr>
    </w:p>
    <w:p>
      <w:pPr>
        <w:numPr>
          <w:ilvl w:val="0"/>
          <w:numId w:val="3"/>
        </w:numPr>
        <w:ind w:left="420" w:leftChars="0" w:hanging="420" w:firstLineChars="0"/>
        <w:rPr>
          <w:rFonts w:hint="default"/>
          <w:b w:val="0"/>
          <w:bCs w:val="0"/>
          <w:sz w:val="20"/>
          <w:szCs w:val="20"/>
          <w:lang w:val="es-ES"/>
        </w:rPr>
      </w:pPr>
      <w:r>
        <w:rPr>
          <w:rFonts w:hint="default"/>
          <w:b w:val="0"/>
          <w:bCs w:val="0"/>
          <w:sz w:val="20"/>
          <w:szCs w:val="20"/>
          <w:lang w:val="es-ES"/>
        </w:rPr>
        <w:t>Crea una aplicación web, basta con que crees simplemente un fichero index.html o index.jsp, similarmente a como se ve en el apartado 2.1. del tema, y que como título de la ventana ponga tu localidad y en el cuerpo (Body) ponga tu nombre y apellidos.</w:t>
      </w:r>
    </w:p>
    <w:p>
      <w:pPr>
        <w:numPr>
          <w:ilvl w:val="0"/>
          <w:numId w:val="0"/>
        </w:numPr>
        <w:rPr>
          <w:rFonts w:hint="default"/>
          <w:b w:val="0"/>
          <w:bCs w:val="0"/>
          <w:sz w:val="20"/>
          <w:szCs w:val="20"/>
          <w:lang w:val="es-ES"/>
        </w:rPr>
      </w:pPr>
    </w:p>
    <w:p>
      <w:pPr>
        <w:numPr>
          <w:ilvl w:val="0"/>
          <w:numId w:val="0"/>
        </w:numPr>
        <w:rPr>
          <w:rFonts w:hint="default"/>
          <w:b w:val="0"/>
          <w:bCs w:val="0"/>
          <w:sz w:val="20"/>
          <w:szCs w:val="20"/>
          <w:lang w:val="es-ES"/>
        </w:rPr>
      </w:pPr>
      <w:r>
        <w:rPr>
          <w:rFonts w:hint="default"/>
          <w:b w:val="0"/>
          <w:bCs w:val="0"/>
          <w:sz w:val="20"/>
          <w:szCs w:val="20"/>
          <w:lang w:val="es-ES"/>
        </w:rPr>
        <w:t>Primero, vamos a crear un directorio donde crear nuestra aplicación, y dentro del directorio vamos a crear un archivo .jsp:</w:t>
      </w:r>
    </w:p>
    <w:p>
      <w:pPr>
        <w:numPr>
          <w:ilvl w:val="0"/>
          <w:numId w:val="0"/>
        </w:numPr>
        <w:rPr>
          <w:rFonts w:hint="default"/>
          <w:b w:val="0"/>
          <w:bCs w:val="0"/>
          <w:sz w:val="20"/>
          <w:szCs w:val="20"/>
          <w:lang w:val="es-ES"/>
        </w:rPr>
      </w:pPr>
    </w:p>
    <w:p>
      <w:pPr>
        <w:numPr>
          <w:ilvl w:val="0"/>
          <w:numId w:val="0"/>
        </w:numPr>
        <w:jc w:val="center"/>
      </w:pPr>
      <w:r>
        <w:drawing>
          <wp:inline distT="0" distB="0" distL="114300" distR="114300">
            <wp:extent cx="3484880" cy="407670"/>
            <wp:effectExtent l="0" t="0" r="5080" b="3810"/>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
                    <pic:cNvPicPr>
                      <a:picLocks noChangeAspect="1"/>
                    </pic:cNvPicPr>
                  </pic:nvPicPr>
                  <pic:blipFill>
                    <a:blip r:embed="rId13"/>
                    <a:stretch>
                      <a:fillRect/>
                    </a:stretch>
                  </pic:blipFill>
                  <pic:spPr>
                    <a:xfrm>
                      <a:off x="0" y="0"/>
                      <a:ext cx="3484880" cy="407670"/>
                    </a:xfrm>
                    <a:prstGeom prst="rect">
                      <a:avLst/>
                    </a:prstGeom>
                    <a:noFill/>
                    <a:ln>
                      <a:noFill/>
                    </a:ln>
                  </pic:spPr>
                </pic:pic>
              </a:graphicData>
            </a:graphic>
          </wp:inline>
        </w:drawing>
      </w:r>
    </w:p>
    <w:p>
      <w:pPr>
        <w:numPr>
          <w:ilvl w:val="0"/>
          <w:numId w:val="0"/>
        </w:numPr>
        <w:jc w:val="center"/>
      </w:pPr>
    </w:p>
    <w:p>
      <w:pPr>
        <w:numPr>
          <w:ilvl w:val="0"/>
          <w:numId w:val="0"/>
        </w:numPr>
        <w:jc w:val="both"/>
        <w:rPr>
          <w:rFonts w:hint="default"/>
          <w:lang w:val="es-ES"/>
        </w:rPr>
      </w:pPr>
      <w:r>
        <w:rPr>
          <w:rFonts w:hint="default"/>
          <w:lang w:val="es-ES"/>
        </w:rPr>
        <w:t>Dentro de este archivo, vamos a crear nuestra pequeña aplicación web.</w:t>
      </w:r>
    </w:p>
    <w:p>
      <w:pPr>
        <w:numPr>
          <w:ilvl w:val="0"/>
          <w:numId w:val="0"/>
        </w:numPr>
        <w:jc w:val="left"/>
        <w:rPr>
          <w:rFonts w:hint="default"/>
          <w:lang w:val="es-ES"/>
        </w:rPr>
      </w:pPr>
    </w:p>
    <w:p>
      <w:pPr>
        <w:numPr>
          <w:ilvl w:val="0"/>
          <w:numId w:val="0"/>
        </w:numPr>
        <w:jc w:val="center"/>
      </w:pPr>
      <w:r>
        <w:drawing>
          <wp:inline distT="0" distB="0" distL="114300" distR="114300">
            <wp:extent cx="2747645" cy="1237615"/>
            <wp:effectExtent l="0" t="0" r="10795" b="12065"/>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pic:cNvPicPr>
                      <a:picLocks noChangeAspect="1"/>
                    </pic:cNvPicPr>
                  </pic:nvPicPr>
                  <pic:blipFill>
                    <a:blip r:embed="rId14"/>
                    <a:stretch>
                      <a:fillRect/>
                    </a:stretch>
                  </pic:blipFill>
                  <pic:spPr>
                    <a:xfrm>
                      <a:off x="0" y="0"/>
                      <a:ext cx="2747645" cy="1237615"/>
                    </a:xfrm>
                    <a:prstGeom prst="rect">
                      <a:avLst/>
                    </a:prstGeom>
                    <a:noFill/>
                    <a:ln>
                      <a:noFill/>
                    </a:ln>
                  </pic:spPr>
                </pic:pic>
              </a:graphicData>
            </a:graphic>
          </wp:inline>
        </w:drawing>
      </w:r>
    </w:p>
    <w:p>
      <w:pPr>
        <w:numPr>
          <w:ilvl w:val="0"/>
          <w:numId w:val="0"/>
        </w:numPr>
        <w:jc w:val="center"/>
      </w:pPr>
    </w:p>
    <w:p>
      <w:pPr>
        <w:numPr>
          <w:ilvl w:val="0"/>
          <w:numId w:val="0"/>
        </w:numPr>
        <w:jc w:val="left"/>
        <w:rPr>
          <w:rFonts w:hint="default"/>
          <w:b w:val="0"/>
          <w:bCs w:val="0"/>
          <w:lang w:val="es-ES"/>
        </w:rPr>
      </w:pPr>
      <w:r>
        <w:rPr>
          <w:rFonts w:hint="default"/>
          <w:lang w:val="es-ES"/>
        </w:rPr>
        <w:t xml:space="preserve">Para desplegar esta aplicación, tenemos que copiar el directorio en </w:t>
      </w:r>
      <w:r>
        <w:rPr>
          <w:rFonts w:hint="default"/>
          <w:b/>
          <w:bCs/>
          <w:lang w:val="es-ES"/>
        </w:rPr>
        <w:t>webapps</w:t>
      </w:r>
      <w:r>
        <w:rPr>
          <w:rFonts w:hint="default"/>
          <w:b w:val="0"/>
          <w:bCs w:val="0"/>
          <w:lang w:val="es-ES"/>
        </w:rPr>
        <w:t xml:space="preserve"> de Tomcat.</w:t>
      </w:r>
    </w:p>
    <w:p>
      <w:pPr>
        <w:numPr>
          <w:ilvl w:val="0"/>
          <w:numId w:val="0"/>
        </w:numPr>
        <w:jc w:val="left"/>
        <w:rPr>
          <w:rFonts w:hint="default"/>
          <w:b w:val="0"/>
          <w:bCs w:val="0"/>
          <w:lang w:val="es-ES"/>
        </w:rPr>
      </w:pPr>
    </w:p>
    <w:p>
      <w:pPr>
        <w:numPr>
          <w:ilvl w:val="0"/>
          <w:numId w:val="0"/>
        </w:numPr>
        <w:jc w:val="center"/>
      </w:pPr>
      <w:r>
        <w:drawing>
          <wp:inline distT="0" distB="0" distL="114300" distR="114300">
            <wp:extent cx="4443730" cy="447675"/>
            <wp:effectExtent l="0" t="0" r="6350" b="9525"/>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pic:cNvPicPr>
                  </pic:nvPicPr>
                  <pic:blipFill>
                    <a:blip r:embed="rId15"/>
                    <a:stretch>
                      <a:fillRect/>
                    </a:stretch>
                  </pic:blipFill>
                  <pic:spPr>
                    <a:xfrm>
                      <a:off x="0" y="0"/>
                      <a:ext cx="4443730" cy="447675"/>
                    </a:xfrm>
                    <a:prstGeom prst="rect">
                      <a:avLst/>
                    </a:prstGeom>
                    <a:noFill/>
                    <a:ln>
                      <a:noFill/>
                    </a:ln>
                  </pic:spPr>
                </pic:pic>
              </a:graphicData>
            </a:graphic>
          </wp:inline>
        </w:drawing>
      </w:r>
    </w:p>
    <w:p>
      <w:pPr>
        <w:numPr>
          <w:ilvl w:val="0"/>
          <w:numId w:val="0"/>
        </w:numPr>
        <w:jc w:val="center"/>
      </w:pPr>
    </w:p>
    <w:p>
      <w:pPr>
        <w:numPr>
          <w:ilvl w:val="0"/>
          <w:numId w:val="0"/>
        </w:numPr>
        <w:jc w:val="left"/>
        <w:rPr>
          <w:rFonts w:hint="default"/>
          <w:lang w:val="es-ES"/>
        </w:rPr>
      </w:pPr>
      <w:r>
        <w:rPr>
          <w:rFonts w:hint="default"/>
          <w:lang w:val="es-ES"/>
        </w:rPr>
        <w:t>Vamos a reiniciar Tomcat para aplicar todos estos cambios.</w:t>
      </w:r>
    </w:p>
    <w:p>
      <w:pPr>
        <w:numPr>
          <w:ilvl w:val="0"/>
          <w:numId w:val="0"/>
        </w:numPr>
        <w:jc w:val="left"/>
        <w:rPr>
          <w:rFonts w:hint="default"/>
          <w:lang w:val="es-ES"/>
        </w:rPr>
      </w:pPr>
    </w:p>
    <w:p>
      <w:pPr>
        <w:numPr>
          <w:ilvl w:val="0"/>
          <w:numId w:val="0"/>
        </w:numPr>
        <w:jc w:val="left"/>
      </w:pPr>
      <w:r>
        <w:drawing>
          <wp:inline distT="0" distB="0" distL="114300" distR="114300">
            <wp:extent cx="5269230" cy="2376805"/>
            <wp:effectExtent l="0" t="0" r="3810" b="635"/>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2"/>
                    <pic:cNvPicPr>
                      <a:picLocks noChangeAspect="1"/>
                    </pic:cNvPicPr>
                  </pic:nvPicPr>
                  <pic:blipFill>
                    <a:blip r:embed="rId16"/>
                    <a:stretch>
                      <a:fillRect/>
                    </a:stretch>
                  </pic:blipFill>
                  <pic:spPr>
                    <a:xfrm>
                      <a:off x="0" y="0"/>
                      <a:ext cx="5269230" cy="2376805"/>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es-ES"/>
        </w:rPr>
      </w:pPr>
      <w:r>
        <w:rPr>
          <w:rFonts w:hint="default"/>
          <w:lang w:val="es-ES"/>
        </w:rPr>
        <w:t>Y ahora vamos a ver que nuestra aplicación está desplegada.</w:t>
      </w:r>
    </w:p>
    <w:p>
      <w:pPr>
        <w:numPr>
          <w:ilvl w:val="0"/>
          <w:numId w:val="0"/>
        </w:numPr>
        <w:jc w:val="left"/>
        <w:rPr>
          <w:rFonts w:hint="default"/>
          <w:lang w:val="es-ES"/>
        </w:rPr>
      </w:pPr>
    </w:p>
    <w:p>
      <w:pPr>
        <w:numPr>
          <w:ilvl w:val="0"/>
          <w:numId w:val="0"/>
        </w:numPr>
        <w:jc w:val="left"/>
        <w:rPr>
          <w:rFonts w:hint="default"/>
          <w:lang w:val="es-ES"/>
        </w:rPr>
      </w:pPr>
      <w:r>
        <w:drawing>
          <wp:inline distT="0" distB="0" distL="114300" distR="114300">
            <wp:extent cx="5271770" cy="2949575"/>
            <wp:effectExtent l="0" t="0" r="1270" b="6985"/>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4"/>
                    <pic:cNvPicPr>
                      <a:picLocks noChangeAspect="1"/>
                    </pic:cNvPicPr>
                  </pic:nvPicPr>
                  <pic:blipFill>
                    <a:blip r:embed="rId17"/>
                    <a:stretch>
                      <a:fillRect/>
                    </a:stretch>
                  </pic:blipFill>
                  <pic:spPr>
                    <a:xfrm>
                      <a:off x="0" y="0"/>
                      <a:ext cx="5271770" cy="2949575"/>
                    </a:xfrm>
                    <a:prstGeom prst="rect">
                      <a:avLst/>
                    </a:prstGeom>
                    <a:noFill/>
                    <a:ln>
                      <a:noFill/>
                    </a:ln>
                  </pic:spPr>
                </pic:pic>
              </a:graphicData>
            </a:graphic>
          </wp:inline>
        </w:drawing>
      </w:r>
    </w:p>
    <w:p>
      <w:pPr>
        <w:numPr>
          <w:ilvl w:val="0"/>
          <w:numId w:val="0"/>
        </w:numPr>
        <w:rPr>
          <w:rFonts w:hint="default"/>
          <w:b w:val="0"/>
          <w:bCs w:val="0"/>
          <w:sz w:val="20"/>
          <w:szCs w:val="20"/>
          <w:lang w:val="es-ES"/>
        </w:rPr>
      </w:pPr>
    </w:p>
    <w:p>
      <w:pPr>
        <w:numPr>
          <w:ilvl w:val="0"/>
          <w:numId w:val="0"/>
        </w:numPr>
        <w:rPr>
          <w:rFonts w:hint="default"/>
          <w:b w:val="0"/>
          <w:bCs w:val="0"/>
          <w:sz w:val="20"/>
          <w:szCs w:val="20"/>
          <w:lang w:val="es-ES"/>
        </w:rPr>
      </w:pPr>
    </w:p>
    <w:p>
      <w:pPr>
        <w:numPr>
          <w:ilvl w:val="0"/>
          <w:numId w:val="3"/>
        </w:numPr>
        <w:ind w:left="420" w:leftChars="0" w:hanging="420" w:firstLineChars="0"/>
        <w:rPr>
          <w:rFonts w:hint="default"/>
          <w:b w:val="0"/>
          <w:bCs w:val="0"/>
          <w:sz w:val="20"/>
          <w:szCs w:val="20"/>
          <w:lang w:val="es-ES"/>
        </w:rPr>
      </w:pPr>
      <w:r>
        <w:rPr>
          <w:rFonts w:hint="default"/>
          <w:b w:val="0"/>
          <w:bCs w:val="0"/>
          <w:sz w:val="20"/>
          <w:szCs w:val="20"/>
          <w:lang w:val="es-ES"/>
        </w:rPr>
        <w:t>Indica los pasos a seguir para generar un log de acceso, no olvides al enviar la tarea, adjuntar el fichero o ficheros que hayas modificado (haz una copia de seguridad por si te equivocas al modificar). También se deben adjuntar los ficheros con las capturas de pantalla hechas desde Ubuntu (Al pulsar PrtSc sale una ventana para seleccionar donde guardar la captura de pantalla)</w:t>
      </w:r>
    </w:p>
    <w:p>
      <w:pPr>
        <w:numPr>
          <w:ilvl w:val="0"/>
          <w:numId w:val="0"/>
        </w:numPr>
        <w:tabs>
          <w:tab w:val="left" w:pos="420"/>
        </w:tabs>
        <w:rPr>
          <w:rFonts w:hint="default"/>
          <w:b w:val="0"/>
          <w:bCs w:val="0"/>
          <w:sz w:val="20"/>
          <w:szCs w:val="20"/>
          <w:lang w:val="es-ES"/>
        </w:rPr>
      </w:pPr>
    </w:p>
    <w:p>
      <w:pPr>
        <w:numPr>
          <w:ilvl w:val="0"/>
          <w:numId w:val="0"/>
        </w:numPr>
        <w:tabs>
          <w:tab w:val="left" w:pos="420"/>
        </w:tabs>
        <w:rPr>
          <w:rFonts w:hint="default"/>
          <w:b w:val="0"/>
          <w:bCs w:val="0"/>
          <w:sz w:val="20"/>
          <w:szCs w:val="20"/>
          <w:lang w:val="es-ES"/>
        </w:rPr>
      </w:pPr>
    </w:p>
    <w:p>
      <w:pPr>
        <w:numPr>
          <w:ilvl w:val="0"/>
          <w:numId w:val="0"/>
        </w:numPr>
        <w:tabs>
          <w:tab w:val="left" w:pos="420"/>
        </w:tabs>
        <w:rPr>
          <w:rFonts w:hint="default"/>
          <w:b w:val="0"/>
          <w:bCs w:val="0"/>
          <w:sz w:val="20"/>
          <w:szCs w:val="20"/>
          <w:lang w:val="es-ES"/>
        </w:rPr>
      </w:pPr>
      <w:r>
        <w:rPr>
          <w:rFonts w:hint="default"/>
          <w:b w:val="0"/>
          <w:bCs w:val="0"/>
          <w:sz w:val="20"/>
          <w:szCs w:val="20"/>
          <w:lang w:val="es-ES"/>
        </w:rPr>
        <w:t xml:space="preserve">Para generar un log de acceso sobre nuestra aplicación web, vamos a modificar el fichero </w:t>
      </w:r>
      <w:r>
        <w:rPr>
          <w:rFonts w:hint="default"/>
          <w:b/>
          <w:bCs/>
          <w:sz w:val="20"/>
          <w:szCs w:val="20"/>
          <w:lang w:val="es-ES"/>
        </w:rPr>
        <w:t>/var/lib/tomcat9/conf/server.xml</w:t>
      </w:r>
      <w:r>
        <w:rPr>
          <w:rFonts w:hint="default"/>
          <w:b w:val="0"/>
          <w:bCs w:val="0"/>
          <w:sz w:val="20"/>
          <w:szCs w:val="20"/>
          <w:lang w:val="es-ES"/>
        </w:rPr>
        <w:t>. En este fichero, vamos a añadir las siguientes configuraciones, las cuales por defecto ya tenía integradas en mi fichero.</w:t>
      </w:r>
    </w:p>
    <w:p>
      <w:pPr>
        <w:numPr>
          <w:ilvl w:val="0"/>
          <w:numId w:val="0"/>
        </w:numPr>
        <w:tabs>
          <w:tab w:val="left" w:pos="420"/>
        </w:tabs>
      </w:pPr>
      <w:r>
        <w:drawing>
          <wp:inline distT="0" distB="0" distL="114300" distR="114300">
            <wp:extent cx="5271135" cy="2131695"/>
            <wp:effectExtent l="0" t="0" r="5715" b="190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8"/>
                    <a:stretch>
                      <a:fillRect/>
                    </a:stretch>
                  </pic:blipFill>
                  <pic:spPr>
                    <a:xfrm>
                      <a:off x="0" y="0"/>
                      <a:ext cx="5271135" cy="2131695"/>
                    </a:xfrm>
                    <a:prstGeom prst="rect">
                      <a:avLst/>
                    </a:prstGeom>
                    <a:noFill/>
                    <a:ln>
                      <a:noFill/>
                    </a:ln>
                  </pic:spPr>
                </pic:pic>
              </a:graphicData>
            </a:graphic>
          </wp:inline>
        </w:drawing>
      </w:r>
    </w:p>
    <w:p>
      <w:pPr>
        <w:numPr>
          <w:ilvl w:val="0"/>
          <w:numId w:val="0"/>
        </w:numPr>
        <w:tabs>
          <w:tab w:val="left" w:pos="420"/>
        </w:tabs>
      </w:pPr>
    </w:p>
    <w:p>
      <w:pPr>
        <w:numPr>
          <w:ilvl w:val="0"/>
          <w:numId w:val="0"/>
        </w:numPr>
        <w:tabs>
          <w:tab w:val="left" w:pos="420"/>
        </w:tabs>
        <w:rPr>
          <w:rFonts w:hint="default"/>
          <w:b w:val="0"/>
          <w:bCs w:val="0"/>
          <w:lang w:val="es-ES"/>
        </w:rPr>
      </w:pPr>
      <w:r>
        <w:rPr>
          <w:rFonts w:hint="default"/>
          <w:lang w:val="es-ES"/>
        </w:rPr>
        <w:t xml:space="preserve">Estos logs se van a generar en el directorio </w:t>
      </w:r>
      <w:r>
        <w:rPr>
          <w:rFonts w:hint="default"/>
          <w:b/>
          <w:bCs/>
          <w:lang w:val="es-ES"/>
        </w:rPr>
        <w:t>/var/lib/tomcat9/logs</w:t>
      </w:r>
      <w:r>
        <w:rPr>
          <w:rFonts w:hint="default"/>
          <w:b w:val="0"/>
          <w:bCs w:val="0"/>
          <w:lang w:val="es-ES"/>
        </w:rPr>
        <w:t xml:space="preserve"> con el formato especificado en el archivo de configuración. Podemos ver que ha generado un log para el dia 21-11 y otro para el dia 22-11, ya que son los 2 días en los que he levantado mi aplicación web. En el fichero del dia 21 debe haber contenido, ya que accedí a la app, y en el del 22 no debe haber nada, ya que hoy no he accedido aún.</w:t>
      </w:r>
    </w:p>
    <w:p>
      <w:pPr>
        <w:numPr>
          <w:ilvl w:val="0"/>
          <w:numId w:val="0"/>
        </w:numPr>
        <w:tabs>
          <w:tab w:val="left" w:pos="420"/>
        </w:tabs>
        <w:rPr>
          <w:rFonts w:hint="default"/>
          <w:b w:val="0"/>
          <w:bCs w:val="0"/>
          <w:lang w:val="es-ES"/>
        </w:rPr>
      </w:pPr>
    </w:p>
    <w:p>
      <w:pPr>
        <w:numPr>
          <w:ilvl w:val="0"/>
          <w:numId w:val="0"/>
        </w:numPr>
        <w:tabs>
          <w:tab w:val="left" w:pos="420"/>
        </w:tabs>
        <w:jc w:val="center"/>
      </w:pPr>
      <w:r>
        <w:drawing>
          <wp:inline distT="0" distB="0" distL="114300" distR="114300">
            <wp:extent cx="3368040" cy="1697990"/>
            <wp:effectExtent l="0" t="0" r="3810" b="1651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
                    <pic:cNvPicPr>
                      <a:picLocks noChangeAspect="1"/>
                    </pic:cNvPicPr>
                  </pic:nvPicPr>
                  <pic:blipFill>
                    <a:blip r:embed="rId19"/>
                    <a:stretch>
                      <a:fillRect/>
                    </a:stretch>
                  </pic:blipFill>
                  <pic:spPr>
                    <a:xfrm>
                      <a:off x="0" y="0"/>
                      <a:ext cx="3368040" cy="1697990"/>
                    </a:xfrm>
                    <a:prstGeom prst="rect">
                      <a:avLst/>
                    </a:prstGeom>
                    <a:noFill/>
                    <a:ln>
                      <a:noFill/>
                    </a:ln>
                  </pic:spPr>
                </pic:pic>
              </a:graphicData>
            </a:graphic>
          </wp:inline>
        </w:drawing>
      </w:r>
    </w:p>
    <w:p>
      <w:pPr>
        <w:numPr>
          <w:ilvl w:val="0"/>
          <w:numId w:val="0"/>
        </w:numPr>
        <w:tabs>
          <w:tab w:val="left" w:pos="420"/>
        </w:tabs>
        <w:jc w:val="center"/>
      </w:pPr>
    </w:p>
    <w:p>
      <w:pPr>
        <w:numPr>
          <w:ilvl w:val="0"/>
          <w:numId w:val="0"/>
        </w:numPr>
        <w:tabs>
          <w:tab w:val="left" w:pos="420"/>
        </w:tabs>
        <w:jc w:val="left"/>
        <w:rPr>
          <w:rFonts w:hint="default"/>
          <w:lang w:val="es-ES"/>
        </w:rPr>
      </w:pPr>
      <w:r>
        <w:drawing>
          <wp:inline distT="0" distB="0" distL="114300" distR="114300">
            <wp:extent cx="5269230" cy="1424305"/>
            <wp:effectExtent l="0" t="0" r="7620" b="4445"/>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
                    <pic:cNvPicPr>
                      <a:picLocks noChangeAspect="1"/>
                    </pic:cNvPicPr>
                  </pic:nvPicPr>
                  <pic:blipFill>
                    <a:blip r:embed="rId20"/>
                    <a:stretch>
                      <a:fillRect/>
                    </a:stretch>
                  </pic:blipFill>
                  <pic:spPr>
                    <a:xfrm>
                      <a:off x="0" y="0"/>
                      <a:ext cx="5269230" cy="1424305"/>
                    </a:xfrm>
                    <a:prstGeom prst="rect">
                      <a:avLst/>
                    </a:prstGeom>
                    <a:noFill/>
                    <a:ln>
                      <a:noFill/>
                    </a:ln>
                  </pic:spPr>
                </pic:pic>
              </a:graphicData>
            </a:graphic>
          </wp:inline>
        </w:drawing>
      </w:r>
    </w:p>
    <w:p>
      <w:pPr>
        <w:numPr>
          <w:ilvl w:val="0"/>
          <w:numId w:val="0"/>
        </w:numPr>
        <w:tabs>
          <w:tab w:val="left" w:pos="420"/>
        </w:tabs>
        <w:rPr>
          <w:rFonts w:hint="default"/>
          <w:b w:val="0"/>
          <w:bCs w:val="0"/>
          <w:sz w:val="20"/>
          <w:szCs w:val="20"/>
          <w:lang w:val="es-ES"/>
        </w:rPr>
      </w:pPr>
    </w:p>
    <w:p>
      <w:pPr>
        <w:numPr>
          <w:ilvl w:val="0"/>
          <w:numId w:val="0"/>
        </w:numPr>
        <w:rPr>
          <w:rFonts w:hint="default"/>
          <w:b w:val="0"/>
          <w:bCs w:val="0"/>
          <w:sz w:val="20"/>
          <w:szCs w:val="20"/>
          <w:lang w:val="es-ES"/>
        </w:rPr>
      </w:pPr>
    </w:p>
    <w:p>
      <w:pPr>
        <w:numPr>
          <w:ilvl w:val="0"/>
          <w:numId w:val="3"/>
        </w:numPr>
        <w:ind w:left="420" w:leftChars="0" w:hanging="420" w:firstLineChars="0"/>
        <w:rPr>
          <w:rFonts w:hint="default"/>
          <w:b w:val="0"/>
          <w:bCs w:val="0"/>
          <w:sz w:val="20"/>
          <w:szCs w:val="20"/>
          <w:lang w:val="es-ES"/>
        </w:rPr>
      </w:pPr>
      <w:r>
        <w:rPr>
          <w:rFonts w:hint="default"/>
          <w:b w:val="0"/>
          <w:bCs w:val="0"/>
          <w:sz w:val="20"/>
          <w:szCs w:val="20"/>
          <w:lang w:val="es-ES"/>
        </w:rPr>
        <w:t>Descargar e instalar la última versión de JBoss Application Server (no instalarlo con Synaptic, apt-get o similar).</w:t>
      </w:r>
    </w:p>
    <w:p>
      <w:pPr>
        <w:numPr>
          <w:ilvl w:val="0"/>
          <w:numId w:val="0"/>
        </w:numPr>
        <w:tabs>
          <w:tab w:val="left" w:pos="420"/>
        </w:tabs>
        <w:rPr>
          <w:rFonts w:hint="default"/>
          <w:b w:val="0"/>
          <w:bCs w:val="0"/>
          <w:sz w:val="20"/>
          <w:szCs w:val="20"/>
          <w:lang w:val="es-ES"/>
        </w:rPr>
      </w:pPr>
    </w:p>
    <w:p>
      <w:pPr>
        <w:numPr>
          <w:ilvl w:val="0"/>
          <w:numId w:val="0"/>
        </w:numPr>
        <w:tabs>
          <w:tab w:val="left" w:pos="420"/>
        </w:tabs>
        <w:rPr>
          <w:rFonts w:hint="default"/>
          <w:b w:val="0"/>
          <w:bCs w:val="0"/>
          <w:sz w:val="20"/>
          <w:szCs w:val="20"/>
          <w:lang w:val="es-ES"/>
        </w:rPr>
      </w:pPr>
      <w:r>
        <w:rPr>
          <w:rFonts w:hint="default"/>
          <w:b w:val="0"/>
          <w:bCs w:val="0"/>
          <w:sz w:val="20"/>
          <w:szCs w:val="20"/>
          <w:lang w:val="es-ES"/>
        </w:rPr>
        <w:t xml:space="preserve">Vamos a descargar la última versión estable de JBoss desde la web de </w:t>
      </w:r>
      <w:r>
        <w:rPr>
          <w:rFonts w:hint="default"/>
          <w:b w:val="0"/>
          <w:bCs w:val="0"/>
          <w:sz w:val="20"/>
          <w:szCs w:val="20"/>
          <w:lang w:val="es-ES"/>
        </w:rPr>
        <w:fldChar w:fldCharType="begin"/>
      </w:r>
      <w:r>
        <w:rPr>
          <w:rFonts w:hint="default"/>
          <w:b w:val="0"/>
          <w:bCs w:val="0"/>
          <w:sz w:val="20"/>
          <w:szCs w:val="20"/>
          <w:lang w:val="es-ES"/>
        </w:rPr>
        <w:instrText xml:space="preserve"> HYPERLINK "https://jbossas.jboss.org/downloads" </w:instrText>
      </w:r>
      <w:r>
        <w:rPr>
          <w:rFonts w:hint="default"/>
          <w:b w:val="0"/>
          <w:bCs w:val="0"/>
          <w:sz w:val="20"/>
          <w:szCs w:val="20"/>
          <w:lang w:val="es-ES"/>
        </w:rPr>
        <w:fldChar w:fldCharType="separate"/>
      </w:r>
      <w:r>
        <w:rPr>
          <w:rStyle w:val="4"/>
          <w:rFonts w:hint="default"/>
          <w:b w:val="0"/>
          <w:bCs w:val="0"/>
          <w:sz w:val="20"/>
          <w:szCs w:val="20"/>
          <w:lang w:val="es-ES"/>
        </w:rPr>
        <w:t>JBoss</w:t>
      </w:r>
      <w:r>
        <w:rPr>
          <w:rFonts w:hint="default"/>
          <w:b w:val="0"/>
          <w:bCs w:val="0"/>
          <w:sz w:val="20"/>
          <w:szCs w:val="20"/>
          <w:lang w:val="es-ES"/>
        </w:rPr>
        <w:fldChar w:fldCharType="end"/>
      </w:r>
      <w:r>
        <w:rPr>
          <w:rFonts w:hint="default"/>
          <w:b w:val="0"/>
          <w:bCs w:val="0"/>
          <w:sz w:val="20"/>
          <w:szCs w:val="20"/>
          <w:lang w:val="es-ES"/>
        </w:rPr>
        <w:t xml:space="preserve">. En mi caso, he instalado WildFly ya que mi versión de Java no soporta la última versión de JBoss, y WildFly es la nueva versión de la aplicación. Esto nos descargará un zip con la aplicación contenida. Vamos a descomprimirlo y a mover el directorio resultante a nuestra carpeta </w:t>
      </w:r>
      <w:r>
        <w:rPr>
          <w:rFonts w:hint="default"/>
          <w:b/>
          <w:bCs/>
          <w:sz w:val="20"/>
          <w:szCs w:val="20"/>
          <w:lang w:val="es-ES"/>
        </w:rPr>
        <w:t>/usr/local/jboss</w:t>
      </w:r>
      <w:r>
        <w:rPr>
          <w:rFonts w:hint="default"/>
          <w:b w:val="0"/>
          <w:bCs w:val="0"/>
          <w:sz w:val="20"/>
          <w:szCs w:val="20"/>
          <w:lang w:val="es-ES"/>
        </w:rPr>
        <w:t>. El contenido del directorio debe ser este:</w:t>
      </w:r>
    </w:p>
    <w:p>
      <w:pPr>
        <w:numPr>
          <w:ilvl w:val="0"/>
          <w:numId w:val="0"/>
        </w:numPr>
        <w:tabs>
          <w:tab w:val="left" w:pos="420"/>
        </w:tabs>
        <w:rPr>
          <w:rFonts w:hint="default"/>
          <w:b w:val="0"/>
          <w:bCs w:val="0"/>
          <w:sz w:val="20"/>
          <w:szCs w:val="20"/>
          <w:lang w:val="es-ES"/>
        </w:rPr>
      </w:pPr>
    </w:p>
    <w:p>
      <w:pPr>
        <w:numPr>
          <w:ilvl w:val="0"/>
          <w:numId w:val="0"/>
        </w:numPr>
        <w:tabs>
          <w:tab w:val="left" w:pos="420"/>
        </w:tabs>
        <w:jc w:val="center"/>
        <w:rPr>
          <w:rFonts w:hint="default"/>
          <w:b w:val="0"/>
          <w:bCs w:val="0"/>
          <w:sz w:val="20"/>
          <w:szCs w:val="20"/>
          <w:lang w:val="es-ES"/>
        </w:rPr>
      </w:pPr>
      <w:r>
        <w:drawing>
          <wp:inline distT="0" distB="0" distL="114300" distR="114300">
            <wp:extent cx="3606800" cy="622300"/>
            <wp:effectExtent l="0" t="0" r="12700" b="635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21"/>
                    <a:stretch>
                      <a:fillRect/>
                    </a:stretch>
                  </pic:blipFill>
                  <pic:spPr>
                    <a:xfrm>
                      <a:off x="0" y="0"/>
                      <a:ext cx="3606800" cy="622300"/>
                    </a:xfrm>
                    <a:prstGeom prst="rect">
                      <a:avLst/>
                    </a:prstGeom>
                    <a:noFill/>
                    <a:ln>
                      <a:noFill/>
                    </a:ln>
                  </pic:spPr>
                </pic:pic>
              </a:graphicData>
            </a:graphic>
          </wp:inline>
        </w:drawing>
      </w:r>
    </w:p>
    <w:p>
      <w:pPr>
        <w:numPr>
          <w:ilvl w:val="0"/>
          <w:numId w:val="3"/>
        </w:numPr>
        <w:ind w:left="420" w:leftChars="0" w:hanging="420" w:firstLineChars="0"/>
        <w:rPr>
          <w:rFonts w:hint="default"/>
          <w:b w:val="0"/>
          <w:bCs w:val="0"/>
          <w:sz w:val="20"/>
          <w:szCs w:val="20"/>
          <w:lang w:val="es-ES"/>
        </w:rPr>
      </w:pPr>
      <w:r>
        <w:rPr>
          <w:rFonts w:hint="default"/>
          <w:b w:val="0"/>
          <w:bCs w:val="0"/>
          <w:sz w:val="20"/>
          <w:szCs w:val="20"/>
          <w:lang w:val="es-ES"/>
        </w:rPr>
        <w:t>Crear usuario para JBoss.</w:t>
      </w:r>
    </w:p>
    <w:p>
      <w:pPr>
        <w:numPr>
          <w:ilvl w:val="0"/>
          <w:numId w:val="0"/>
        </w:numPr>
        <w:rPr>
          <w:rFonts w:hint="default"/>
          <w:b w:val="0"/>
          <w:bCs w:val="0"/>
          <w:sz w:val="20"/>
          <w:szCs w:val="20"/>
          <w:lang w:val="es-ES"/>
        </w:rPr>
      </w:pPr>
    </w:p>
    <w:p>
      <w:pPr>
        <w:numPr>
          <w:ilvl w:val="0"/>
          <w:numId w:val="0"/>
        </w:numPr>
        <w:rPr>
          <w:rFonts w:hint="default"/>
          <w:b w:val="0"/>
          <w:bCs w:val="0"/>
          <w:sz w:val="20"/>
          <w:szCs w:val="20"/>
          <w:lang w:val="es-ES"/>
        </w:rPr>
      </w:pPr>
      <w:r>
        <w:rPr>
          <w:rFonts w:hint="default"/>
          <w:b w:val="0"/>
          <w:bCs w:val="0"/>
          <w:sz w:val="20"/>
          <w:szCs w:val="20"/>
          <w:lang w:val="es-ES"/>
        </w:rPr>
        <w:t xml:space="preserve">Para crear un usuario para JBoss, vamos a acceder al directorio </w:t>
      </w:r>
      <w:r>
        <w:rPr>
          <w:rFonts w:hint="default"/>
          <w:b/>
          <w:bCs/>
          <w:sz w:val="20"/>
          <w:szCs w:val="20"/>
          <w:lang w:val="es-ES"/>
        </w:rPr>
        <w:t>/usr/local/jboss/bin</w:t>
      </w:r>
      <w:r>
        <w:rPr>
          <w:rFonts w:hint="default"/>
          <w:b w:val="0"/>
          <w:bCs w:val="0"/>
          <w:sz w:val="20"/>
          <w:szCs w:val="20"/>
          <w:lang w:val="es-ES"/>
        </w:rPr>
        <w:t xml:space="preserve"> y vamos a ejecutar el script </w:t>
      </w:r>
      <w:r>
        <w:rPr>
          <w:rFonts w:hint="default"/>
          <w:b/>
          <w:bCs/>
          <w:sz w:val="20"/>
          <w:szCs w:val="20"/>
          <w:lang w:val="es-ES"/>
        </w:rPr>
        <w:t>add-user.sh</w:t>
      </w:r>
      <w:r>
        <w:rPr>
          <w:rFonts w:hint="default"/>
          <w:b w:val="0"/>
          <w:bCs w:val="0"/>
          <w:sz w:val="20"/>
          <w:szCs w:val="20"/>
          <w:lang w:val="es-ES"/>
        </w:rPr>
        <w:t>.</w:t>
      </w:r>
    </w:p>
    <w:p>
      <w:pPr>
        <w:numPr>
          <w:ilvl w:val="0"/>
          <w:numId w:val="0"/>
        </w:numPr>
        <w:rPr>
          <w:rFonts w:hint="default"/>
          <w:b w:val="0"/>
          <w:bCs w:val="0"/>
          <w:sz w:val="20"/>
          <w:szCs w:val="20"/>
          <w:lang w:val="es-ES"/>
        </w:rPr>
      </w:pPr>
    </w:p>
    <w:p>
      <w:pPr>
        <w:numPr>
          <w:ilvl w:val="0"/>
          <w:numId w:val="0"/>
        </w:numPr>
        <w:rPr>
          <w:rFonts w:hint="default"/>
          <w:b w:val="0"/>
          <w:bCs w:val="0"/>
          <w:sz w:val="20"/>
          <w:szCs w:val="20"/>
          <w:lang w:val="es-ES"/>
        </w:rPr>
      </w:pPr>
      <w:r>
        <w:drawing>
          <wp:inline distT="0" distB="0" distL="114300" distR="114300">
            <wp:extent cx="5265420" cy="2261235"/>
            <wp:effectExtent l="0" t="0" r="11430" b="5715"/>
            <wp:docPr id="1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5"/>
                    <pic:cNvPicPr>
                      <a:picLocks noChangeAspect="1"/>
                    </pic:cNvPicPr>
                  </pic:nvPicPr>
                  <pic:blipFill>
                    <a:blip r:embed="rId22"/>
                    <a:stretch>
                      <a:fillRect/>
                    </a:stretch>
                  </pic:blipFill>
                  <pic:spPr>
                    <a:xfrm>
                      <a:off x="0" y="0"/>
                      <a:ext cx="5265420" cy="2261235"/>
                    </a:xfrm>
                    <a:prstGeom prst="rect">
                      <a:avLst/>
                    </a:prstGeom>
                    <a:noFill/>
                    <a:ln>
                      <a:noFill/>
                    </a:ln>
                  </pic:spPr>
                </pic:pic>
              </a:graphicData>
            </a:graphic>
          </wp:inline>
        </w:drawing>
      </w:r>
    </w:p>
    <w:p>
      <w:pPr>
        <w:numPr>
          <w:ilvl w:val="0"/>
          <w:numId w:val="0"/>
        </w:numPr>
        <w:rPr>
          <w:rFonts w:hint="default"/>
          <w:b w:val="0"/>
          <w:bCs w:val="0"/>
          <w:sz w:val="20"/>
          <w:szCs w:val="20"/>
          <w:lang w:val="es-ES"/>
        </w:rPr>
      </w:pPr>
    </w:p>
    <w:p>
      <w:pPr>
        <w:numPr>
          <w:ilvl w:val="0"/>
          <w:numId w:val="0"/>
        </w:numPr>
        <w:rPr>
          <w:rFonts w:hint="default"/>
          <w:b w:val="0"/>
          <w:bCs w:val="0"/>
          <w:sz w:val="20"/>
          <w:szCs w:val="20"/>
          <w:lang w:val="es-ES"/>
        </w:rPr>
      </w:pPr>
    </w:p>
    <w:p>
      <w:pPr>
        <w:numPr>
          <w:ilvl w:val="0"/>
          <w:numId w:val="3"/>
        </w:numPr>
        <w:ind w:left="420" w:leftChars="0" w:hanging="420" w:firstLineChars="0"/>
        <w:rPr>
          <w:rFonts w:hint="default"/>
          <w:b w:val="0"/>
          <w:bCs w:val="0"/>
          <w:sz w:val="20"/>
          <w:szCs w:val="20"/>
          <w:lang w:val="es-ES"/>
        </w:rPr>
      </w:pPr>
      <w:r>
        <w:rPr>
          <w:rFonts w:hint="default"/>
          <w:b w:val="0"/>
          <w:bCs w:val="0"/>
          <w:sz w:val="20"/>
          <w:szCs w:val="20"/>
          <w:lang w:val="es-ES"/>
        </w:rPr>
        <w:t>Establecer las variables de entorno correspondientes para Java y JBoss.</w:t>
      </w:r>
    </w:p>
    <w:p>
      <w:pPr>
        <w:numPr>
          <w:ilvl w:val="0"/>
          <w:numId w:val="0"/>
        </w:numPr>
        <w:rPr>
          <w:rFonts w:hint="default"/>
          <w:b w:val="0"/>
          <w:bCs w:val="0"/>
          <w:sz w:val="20"/>
          <w:szCs w:val="20"/>
          <w:lang w:val="es-ES"/>
        </w:rPr>
      </w:pPr>
    </w:p>
    <w:p>
      <w:pPr>
        <w:numPr>
          <w:ilvl w:val="0"/>
          <w:numId w:val="0"/>
        </w:numPr>
        <w:rPr>
          <w:rFonts w:hint="default"/>
          <w:b/>
          <w:bCs/>
          <w:sz w:val="20"/>
          <w:szCs w:val="20"/>
          <w:lang w:val="es-ES"/>
        </w:rPr>
      </w:pPr>
      <w:r>
        <w:rPr>
          <w:rFonts w:hint="default"/>
          <w:b w:val="0"/>
          <w:bCs w:val="0"/>
          <w:sz w:val="20"/>
          <w:szCs w:val="20"/>
          <w:lang w:val="es-ES"/>
        </w:rPr>
        <w:t xml:space="preserve">Para modificar las variables de entorno, vamos a modificar el fichero </w:t>
      </w:r>
      <w:r>
        <w:rPr>
          <w:rFonts w:hint="default"/>
          <w:b/>
          <w:bCs/>
          <w:sz w:val="20"/>
          <w:szCs w:val="20"/>
          <w:lang w:val="es-ES"/>
        </w:rPr>
        <w:t>bashrc.</w:t>
      </w:r>
    </w:p>
    <w:p>
      <w:pPr>
        <w:numPr>
          <w:ilvl w:val="0"/>
          <w:numId w:val="0"/>
        </w:numPr>
        <w:rPr>
          <w:rFonts w:hint="default"/>
          <w:b/>
          <w:bCs/>
          <w:sz w:val="20"/>
          <w:szCs w:val="20"/>
          <w:lang w:val="es-ES"/>
        </w:rPr>
      </w:pPr>
    </w:p>
    <w:p>
      <w:pPr>
        <w:numPr>
          <w:ilvl w:val="0"/>
          <w:numId w:val="0"/>
        </w:numPr>
        <w:jc w:val="center"/>
        <w:rPr>
          <w:rFonts w:hint="default"/>
          <w:b/>
          <w:bCs/>
          <w:sz w:val="20"/>
          <w:szCs w:val="20"/>
          <w:lang w:val="es-ES"/>
        </w:rPr>
      </w:pPr>
      <w:r>
        <w:drawing>
          <wp:inline distT="0" distB="0" distL="114300" distR="114300">
            <wp:extent cx="3520440" cy="182880"/>
            <wp:effectExtent l="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23"/>
                    <a:stretch>
                      <a:fillRect/>
                    </a:stretch>
                  </pic:blipFill>
                  <pic:spPr>
                    <a:xfrm>
                      <a:off x="0" y="0"/>
                      <a:ext cx="3520440" cy="182880"/>
                    </a:xfrm>
                    <a:prstGeom prst="rect">
                      <a:avLst/>
                    </a:prstGeom>
                    <a:noFill/>
                    <a:ln>
                      <a:noFill/>
                    </a:ln>
                  </pic:spPr>
                </pic:pic>
              </a:graphicData>
            </a:graphic>
          </wp:inline>
        </w:drawing>
      </w:r>
    </w:p>
    <w:p>
      <w:pPr>
        <w:numPr>
          <w:ilvl w:val="0"/>
          <w:numId w:val="0"/>
        </w:numPr>
        <w:rPr>
          <w:rFonts w:hint="default"/>
          <w:b w:val="0"/>
          <w:bCs w:val="0"/>
          <w:sz w:val="20"/>
          <w:szCs w:val="20"/>
          <w:lang w:val="es-ES"/>
        </w:rPr>
      </w:pPr>
    </w:p>
    <w:p>
      <w:pPr>
        <w:numPr>
          <w:ilvl w:val="0"/>
          <w:numId w:val="0"/>
        </w:numPr>
        <w:rPr>
          <w:rFonts w:hint="default"/>
          <w:b w:val="0"/>
          <w:bCs w:val="0"/>
          <w:sz w:val="20"/>
          <w:szCs w:val="20"/>
          <w:lang w:val="es-ES"/>
        </w:rPr>
      </w:pPr>
      <w:r>
        <w:rPr>
          <w:rFonts w:hint="default"/>
          <w:b w:val="0"/>
          <w:bCs w:val="0"/>
          <w:sz w:val="20"/>
          <w:szCs w:val="20"/>
          <w:lang w:val="es-ES"/>
        </w:rPr>
        <w:t>Al final de este archivo, vamos a introducir las siguientes líneas para definir nuestras variables de entorno:</w:t>
      </w:r>
    </w:p>
    <w:p>
      <w:pPr>
        <w:numPr>
          <w:ilvl w:val="0"/>
          <w:numId w:val="0"/>
        </w:numPr>
        <w:rPr>
          <w:rFonts w:hint="default"/>
          <w:b w:val="0"/>
          <w:bCs w:val="0"/>
          <w:sz w:val="20"/>
          <w:szCs w:val="20"/>
          <w:lang w:val="es-ES"/>
        </w:rPr>
      </w:pPr>
    </w:p>
    <w:p>
      <w:pPr>
        <w:numPr>
          <w:ilvl w:val="0"/>
          <w:numId w:val="0"/>
        </w:numPr>
        <w:jc w:val="center"/>
        <w:rPr>
          <w:rFonts w:hint="default"/>
          <w:b w:val="0"/>
          <w:bCs w:val="0"/>
          <w:sz w:val="20"/>
          <w:szCs w:val="20"/>
          <w:lang w:val="es-ES"/>
        </w:rPr>
      </w:pPr>
      <w:r>
        <w:drawing>
          <wp:inline distT="0" distB="0" distL="114300" distR="114300">
            <wp:extent cx="4297680" cy="784860"/>
            <wp:effectExtent l="0" t="0" r="0" b="762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
                    <pic:cNvPicPr>
                      <a:picLocks noChangeAspect="1"/>
                    </pic:cNvPicPr>
                  </pic:nvPicPr>
                  <pic:blipFill>
                    <a:blip r:embed="rId24"/>
                    <a:stretch>
                      <a:fillRect/>
                    </a:stretch>
                  </pic:blipFill>
                  <pic:spPr>
                    <a:xfrm>
                      <a:off x="0" y="0"/>
                      <a:ext cx="4297680" cy="784860"/>
                    </a:xfrm>
                    <a:prstGeom prst="rect">
                      <a:avLst/>
                    </a:prstGeom>
                    <a:noFill/>
                    <a:ln>
                      <a:noFill/>
                    </a:ln>
                  </pic:spPr>
                </pic:pic>
              </a:graphicData>
            </a:graphic>
          </wp:inline>
        </w:drawing>
      </w:r>
    </w:p>
    <w:p>
      <w:pPr>
        <w:numPr>
          <w:ilvl w:val="0"/>
          <w:numId w:val="0"/>
        </w:numPr>
        <w:rPr>
          <w:rFonts w:hint="default"/>
          <w:b w:val="0"/>
          <w:bCs w:val="0"/>
          <w:sz w:val="20"/>
          <w:szCs w:val="20"/>
          <w:lang w:val="es-ES"/>
        </w:rPr>
      </w:pPr>
    </w:p>
    <w:p>
      <w:pPr>
        <w:numPr>
          <w:ilvl w:val="0"/>
          <w:numId w:val="0"/>
        </w:numPr>
        <w:rPr>
          <w:rFonts w:hint="default"/>
          <w:b w:val="0"/>
          <w:bCs w:val="0"/>
          <w:sz w:val="20"/>
          <w:szCs w:val="20"/>
          <w:lang w:val="es-ES"/>
        </w:rPr>
      </w:pPr>
      <w:r>
        <w:rPr>
          <w:rFonts w:hint="default"/>
          <w:b w:val="0"/>
          <w:bCs w:val="0"/>
          <w:sz w:val="20"/>
          <w:szCs w:val="20"/>
          <w:lang w:val="es-ES"/>
        </w:rPr>
        <w:t xml:space="preserve">Al hacer </w:t>
      </w:r>
      <w:r>
        <w:rPr>
          <w:rFonts w:hint="default"/>
          <w:b/>
          <w:bCs/>
          <w:sz w:val="20"/>
          <w:szCs w:val="20"/>
          <w:lang w:val="es-ES"/>
        </w:rPr>
        <w:t>echo</w:t>
      </w:r>
      <w:r>
        <w:rPr>
          <w:rFonts w:hint="default"/>
          <w:b w:val="0"/>
          <w:bCs w:val="0"/>
          <w:sz w:val="20"/>
          <w:szCs w:val="20"/>
          <w:lang w:val="es-ES"/>
        </w:rPr>
        <w:t xml:space="preserve"> para imprimir el valor contenido en las variables de entorno, se nos debe imprimir la ruta de instalación de estos servicios.</w:t>
      </w:r>
    </w:p>
    <w:p>
      <w:pPr>
        <w:numPr>
          <w:ilvl w:val="0"/>
          <w:numId w:val="0"/>
        </w:numPr>
        <w:rPr>
          <w:rFonts w:hint="default"/>
          <w:b w:val="0"/>
          <w:bCs w:val="0"/>
          <w:sz w:val="20"/>
          <w:szCs w:val="20"/>
          <w:lang w:val="es-ES"/>
        </w:rPr>
      </w:pPr>
    </w:p>
    <w:p>
      <w:pPr>
        <w:numPr>
          <w:ilvl w:val="0"/>
          <w:numId w:val="0"/>
        </w:numPr>
        <w:jc w:val="center"/>
      </w:pPr>
      <w:r>
        <w:drawing>
          <wp:inline distT="0" distB="0" distL="114300" distR="114300">
            <wp:extent cx="3055620" cy="716280"/>
            <wp:effectExtent l="0" t="0" r="762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25"/>
                    <a:stretch>
                      <a:fillRect/>
                    </a:stretch>
                  </pic:blipFill>
                  <pic:spPr>
                    <a:xfrm>
                      <a:off x="0" y="0"/>
                      <a:ext cx="3055620" cy="716280"/>
                    </a:xfrm>
                    <a:prstGeom prst="rect">
                      <a:avLst/>
                    </a:prstGeom>
                    <a:noFill/>
                    <a:ln>
                      <a:noFill/>
                    </a:ln>
                  </pic:spPr>
                </pic:pic>
              </a:graphicData>
            </a:graphic>
          </wp:inline>
        </w:drawing>
      </w:r>
    </w:p>
    <w:p>
      <w:pPr>
        <w:numPr>
          <w:ilvl w:val="0"/>
          <w:numId w:val="0"/>
        </w:numPr>
        <w:jc w:val="center"/>
        <w:rPr>
          <w:rFonts w:hint="default"/>
          <w:lang w:val="es-ES"/>
        </w:rPr>
      </w:pPr>
    </w:p>
    <w:p>
      <w:pPr>
        <w:numPr>
          <w:ilvl w:val="0"/>
          <w:numId w:val="0"/>
        </w:numPr>
        <w:rPr>
          <w:rFonts w:hint="default"/>
          <w:b w:val="0"/>
          <w:bCs w:val="0"/>
          <w:sz w:val="20"/>
          <w:szCs w:val="20"/>
          <w:lang w:val="es-ES"/>
        </w:rPr>
      </w:pPr>
    </w:p>
    <w:p>
      <w:pPr>
        <w:numPr>
          <w:ilvl w:val="0"/>
          <w:numId w:val="3"/>
        </w:numPr>
        <w:ind w:left="420" w:leftChars="0" w:hanging="420" w:firstLineChars="0"/>
        <w:rPr>
          <w:rFonts w:hint="default"/>
          <w:b w:val="0"/>
          <w:bCs w:val="0"/>
          <w:sz w:val="20"/>
          <w:szCs w:val="20"/>
          <w:lang w:val="es-ES"/>
        </w:rPr>
      </w:pPr>
      <w:r>
        <w:rPr>
          <w:rFonts w:hint="default"/>
          <w:b w:val="0"/>
          <w:bCs w:val="0"/>
          <w:sz w:val="20"/>
          <w:szCs w:val="20"/>
          <w:lang w:val="es-ES"/>
        </w:rPr>
        <w:t>Cambiar la contraseña del administrador de JBoss.</w:t>
      </w:r>
    </w:p>
    <w:p>
      <w:pPr>
        <w:numPr>
          <w:numId w:val="0"/>
        </w:numPr>
        <w:tabs>
          <w:tab w:val="left" w:pos="420"/>
        </w:tabs>
        <w:rPr>
          <w:rFonts w:hint="default"/>
          <w:b w:val="0"/>
          <w:bCs w:val="0"/>
          <w:sz w:val="20"/>
          <w:szCs w:val="20"/>
          <w:lang w:val="es-ES"/>
        </w:rPr>
      </w:pPr>
    </w:p>
    <w:p>
      <w:pPr>
        <w:numPr>
          <w:numId w:val="0"/>
        </w:numPr>
        <w:tabs>
          <w:tab w:val="left" w:pos="420"/>
        </w:tabs>
        <w:rPr>
          <w:rFonts w:hint="default"/>
          <w:b w:val="0"/>
          <w:bCs w:val="0"/>
          <w:sz w:val="20"/>
          <w:szCs w:val="20"/>
          <w:lang w:val="es-ES"/>
        </w:rPr>
      </w:pPr>
      <w:r>
        <w:rPr>
          <w:rFonts w:hint="default"/>
          <w:b w:val="0"/>
          <w:bCs w:val="0"/>
          <w:sz w:val="20"/>
          <w:szCs w:val="20"/>
          <w:lang w:val="es-ES"/>
        </w:rPr>
        <w:t xml:space="preserve">Para cambiar la contraseña de un usuario en JBoss, vamos a acceder a la carpeta donde lo tenemos instalado, y vamos a ejecutar el script </w:t>
      </w:r>
      <w:r>
        <w:rPr>
          <w:rFonts w:hint="default"/>
          <w:b/>
          <w:bCs/>
          <w:sz w:val="20"/>
          <w:szCs w:val="20"/>
          <w:lang w:val="es-ES"/>
        </w:rPr>
        <w:t>add-user.sh</w:t>
      </w:r>
      <w:r>
        <w:rPr>
          <w:rFonts w:hint="default"/>
          <w:b w:val="0"/>
          <w:bCs w:val="0"/>
          <w:sz w:val="20"/>
          <w:szCs w:val="20"/>
          <w:lang w:val="es-ES"/>
        </w:rPr>
        <w:t>.</w:t>
      </w:r>
    </w:p>
    <w:p>
      <w:pPr>
        <w:numPr>
          <w:numId w:val="0"/>
        </w:numPr>
        <w:tabs>
          <w:tab w:val="left" w:pos="420"/>
        </w:tabs>
        <w:rPr>
          <w:rFonts w:hint="default"/>
          <w:b w:val="0"/>
          <w:bCs w:val="0"/>
          <w:sz w:val="20"/>
          <w:szCs w:val="20"/>
          <w:lang w:val="es-ES"/>
        </w:rPr>
      </w:pPr>
    </w:p>
    <w:p>
      <w:pPr>
        <w:numPr>
          <w:numId w:val="0"/>
        </w:numPr>
        <w:tabs>
          <w:tab w:val="left" w:pos="420"/>
        </w:tabs>
        <w:rPr>
          <w:rFonts w:hint="default"/>
          <w:b w:val="0"/>
          <w:bCs w:val="0"/>
          <w:sz w:val="20"/>
          <w:szCs w:val="20"/>
          <w:lang w:val="es-ES"/>
        </w:rPr>
      </w:pPr>
    </w:p>
    <w:p>
      <w:pPr>
        <w:numPr>
          <w:numId w:val="0"/>
        </w:numPr>
        <w:tabs>
          <w:tab w:val="left" w:pos="420"/>
        </w:tabs>
        <w:rPr>
          <w:rFonts w:hint="default"/>
          <w:b w:val="0"/>
          <w:bCs w:val="0"/>
          <w:sz w:val="20"/>
          <w:szCs w:val="20"/>
          <w:lang w:val="es-ES"/>
        </w:rPr>
      </w:pPr>
    </w:p>
    <w:p>
      <w:pPr>
        <w:numPr>
          <w:numId w:val="0"/>
        </w:numPr>
        <w:tabs>
          <w:tab w:val="left" w:pos="420"/>
        </w:tabs>
        <w:rPr>
          <w:rFonts w:hint="default"/>
          <w:b w:val="0"/>
          <w:bCs w:val="0"/>
          <w:sz w:val="20"/>
          <w:szCs w:val="20"/>
          <w:lang w:val="es-ES"/>
        </w:rPr>
      </w:pPr>
    </w:p>
    <w:p>
      <w:pPr>
        <w:numPr>
          <w:numId w:val="0"/>
        </w:numPr>
        <w:tabs>
          <w:tab w:val="left" w:pos="420"/>
        </w:tabs>
        <w:rPr>
          <w:rFonts w:hint="default"/>
          <w:b w:val="0"/>
          <w:bCs w:val="0"/>
          <w:sz w:val="20"/>
          <w:szCs w:val="20"/>
          <w:lang w:val="es-ES"/>
        </w:rPr>
      </w:pPr>
    </w:p>
    <w:p>
      <w:pPr>
        <w:numPr>
          <w:numId w:val="0"/>
        </w:numPr>
        <w:tabs>
          <w:tab w:val="left" w:pos="420"/>
        </w:tabs>
        <w:rPr>
          <w:rFonts w:hint="default"/>
          <w:b w:val="0"/>
          <w:bCs w:val="0"/>
          <w:sz w:val="20"/>
          <w:szCs w:val="20"/>
          <w:lang w:val="es-ES"/>
        </w:rPr>
      </w:pPr>
    </w:p>
    <w:p>
      <w:pPr>
        <w:numPr>
          <w:numId w:val="0"/>
        </w:numPr>
        <w:tabs>
          <w:tab w:val="left" w:pos="420"/>
        </w:tabs>
        <w:jc w:val="center"/>
      </w:pPr>
      <w:r>
        <w:drawing>
          <wp:inline distT="0" distB="0" distL="114300" distR="114300">
            <wp:extent cx="5274310" cy="2703195"/>
            <wp:effectExtent l="0" t="0" r="13970" b="9525"/>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4"/>
                    <pic:cNvPicPr>
                      <a:picLocks noChangeAspect="1"/>
                    </pic:cNvPicPr>
                  </pic:nvPicPr>
                  <pic:blipFill>
                    <a:blip r:embed="rId26"/>
                    <a:stretch>
                      <a:fillRect/>
                    </a:stretch>
                  </pic:blipFill>
                  <pic:spPr>
                    <a:xfrm>
                      <a:off x="0" y="0"/>
                      <a:ext cx="5274310" cy="2703195"/>
                    </a:xfrm>
                    <a:prstGeom prst="rect">
                      <a:avLst/>
                    </a:prstGeom>
                    <a:noFill/>
                    <a:ln>
                      <a:noFill/>
                    </a:ln>
                  </pic:spPr>
                </pic:pic>
              </a:graphicData>
            </a:graphic>
          </wp:inline>
        </w:drawing>
      </w:r>
    </w:p>
    <w:p>
      <w:pPr>
        <w:numPr>
          <w:numId w:val="0"/>
        </w:numPr>
        <w:tabs>
          <w:tab w:val="left" w:pos="420"/>
        </w:tabs>
        <w:jc w:val="center"/>
      </w:pPr>
    </w:p>
    <w:p>
      <w:pPr>
        <w:numPr>
          <w:numId w:val="0"/>
        </w:numPr>
        <w:tabs>
          <w:tab w:val="left" w:pos="420"/>
        </w:tabs>
        <w:jc w:val="left"/>
        <w:rPr>
          <w:rFonts w:hint="default"/>
          <w:lang w:val="es-ES"/>
        </w:rPr>
      </w:pPr>
      <w:r>
        <w:rPr>
          <w:rFonts w:hint="default"/>
          <w:lang w:val="es-ES"/>
        </w:rPr>
        <w:t>En este script, vamos a “añadir un usuario” y vamos a introducir el nombre del usuario administrador. Nos dirá que el usuario ya existe, y nos dará la opción de modificar su contraseña.</w:t>
      </w:r>
    </w:p>
    <w:p>
      <w:pPr>
        <w:numPr>
          <w:numId w:val="0"/>
        </w:numPr>
        <w:tabs>
          <w:tab w:val="left" w:pos="420"/>
        </w:tabs>
        <w:jc w:val="left"/>
        <w:rPr>
          <w:rFonts w:hint="default"/>
          <w:lang w:val="es-ES"/>
        </w:rPr>
      </w:pPr>
    </w:p>
    <w:p>
      <w:pPr>
        <w:numPr>
          <w:numId w:val="0"/>
        </w:numPr>
        <w:tabs>
          <w:tab w:val="left" w:pos="420"/>
        </w:tabs>
        <w:jc w:val="left"/>
      </w:pPr>
      <w:r>
        <w:drawing>
          <wp:inline distT="0" distB="0" distL="114300" distR="114300">
            <wp:extent cx="5270500" cy="2193290"/>
            <wp:effectExtent l="0" t="0" r="2540" b="127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5"/>
                    <pic:cNvPicPr>
                      <a:picLocks noChangeAspect="1"/>
                    </pic:cNvPicPr>
                  </pic:nvPicPr>
                  <pic:blipFill>
                    <a:blip r:embed="rId27"/>
                    <a:stretch>
                      <a:fillRect/>
                    </a:stretch>
                  </pic:blipFill>
                  <pic:spPr>
                    <a:xfrm>
                      <a:off x="0" y="0"/>
                      <a:ext cx="5270500" cy="2193290"/>
                    </a:xfrm>
                    <a:prstGeom prst="rect">
                      <a:avLst/>
                    </a:prstGeom>
                    <a:noFill/>
                    <a:ln>
                      <a:noFill/>
                    </a:ln>
                  </pic:spPr>
                </pic:pic>
              </a:graphicData>
            </a:graphic>
          </wp:inline>
        </w:drawing>
      </w:r>
    </w:p>
    <w:p>
      <w:pPr>
        <w:numPr>
          <w:numId w:val="0"/>
        </w:numPr>
        <w:tabs>
          <w:tab w:val="left" w:pos="420"/>
        </w:tabs>
        <w:jc w:val="left"/>
      </w:pPr>
    </w:p>
    <w:p>
      <w:pPr>
        <w:numPr>
          <w:numId w:val="0"/>
        </w:numPr>
        <w:tabs>
          <w:tab w:val="left" w:pos="420"/>
        </w:tabs>
        <w:jc w:val="left"/>
        <w:rPr>
          <w:rFonts w:hint="default"/>
          <w:lang w:val="es-ES"/>
        </w:rPr>
      </w:pPr>
      <w:r>
        <w:rPr>
          <w:rFonts w:hint="default"/>
          <w:lang w:val="es-ES"/>
        </w:rPr>
        <w:t>Introducimos la nueva contraseña deseada y el usuario admin se habrá actualizado.</w:t>
      </w:r>
    </w:p>
    <w:p>
      <w:pPr>
        <w:numPr>
          <w:numId w:val="0"/>
        </w:numPr>
        <w:tabs>
          <w:tab w:val="left" w:pos="420"/>
        </w:tabs>
        <w:jc w:val="left"/>
        <w:rPr>
          <w:rFonts w:hint="default"/>
          <w:lang w:val="es-ES"/>
        </w:rPr>
      </w:pPr>
    </w:p>
    <w:p>
      <w:pPr>
        <w:numPr>
          <w:numId w:val="0"/>
        </w:numPr>
        <w:tabs>
          <w:tab w:val="left" w:pos="420"/>
        </w:tabs>
        <w:jc w:val="center"/>
        <w:rPr>
          <w:rFonts w:hint="default"/>
          <w:b w:val="0"/>
          <w:bCs w:val="0"/>
          <w:sz w:val="20"/>
          <w:szCs w:val="20"/>
          <w:lang w:val="es-ES"/>
        </w:rPr>
      </w:pPr>
      <w:r>
        <w:drawing>
          <wp:inline distT="0" distB="0" distL="114300" distR="114300">
            <wp:extent cx="5073015" cy="2809240"/>
            <wp:effectExtent l="0" t="0" r="1905" b="10160"/>
            <wp:docPr id="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6"/>
                    <pic:cNvPicPr>
                      <a:picLocks noChangeAspect="1"/>
                    </pic:cNvPicPr>
                  </pic:nvPicPr>
                  <pic:blipFill>
                    <a:blip r:embed="rId28"/>
                    <a:stretch>
                      <a:fillRect/>
                    </a:stretch>
                  </pic:blipFill>
                  <pic:spPr>
                    <a:xfrm>
                      <a:off x="0" y="0"/>
                      <a:ext cx="5073015" cy="2809240"/>
                    </a:xfrm>
                    <a:prstGeom prst="rect">
                      <a:avLst/>
                    </a:prstGeom>
                    <a:noFill/>
                    <a:ln>
                      <a:noFill/>
                    </a:ln>
                  </pic:spPr>
                </pic:pic>
              </a:graphicData>
            </a:graphic>
          </wp:inline>
        </w:drawing>
      </w:r>
    </w:p>
    <w:p>
      <w:pPr>
        <w:numPr>
          <w:ilvl w:val="0"/>
          <w:numId w:val="3"/>
        </w:numPr>
        <w:ind w:left="420" w:leftChars="0" w:hanging="420" w:firstLineChars="0"/>
        <w:rPr>
          <w:rFonts w:hint="default"/>
          <w:b w:val="0"/>
          <w:bCs w:val="0"/>
          <w:sz w:val="20"/>
          <w:szCs w:val="20"/>
          <w:lang w:val="es-ES"/>
        </w:rPr>
      </w:pPr>
      <w:r>
        <w:rPr>
          <w:rFonts w:hint="default"/>
          <w:b w:val="0"/>
          <w:bCs w:val="0"/>
          <w:sz w:val="20"/>
          <w:szCs w:val="20"/>
          <w:lang w:val="es-ES"/>
        </w:rPr>
        <w:t>Instala y configura Ant.</w:t>
      </w:r>
    </w:p>
    <w:p>
      <w:pPr>
        <w:numPr>
          <w:numId w:val="0"/>
        </w:numPr>
        <w:tabs>
          <w:tab w:val="left" w:pos="420"/>
        </w:tabs>
        <w:rPr>
          <w:rFonts w:hint="default"/>
          <w:b w:val="0"/>
          <w:bCs w:val="0"/>
          <w:sz w:val="20"/>
          <w:szCs w:val="20"/>
          <w:lang w:val="es-ES"/>
        </w:rPr>
      </w:pPr>
    </w:p>
    <w:p>
      <w:pPr>
        <w:numPr>
          <w:numId w:val="0"/>
        </w:numPr>
        <w:tabs>
          <w:tab w:val="left" w:pos="420"/>
        </w:tabs>
        <w:rPr>
          <w:rFonts w:hint="default"/>
          <w:b w:val="0"/>
          <w:bCs w:val="0"/>
          <w:sz w:val="20"/>
          <w:szCs w:val="20"/>
          <w:lang w:val="es-ES"/>
        </w:rPr>
      </w:pPr>
      <w:r>
        <w:rPr>
          <w:rFonts w:hint="default"/>
          <w:b w:val="0"/>
          <w:bCs w:val="0"/>
          <w:sz w:val="20"/>
          <w:szCs w:val="20"/>
          <w:lang w:val="es-ES"/>
        </w:rPr>
        <w:t xml:space="preserve">Para instalar Ant, vamos a ejecutar desde bash el comando </w:t>
      </w:r>
      <w:r>
        <w:rPr>
          <w:rFonts w:hint="default"/>
          <w:b/>
          <w:bCs/>
          <w:sz w:val="20"/>
          <w:szCs w:val="20"/>
          <w:lang w:val="es-ES"/>
        </w:rPr>
        <w:t>sudo apt install ant</w:t>
      </w:r>
      <w:r>
        <w:rPr>
          <w:rFonts w:hint="default"/>
          <w:b w:val="0"/>
          <w:bCs w:val="0"/>
          <w:sz w:val="20"/>
          <w:szCs w:val="20"/>
          <w:lang w:val="es-ES"/>
        </w:rPr>
        <w:t>.</w:t>
      </w:r>
    </w:p>
    <w:p>
      <w:pPr>
        <w:numPr>
          <w:numId w:val="0"/>
        </w:numPr>
        <w:tabs>
          <w:tab w:val="left" w:pos="420"/>
        </w:tabs>
        <w:rPr>
          <w:rFonts w:hint="default"/>
          <w:b w:val="0"/>
          <w:bCs w:val="0"/>
          <w:sz w:val="20"/>
          <w:szCs w:val="20"/>
          <w:lang w:val="es-ES"/>
        </w:rPr>
      </w:pPr>
    </w:p>
    <w:p>
      <w:pPr>
        <w:numPr>
          <w:numId w:val="0"/>
        </w:numPr>
        <w:tabs>
          <w:tab w:val="left" w:pos="420"/>
        </w:tabs>
      </w:pPr>
      <w:r>
        <w:drawing>
          <wp:inline distT="0" distB="0" distL="114300" distR="114300">
            <wp:extent cx="5271135" cy="2416175"/>
            <wp:effectExtent l="0" t="0" r="1905" b="6985"/>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7"/>
                    <pic:cNvPicPr>
                      <a:picLocks noChangeAspect="1"/>
                    </pic:cNvPicPr>
                  </pic:nvPicPr>
                  <pic:blipFill>
                    <a:blip r:embed="rId29"/>
                    <a:stretch>
                      <a:fillRect/>
                    </a:stretch>
                  </pic:blipFill>
                  <pic:spPr>
                    <a:xfrm>
                      <a:off x="0" y="0"/>
                      <a:ext cx="5271135" cy="2416175"/>
                    </a:xfrm>
                    <a:prstGeom prst="rect">
                      <a:avLst/>
                    </a:prstGeom>
                    <a:noFill/>
                    <a:ln>
                      <a:noFill/>
                    </a:ln>
                  </pic:spPr>
                </pic:pic>
              </a:graphicData>
            </a:graphic>
          </wp:inline>
        </w:drawing>
      </w:r>
    </w:p>
    <w:p>
      <w:pPr>
        <w:numPr>
          <w:numId w:val="0"/>
        </w:numPr>
        <w:tabs>
          <w:tab w:val="left" w:pos="420"/>
        </w:tabs>
      </w:pPr>
    </w:p>
    <w:p>
      <w:pPr>
        <w:numPr>
          <w:numId w:val="0"/>
        </w:numPr>
        <w:tabs>
          <w:tab w:val="left" w:pos="420"/>
        </w:tabs>
        <w:rPr>
          <w:rFonts w:hint="default"/>
          <w:b w:val="0"/>
          <w:bCs w:val="0"/>
          <w:lang w:val="es-ES"/>
        </w:rPr>
      </w:pPr>
      <w:r>
        <w:rPr>
          <w:rFonts w:hint="default"/>
          <w:lang w:val="es-ES"/>
        </w:rPr>
        <w:t xml:space="preserve">Para verificar la versión que hemos instalado y que Ant se ha instalado correctamente, usamos el comando </w:t>
      </w:r>
      <w:r>
        <w:rPr>
          <w:rFonts w:hint="default"/>
          <w:b/>
          <w:bCs/>
          <w:lang w:val="es-ES"/>
        </w:rPr>
        <w:t>ant -version</w:t>
      </w:r>
      <w:r>
        <w:rPr>
          <w:rFonts w:hint="default"/>
          <w:b w:val="0"/>
          <w:bCs w:val="0"/>
          <w:lang w:val="es-ES"/>
        </w:rPr>
        <w:t>.</w:t>
      </w:r>
    </w:p>
    <w:p>
      <w:pPr>
        <w:numPr>
          <w:numId w:val="0"/>
        </w:numPr>
        <w:tabs>
          <w:tab w:val="left" w:pos="420"/>
        </w:tabs>
        <w:rPr>
          <w:rFonts w:hint="default"/>
          <w:b w:val="0"/>
          <w:bCs w:val="0"/>
          <w:lang w:val="es-ES"/>
        </w:rPr>
      </w:pPr>
    </w:p>
    <w:p>
      <w:pPr>
        <w:numPr>
          <w:numId w:val="0"/>
        </w:numPr>
        <w:tabs>
          <w:tab w:val="left" w:pos="420"/>
        </w:tabs>
        <w:jc w:val="center"/>
      </w:pPr>
      <w:r>
        <w:drawing>
          <wp:inline distT="0" distB="0" distL="114300" distR="114300">
            <wp:extent cx="4084320" cy="495300"/>
            <wp:effectExtent l="0" t="0" r="0" b="7620"/>
            <wp:docPr id="2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8"/>
                    <pic:cNvPicPr>
                      <a:picLocks noChangeAspect="1"/>
                    </pic:cNvPicPr>
                  </pic:nvPicPr>
                  <pic:blipFill>
                    <a:blip r:embed="rId30"/>
                    <a:stretch>
                      <a:fillRect/>
                    </a:stretch>
                  </pic:blipFill>
                  <pic:spPr>
                    <a:xfrm>
                      <a:off x="0" y="0"/>
                      <a:ext cx="4084320" cy="495300"/>
                    </a:xfrm>
                    <a:prstGeom prst="rect">
                      <a:avLst/>
                    </a:prstGeom>
                    <a:noFill/>
                    <a:ln>
                      <a:noFill/>
                    </a:ln>
                  </pic:spPr>
                </pic:pic>
              </a:graphicData>
            </a:graphic>
          </wp:inline>
        </w:drawing>
      </w:r>
    </w:p>
    <w:p>
      <w:pPr>
        <w:numPr>
          <w:numId w:val="0"/>
        </w:numPr>
        <w:tabs>
          <w:tab w:val="left" w:pos="420"/>
        </w:tabs>
        <w:jc w:val="center"/>
      </w:pPr>
    </w:p>
    <w:p>
      <w:pPr>
        <w:numPr>
          <w:numId w:val="0"/>
        </w:numPr>
        <w:tabs>
          <w:tab w:val="left" w:pos="420"/>
        </w:tabs>
        <w:jc w:val="left"/>
        <w:rPr>
          <w:rFonts w:hint="default"/>
          <w:b w:val="0"/>
          <w:bCs w:val="0"/>
          <w:lang w:val="es-ES"/>
        </w:rPr>
      </w:pPr>
      <w:r>
        <w:rPr>
          <w:rFonts w:hint="default"/>
          <w:lang w:val="es-ES"/>
        </w:rPr>
        <w:t xml:space="preserve">Vamos a añadir Ant a las variables de entorno. Para ello, nuevamente vamos a modificar el fichero </w:t>
      </w:r>
      <w:r>
        <w:rPr>
          <w:rFonts w:hint="default"/>
          <w:b/>
          <w:bCs/>
          <w:lang w:val="es-ES"/>
        </w:rPr>
        <w:t>~/.bashrc</w:t>
      </w:r>
      <w:r>
        <w:rPr>
          <w:rFonts w:hint="default"/>
          <w:b w:val="0"/>
          <w:bCs w:val="0"/>
          <w:lang w:val="es-ES"/>
        </w:rPr>
        <w:t xml:space="preserve"> y vamos a añadir estas líneas al final del fichero.</w:t>
      </w:r>
    </w:p>
    <w:p>
      <w:pPr>
        <w:numPr>
          <w:numId w:val="0"/>
        </w:numPr>
        <w:tabs>
          <w:tab w:val="left" w:pos="420"/>
        </w:tabs>
        <w:jc w:val="left"/>
        <w:rPr>
          <w:rFonts w:hint="default"/>
          <w:b w:val="0"/>
          <w:bCs w:val="0"/>
          <w:lang w:val="es-ES"/>
        </w:rPr>
      </w:pPr>
    </w:p>
    <w:p>
      <w:pPr>
        <w:numPr>
          <w:numId w:val="0"/>
        </w:numPr>
        <w:tabs>
          <w:tab w:val="left" w:pos="420"/>
        </w:tabs>
        <w:jc w:val="center"/>
      </w:pPr>
      <w:r>
        <w:drawing>
          <wp:inline distT="0" distB="0" distL="114300" distR="114300">
            <wp:extent cx="2362200" cy="381000"/>
            <wp:effectExtent l="0" t="0" r="0" b="0"/>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9"/>
                    <pic:cNvPicPr>
                      <a:picLocks noChangeAspect="1"/>
                    </pic:cNvPicPr>
                  </pic:nvPicPr>
                  <pic:blipFill>
                    <a:blip r:embed="rId31"/>
                    <a:stretch>
                      <a:fillRect/>
                    </a:stretch>
                  </pic:blipFill>
                  <pic:spPr>
                    <a:xfrm>
                      <a:off x="0" y="0"/>
                      <a:ext cx="2362200" cy="381000"/>
                    </a:xfrm>
                    <a:prstGeom prst="rect">
                      <a:avLst/>
                    </a:prstGeom>
                    <a:noFill/>
                    <a:ln>
                      <a:noFill/>
                    </a:ln>
                  </pic:spPr>
                </pic:pic>
              </a:graphicData>
            </a:graphic>
          </wp:inline>
        </w:drawing>
      </w:r>
    </w:p>
    <w:p>
      <w:pPr>
        <w:numPr>
          <w:numId w:val="0"/>
        </w:numPr>
        <w:tabs>
          <w:tab w:val="left" w:pos="420"/>
        </w:tabs>
        <w:jc w:val="center"/>
      </w:pPr>
    </w:p>
    <w:p>
      <w:pPr>
        <w:numPr>
          <w:numId w:val="0"/>
        </w:numPr>
        <w:tabs>
          <w:tab w:val="left" w:pos="420"/>
        </w:tabs>
        <w:jc w:val="left"/>
        <w:rPr>
          <w:rFonts w:hint="default"/>
          <w:lang w:val="es-ES"/>
        </w:rPr>
      </w:pPr>
      <w:r>
        <w:rPr>
          <w:rFonts w:hint="default"/>
          <w:lang w:val="es-ES"/>
        </w:rPr>
        <w:t>Podemos verificar que se ha aplicado correctamente al imprimir el valor de la variable de entorno por consola.</w:t>
      </w:r>
    </w:p>
    <w:p>
      <w:pPr>
        <w:numPr>
          <w:numId w:val="0"/>
        </w:numPr>
        <w:tabs>
          <w:tab w:val="left" w:pos="420"/>
        </w:tabs>
        <w:jc w:val="left"/>
        <w:rPr>
          <w:rFonts w:hint="default"/>
          <w:lang w:val="es-ES"/>
        </w:rPr>
      </w:pPr>
    </w:p>
    <w:p>
      <w:pPr>
        <w:numPr>
          <w:numId w:val="0"/>
        </w:numPr>
        <w:tabs>
          <w:tab w:val="left" w:pos="420"/>
        </w:tabs>
        <w:jc w:val="center"/>
      </w:pPr>
      <w:r>
        <w:drawing>
          <wp:inline distT="0" distB="0" distL="114300" distR="114300">
            <wp:extent cx="2979420" cy="480060"/>
            <wp:effectExtent l="0" t="0" r="7620" b="762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pic:cNvPicPr>
                  </pic:nvPicPr>
                  <pic:blipFill>
                    <a:blip r:embed="rId32"/>
                    <a:stretch>
                      <a:fillRect/>
                    </a:stretch>
                  </pic:blipFill>
                  <pic:spPr>
                    <a:xfrm>
                      <a:off x="0" y="0"/>
                      <a:ext cx="2979420" cy="480060"/>
                    </a:xfrm>
                    <a:prstGeom prst="rect">
                      <a:avLst/>
                    </a:prstGeom>
                    <a:noFill/>
                    <a:ln>
                      <a:noFill/>
                    </a:ln>
                  </pic:spPr>
                </pic:pic>
              </a:graphicData>
            </a:graphic>
          </wp:inline>
        </w:drawing>
      </w:r>
    </w:p>
    <w:p>
      <w:pPr>
        <w:numPr>
          <w:numId w:val="0"/>
        </w:numPr>
        <w:tabs>
          <w:tab w:val="left" w:pos="420"/>
        </w:tabs>
        <w:jc w:val="center"/>
      </w:pPr>
    </w:p>
    <w:p>
      <w:pPr>
        <w:numPr>
          <w:numId w:val="0"/>
        </w:numPr>
        <w:tabs>
          <w:tab w:val="left" w:pos="420"/>
        </w:tabs>
        <w:jc w:val="left"/>
        <w:rPr>
          <w:rFonts w:hint="default"/>
          <w:b w:val="0"/>
          <w:bCs w:val="0"/>
          <w:lang w:val="es-ES"/>
        </w:rPr>
      </w:pPr>
      <w:r>
        <w:rPr>
          <w:rFonts w:hint="default"/>
          <w:lang w:val="es-ES"/>
        </w:rPr>
        <w:t xml:space="preserve">Vamos a crear un pequeño </w:t>
      </w:r>
      <w:r>
        <w:rPr>
          <w:rFonts w:hint="default"/>
          <w:b/>
          <w:bCs/>
          <w:lang w:val="es-ES"/>
        </w:rPr>
        <w:t>build.xml</w:t>
      </w:r>
      <w:r>
        <w:rPr>
          <w:rFonts w:hint="default"/>
          <w:b w:val="0"/>
          <w:bCs w:val="0"/>
          <w:lang w:val="es-ES"/>
        </w:rPr>
        <w:t xml:space="preserve"> para probar que Ant funciona correctamente.</w:t>
      </w:r>
    </w:p>
    <w:p>
      <w:pPr>
        <w:numPr>
          <w:numId w:val="0"/>
        </w:numPr>
        <w:tabs>
          <w:tab w:val="left" w:pos="420"/>
        </w:tabs>
        <w:jc w:val="left"/>
        <w:rPr>
          <w:rFonts w:hint="default"/>
          <w:b w:val="0"/>
          <w:bCs w:val="0"/>
          <w:lang w:val="es-ES"/>
        </w:rPr>
      </w:pPr>
    </w:p>
    <w:p>
      <w:pPr>
        <w:numPr>
          <w:numId w:val="0"/>
        </w:numPr>
        <w:tabs>
          <w:tab w:val="left" w:pos="420"/>
        </w:tabs>
        <w:jc w:val="center"/>
      </w:pPr>
      <w:r>
        <w:drawing>
          <wp:inline distT="0" distB="0" distL="114300" distR="114300">
            <wp:extent cx="3879215" cy="2046605"/>
            <wp:effectExtent l="0" t="0" r="6985" b="10795"/>
            <wp:docPr id="3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pic:cNvPicPr>
                  </pic:nvPicPr>
                  <pic:blipFill>
                    <a:blip r:embed="rId33"/>
                    <a:stretch>
                      <a:fillRect/>
                    </a:stretch>
                  </pic:blipFill>
                  <pic:spPr>
                    <a:xfrm>
                      <a:off x="0" y="0"/>
                      <a:ext cx="3879215" cy="2046605"/>
                    </a:xfrm>
                    <a:prstGeom prst="rect">
                      <a:avLst/>
                    </a:prstGeom>
                    <a:noFill/>
                    <a:ln>
                      <a:noFill/>
                    </a:ln>
                  </pic:spPr>
                </pic:pic>
              </a:graphicData>
            </a:graphic>
          </wp:inline>
        </w:drawing>
      </w:r>
    </w:p>
    <w:p>
      <w:pPr>
        <w:numPr>
          <w:numId w:val="0"/>
        </w:numPr>
        <w:tabs>
          <w:tab w:val="left" w:pos="420"/>
        </w:tabs>
        <w:jc w:val="left"/>
        <w:rPr>
          <w:rFonts w:hint="default"/>
          <w:b w:val="0"/>
          <w:bCs w:val="0"/>
          <w:lang w:val="es-ES"/>
        </w:rPr>
      </w:pPr>
      <w:r>
        <w:rPr>
          <w:rFonts w:hint="default"/>
          <w:lang w:val="es-ES"/>
        </w:rPr>
        <w:t xml:space="preserve">Vamos a ejecutar Ant sobre el directorio donde hemos creado el fichero </w:t>
      </w:r>
      <w:r>
        <w:rPr>
          <w:rFonts w:hint="default"/>
          <w:b/>
          <w:bCs/>
          <w:lang w:val="es-ES"/>
        </w:rPr>
        <w:t>build.xml</w:t>
      </w:r>
      <w:r>
        <w:rPr>
          <w:rFonts w:hint="default"/>
          <w:b w:val="0"/>
          <w:bCs w:val="0"/>
          <w:lang w:val="es-ES"/>
        </w:rPr>
        <w:t xml:space="preserve"> y comprobar que devuelve “BUILD SUCCESSFUL”.</w:t>
      </w:r>
    </w:p>
    <w:p>
      <w:pPr>
        <w:numPr>
          <w:numId w:val="0"/>
        </w:numPr>
        <w:tabs>
          <w:tab w:val="left" w:pos="420"/>
        </w:tabs>
        <w:jc w:val="left"/>
        <w:rPr>
          <w:rFonts w:hint="default"/>
          <w:b w:val="0"/>
          <w:bCs w:val="0"/>
          <w:lang w:val="es-ES"/>
        </w:rPr>
      </w:pPr>
    </w:p>
    <w:p>
      <w:pPr>
        <w:numPr>
          <w:numId w:val="0"/>
        </w:numPr>
        <w:tabs>
          <w:tab w:val="left" w:pos="420"/>
        </w:tabs>
        <w:jc w:val="left"/>
        <w:rPr>
          <w:rFonts w:hint="default"/>
          <w:b w:val="0"/>
          <w:bCs w:val="0"/>
          <w:lang w:val="es-ES"/>
        </w:rPr>
      </w:pPr>
      <w:r>
        <w:drawing>
          <wp:inline distT="0" distB="0" distL="114300" distR="114300">
            <wp:extent cx="5271135" cy="2232025"/>
            <wp:effectExtent l="0" t="0" r="1905" b="8255"/>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2"/>
                    <pic:cNvPicPr>
                      <a:picLocks noChangeAspect="1"/>
                    </pic:cNvPicPr>
                  </pic:nvPicPr>
                  <pic:blipFill>
                    <a:blip r:embed="rId34"/>
                    <a:stretch>
                      <a:fillRect/>
                    </a:stretch>
                  </pic:blipFill>
                  <pic:spPr>
                    <a:xfrm>
                      <a:off x="0" y="0"/>
                      <a:ext cx="5271135" cy="2232025"/>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0DD9A1"/>
    <w:multiLevelType w:val="singleLevel"/>
    <w:tmpl w:val="920DD9A1"/>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
    <w:nsid w:val="01472227"/>
    <w:multiLevelType w:val="singleLevel"/>
    <w:tmpl w:val="01472227"/>
    <w:lvl w:ilvl="0" w:tentative="0">
      <w:start w:val="1"/>
      <w:numFmt w:val="decimal"/>
      <w:suff w:val="space"/>
      <w:lvlText w:val="%1."/>
      <w:lvlJc w:val="left"/>
    </w:lvl>
  </w:abstractNum>
  <w:abstractNum w:abstractNumId="2">
    <w:nsid w:val="02B5980F"/>
    <w:multiLevelType w:val="singleLevel"/>
    <w:tmpl w:val="02B5980F"/>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513288"/>
    <w:rsid w:val="06B91CB2"/>
    <w:rsid w:val="1DB82F62"/>
    <w:rsid w:val="34723890"/>
    <w:rsid w:val="3B9B642C"/>
    <w:rsid w:val="4DEB2744"/>
    <w:rsid w:val="715132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86</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2023-11-21T13:34:00Z</dcterms:created>
  <dc:creator>mpach</dc:creator>
  <cp:lastModifiedBy>Manuel Pacheco Sánchez</cp:lastModifiedBy>
  <dcterms:modified xsi:type="dcterms:W3CDTF">2023-11-28T18:25:54Z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3082-12.2.0.13306</vt:lpwstr>
  </property>
  <property fmtid="{D5CDD505-2E9C-101B-9397-08002B2CF9AE}" pid="3" name="ICV">
    <vt:lpwstr>30F5FF740FE144A589C74EB07BD800D0_11</vt:lpwstr>
  </property>
</Properties>
</file>