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Elementos de identificación: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Logotipo del juego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Nombre del juego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Elementos de navegación: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Menú para acceder a los distintos modos de juego y creación de equipos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Contenidos: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Pokemons en batalla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Equipo pokemon del usuario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Equipos previamente formados por el usuario (fuera del combate)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Estadísticas de los pokemon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Ataques de los pokemon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Información del turno ejecutado (en combate)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Interacción: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Creación de equipos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Ejecución de ataques (en combate)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Búsqueda de pokemon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Cambio de movimientos sobre un pokemon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Cambio de pokemon (en combate)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- Cambio de objetos sobre tus pokemon (fuera de combate)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D4835"/>
    <w:rsid w:val="2E7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2023-10-26T13:21:00Z</dcterms:created>
  <dc:creator>mpach</dc:creator>
  <cp:lastModifiedBy>Manuel Pacheco Sánchez</cp:lastModifiedBy>
  <dcterms:modified xsi:type="dcterms:W3CDTF">2023-10-26T13:26:06Z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01CAF05A0B1C41058E1C1B128D9C5F70_11</vt:lpwstr>
  </property>
</Properties>
</file>