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F1D9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Hanoi, 25/7/2026</w:t>
      </w:r>
    </w:p>
    <w:p w14:paraId="6EB5E5A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OF-5374/7/2026VN</w:t>
      </w:r>
    </w:p>
    <w:p w14:paraId="53390180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14:paraId="4CFB7BD1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1. Carrier: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4909"/>
      </w:tblGrid>
      <w:tr w:rsidR="00725D4D" w:rsidRPr="00725D4D" w14:paraId="6A757061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6C9E57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Name: SPRING AIRLINES</w:t>
            </w:r>
          </w:p>
        </w:tc>
      </w:tr>
      <w:tr w:rsidR="00725D4D" w:rsidRPr="00725D4D" w14:paraId="107D12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6652B2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IATA Code: 9C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6E6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 ICAO Code: CQH</w:t>
            </w:r>
          </w:p>
        </w:tc>
      </w:tr>
      <w:tr w:rsidR="00725D4D" w:rsidRPr="00725D4D" w14:paraId="46C3337D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93ACC1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Postal address: 2</w:t>
            </w:r>
            <w:r w:rsidRPr="00725D4D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FLOOR, BUILDING NO.2 HOMEYO HOTEL, NO.528 KONGGANG </w:t>
            </w:r>
          </w:p>
          <w:p w14:paraId="4FB3FB7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YI ROAD, SHANGHAI, CHINA</w:t>
            </w:r>
          </w:p>
        </w:tc>
      </w:tr>
    </w:tbl>
    <w:p w14:paraId="499B16C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5DC5BE5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bookmarkStart w:id="0" w:name="_Hlk148617669"/>
      <w:bookmarkEnd w:id="0"/>
      <w:r w:rsidRPr="00725D4D">
        <w:rPr>
          <w:rFonts w:asciiTheme="majorBidi" w:hAnsiTheme="majorBidi" w:cstheme="majorBidi"/>
          <w:b/>
          <w:bCs/>
          <w:sz w:val="24"/>
          <w:szCs w:val="24"/>
        </w:rPr>
        <w:t>2. Billing address: </w:t>
      </w:r>
    </w:p>
    <w:p w14:paraId="0624C91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5449"/>
      </w:tblGrid>
      <w:tr w:rsidR="00725D4D" w:rsidRPr="00725D4D" w14:paraId="6476B502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C43EA0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Name: SPRING AIRLINES</w:t>
            </w:r>
          </w:p>
        </w:tc>
      </w:tr>
      <w:tr w:rsidR="00725D4D" w:rsidRPr="00725D4D" w14:paraId="39E8EF45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0B081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Postal address: 2</w:t>
            </w:r>
            <w:r w:rsidRPr="00725D4D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FLOOR, BUILDING NO.2 HOMEYO HOTEL, NO.528 KONGGANG </w:t>
            </w:r>
          </w:p>
          <w:p w14:paraId="7741FF3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YI ROAD, SHANGHAI, CHINA</w:t>
            </w:r>
          </w:p>
        </w:tc>
      </w:tr>
      <w:tr w:rsidR="00725D4D" w:rsidRPr="00725D4D" w14:paraId="0FB4A9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30018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Tel: +</w:t>
            </w:r>
            <w:r w:rsidRPr="00725D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+86 21 323 15885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B6B11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Email: </w:t>
            </w:r>
            <w:hyperlink r:id="rId5" w:history="1">
              <w:r w:rsidRPr="00725D4D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xujiali@ch.com</w:t>
              </w:r>
            </w:hyperlink>
            <w:r w:rsidRPr="00725D4D">
              <w:rPr>
                <w:rFonts w:asciiTheme="majorBidi" w:hAnsiTheme="majorBidi" w:cstheme="majorBidi"/>
                <w:sz w:val="24"/>
                <w:szCs w:val="24"/>
              </w:rPr>
              <w:t>; </w:t>
            </w:r>
            <w:hyperlink r:id="rId6" w:history="1">
              <w:r w:rsidRPr="00725D4D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jszy@ch.com</w:t>
              </w:r>
            </w:hyperlink>
          </w:p>
        </w:tc>
      </w:tr>
    </w:tbl>
    <w:p w14:paraId="20D888A5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DFEEB4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3. Schedule:</w:t>
      </w:r>
      <w:r w:rsidRPr="00725D4D">
        <w:rPr>
          <w:rFonts w:asciiTheme="majorBidi" w:hAnsiTheme="majorBidi" w:cstheme="majorBidi"/>
          <w:sz w:val="24"/>
          <w:szCs w:val="24"/>
        </w:rPr>
        <w:t> UTC Time</w:t>
      </w:r>
    </w:p>
    <w:p w14:paraId="279595C8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34"/>
        <w:gridCol w:w="1108"/>
        <w:gridCol w:w="1628"/>
        <w:gridCol w:w="1597"/>
        <w:gridCol w:w="510"/>
        <w:gridCol w:w="1334"/>
        <w:gridCol w:w="510"/>
      </w:tblGrid>
      <w:tr w:rsidR="00725D4D" w:rsidRPr="00725D4D" w14:paraId="178F70AE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FE4F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79E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43FC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06DB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Day(s)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084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2DE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ETD</w:t>
            </w:r>
          </w:p>
          <w:p w14:paraId="6FC44FD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798C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E35E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ETA</w:t>
            </w:r>
          </w:p>
          <w:p w14:paraId="0196F7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3384C4A4" w14:textId="7777777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2925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CQH9962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4CB6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8AF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F75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-----6-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A298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ZGOW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721F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0900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DD97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VTSP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D806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1230</w:t>
            </w:r>
          </w:p>
        </w:tc>
      </w:tr>
      <w:tr w:rsidR="00725D4D" w:rsidRPr="00725D4D" w14:paraId="5D221783" w14:textId="7777777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8A8C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CQH9963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F0AD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0D22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BAE9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-----6-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4965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VDTI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955A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1915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71E9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ZSCN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E432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2300</w:t>
            </w:r>
          </w:p>
        </w:tc>
      </w:tr>
    </w:tbl>
    <w:p w14:paraId="7FECE436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3DFBF3D6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4. Purpose of flight(s):</w:t>
      </w:r>
      <w:r w:rsidRPr="00725D4D">
        <w:rPr>
          <w:rFonts w:asciiTheme="majorBidi" w:hAnsiTheme="majorBidi" w:cstheme="majorBidi"/>
          <w:sz w:val="24"/>
          <w:szCs w:val="24"/>
        </w:rPr>
        <w:t> Ferry flight</w:t>
      </w:r>
    </w:p>
    <w:p w14:paraId="05C63B4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0DCC0C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5. Aircraft: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6851"/>
        <w:gridCol w:w="359"/>
        <w:gridCol w:w="508"/>
        <w:gridCol w:w="915"/>
      </w:tblGrid>
      <w:tr w:rsidR="00725D4D" w:rsidRPr="00725D4D" w14:paraId="15AF139A" w14:textId="77777777">
        <w:trPr>
          <w:trHeight w:val="1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FDD402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F3F8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REGISTRATION MARKS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B7F242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Seat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9A862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MTOW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19FA9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NATIONALITY</w:t>
            </w:r>
          </w:p>
        </w:tc>
      </w:tr>
      <w:tr w:rsidR="00725D4D" w:rsidRPr="00725D4D" w14:paraId="1FC3681D" w14:textId="77777777">
        <w:trPr>
          <w:trHeight w:val="12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8FBC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DFDF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B6562/B6645/B6705/B6708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1410A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CF5AB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73,500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D7F12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104A3F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0B8159E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7C62D17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760B17F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22A49A6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CHINA</w:t>
            </w:r>
          </w:p>
        </w:tc>
      </w:tr>
      <w:tr w:rsidR="00725D4D" w:rsidRPr="00725D4D" w14:paraId="73C4E696" w14:textId="77777777">
        <w:trPr>
          <w:trHeight w:val="24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DD11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CB2DC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B1627/B1628/B1670/B1671/B1672/B1892/B1893/B1895/B1896/B6612/B6667/B6752/B6820/B6841/B6851/B6970/B6971/B6972/B9928/B9965/</w:t>
            </w:r>
          </w:p>
          <w:p w14:paraId="64A9187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B9986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61D7FC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BACAC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77,000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3E6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3DFDBB8C" w14:textId="77777777">
        <w:trPr>
          <w:trHeight w:val="61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F068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3A0A3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B1023/B1025/B1026/B1027/B1656/B1657/B1807/B1839/B300X/B300Y/B6561/B6646/B6707/B6751</w:t>
            </w:r>
          </w:p>
          <w:p w14:paraId="05A78B8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A134F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4E7A40B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11D43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77,000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842F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4DFAE99F" w14:textId="77777777">
        <w:trPr>
          <w:trHeight w:val="19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0BE1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8E56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B303U/B306P/B306Z/B307N/B308K/B308V/B30A3/B30AD/B30AR/B30CM/B30CN/B30D3/B30D5/B30D6</w:t>
            </w:r>
          </w:p>
          <w:p w14:paraId="1065559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A92670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87BFE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79,000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9CF8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10366B03" w14:textId="77777777">
        <w:trPr>
          <w:trHeight w:val="27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E15D7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CB7CD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B30EU/B30FZ/B321F/B321G/B321H/B322P/B323N/B324Y/B326Q/B32E2/B32E9/B32EF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E8213E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43960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93,500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EB0E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</w:tbl>
    <w:p w14:paraId="12B40FAF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0CA6BE4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6. Air traffic service routes: </w:t>
      </w:r>
    </w:p>
    <w:p w14:paraId="1099CFF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367"/>
        <w:gridCol w:w="2374"/>
        <w:gridCol w:w="2060"/>
      </w:tblGrid>
      <w:tr w:rsidR="00725D4D" w:rsidRPr="00725D4D" w14:paraId="63BD65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EAC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SETORS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C3E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ATS ROUTES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6E0C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ENTRY 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9780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EXIT POINT</w:t>
            </w:r>
          </w:p>
        </w:tc>
      </w:tr>
      <w:tr w:rsidR="00725D4D" w:rsidRPr="00725D4D" w14:paraId="680A50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6BB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ZGOW - VTSP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A76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AAC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ASSAD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6565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VILAO</w:t>
            </w:r>
          </w:p>
        </w:tc>
      </w:tr>
      <w:tr w:rsidR="00725D4D" w:rsidRPr="00725D4D" w14:paraId="4BE5D4F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8D6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VDTI-ZSCN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46D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N639-Q3-R474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9C5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VILAO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CDA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TEBAK</w:t>
            </w:r>
          </w:p>
        </w:tc>
      </w:tr>
      <w:tr w:rsidR="00725D4D" w:rsidRPr="00725D4D" w14:paraId="774479C1" w14:textId="77777777">
        <w:trPr>
          <w:trHeight w:val="2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8CCC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ALTERNATE ROUTE: OTHER PERMITTED AIR TRAFFIC SERVICE ROUTES PUBLISHED IN VIETNAM’S AIP</w:t>
            </w:r>
          </w:p>
        </w:tc>
      </w:tr>
    </w:tbl>
    <w:p w14:paraId="18FFD94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A401FF0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7. Validity: -3/+72hours</w:t>
      </w:r>
    </w:p>
    <w:p w14:paraId="7916002B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14:paraId="5C11647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PHAM GIANG FOR PHAM THAO DEP DIR-ATD, CAAV</w:t>
      </w:r>
    </w:p>
    <w:p w14:paraId="2248D46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Cc: BUI MINH DANG DIR-ATD (FOR REPORT)</w:t>
      </w:r>
    </w:p>
    <w:p w14:paraId="6F2534F5" w14:textId="77777777" w:rsidR="0002295A" w:rsidRPr="00725D4D" w:rsidRDefault="0002295A" w:rsidP="00725D4D"/>
    <w:sectPr w:rsidR="0002295A" w:rsidRPr="00725D4D" w:rsidSect="00C16DE1">
      <w:pgSz w:w="12240" w:h="15840"/>
      <w:pgMar w:top="10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7E"/>
    <w:multiLevelType w:val="hybridMultilevel"/>
    <w:tmpl w:val="CE1CA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8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C"/>
    <w:rsid w:val="00016F0B"/>
    <w:rsid w:val="0002295A"/>
    <w:rsid w:val="000519E0"/>
    <w:rsid w:val="000B2154"/>
    <w:rsid w:val="000E10BC"/>
    <w:rsid w:val="001212B6"/>
    <w:rsid w:val="00130985"/>
    <w:rsid w:val="00161BD5"/>
    <w:rsid w:val="0017585C"/>
    <w:rsid w:val="00185979"/>
    <w:rsid w:val="001D556B"/>
    <w:rsid w:val="002265F9"/>
    <w:rsid w:val="002452AD"/>
    <w:rsid w:val="002A025D"/>
    <w:rsid w:val="002A680C"/>
    <w:rsid w:val="002E740F"/>
    <w:rsid w:val="00345934"/>
    <w:rsid w:val="00380006"/>
    <w:rsid w:val="003B309E"/>
    <w:rsid w:val="003C0C47"/>
    <w:rsid w:val="00412584"/>
    <w:rsid w:val="00442922"/>
    <w:rsid w:val="00492695"/>
    <w:rsid w:val="004D0319"/>
    <w:rsid w:val="00591567"/>
    <w:rsid w:val="00611E2C"/>
    <w:rsid w:val="00631BE9"/>
    <w:rsid w:val="006B7A85"/>
    <w:rsid w:val="00722F08"/>
    <w:rsid w:val="00725D4D"/>
    <w:rsid w:val="007A032A"/>
    <w:rsid w:val="007C3CB0"/>
    <w:rsid w:val="008100B0"/>
    <w:rsid w:val="00844521"/>
    <w:rsid w:val="00856165"/>
    <w:rsid w:val="008722FF"/>
    <w:rsid w:val="00873D6F"/>
    <w:rsid w:val="008A2316"/>
    <w:rsid w:val="008A2E46"/>
    <w:rsid w:val="00956027"/>
    <w:rsid w:val="00971CBD"/>
    <w:rsid w:val="009775D4"/>
    <w:rsid w:val="00987E5E"/>
    <w:rsid w:val="00A40B06"/>
    <w:rsid w:val="00A62D12"/>
    <w:rsid w:val="00AD7049"/>
    <w:rsid w:val="00B102F7"/>
    <w:rsid w:val="00B32B70"/>
    <w:rsid w:val="00B452D0"/>
    <w:rsid w:val="00B5527E"/>
    <w:rsid w:val="00BA33E8"/>
    <w:rsid w:val="00BB12EB"/>
    <w:rsid w:val="00BC12AB"/>
    <w:rsid w:val="00C16DE1"/>
    <w:rsid w:val="00C22B69"/>
    <w:rsid w:val="00C755EB"/>
    <w:rsid w:val="00CC355A"/>
    <w:rsid w:val="00D35E95"/>
    <w:rsid w:val="00D42FEF"/>
    <w:rsid w:val="00E21640"/>
    <w:rsid w:val="00E23BEE"/>
    <w:rsid w:val="00EA3239"/>
    <w:rsid w:val="00ED4AB9"/>
    <w:rsid w:val="00F57F3D"/>
    <w:rsid w:val="00F81144"/>
    <w:rsid w:val="00F93410"/>
    <w:rsid w:val="00FA0A0B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AF9E"/>
  <w15:chartTrackingRefBased/>
  <w15:docId w15:val="{7508E781-2AED-440C-B87D-C13AE83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EC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6EC"/>
    <w:rPr>
      <w:color w:val="0563C1" w:themeColor="hyperlink"/>
      <w:u w:val="single"/>
    </w:rPr>
  </w:style>
  <w:style w:type="paragraph" w:customStyle="1" w:styleId="elementtoproof">
    <w:name w:val="elementtoproof"/>
    <w:basedOn w:val="Normal"/>
    <w:rsid w:val="00FC26EC"/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1144"/>
    <w:pPr>
      <w:spacing w:after="0" w:line="240" w:lineRule="auto"/>
    </w:pPr>
  </w:style>
  <w:style w:type="table" w:styleId="TableGrid">
    <w:name w:val="Table Grid"/>
    <w:basedOn w:val="TableNormal"/>
    <w:uiPriority w:val="39"/>
    <w:rsid w:val="00F93410"/>
    <w:pPr>
      <w:spacing w:after="0" w:line="240" w:lineRule="auto"/>
    </w:pPr>
    <w:rPr>
      <w:rFonts w:ascii="Times New Roman" w:hAnsi="Times New Roman"/>
      <w:kern w:val="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2C"/>
    <w:pPr>
      <w:suppressAutoHyphens/>
      <w:autoSpaceDN w:val="0"/>
      <w:ind w:left="720"/>
      <w:contextualSpacing/>
      <w:textAlignment w:val="baseline"/>
    </w:pPr>
    <w:rPr>
      <w:rFonts w:ascii="Times New Roman" w:eastAsia="Batang" w:hAnsi="Times New Roman" w:cs="Arial"/>
      <w:color w:val="000000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top.openWin('%2FWorldClient.dll%3FSession%3DCJIHIL814LZI5%26View%3DCompose%26New%3DYes%26To%3Djszy%2540ch.com','Compose',800,600,'yes');" TargetMode="External"/><Relationship Id="rId5" Type="http://schemas.openxmlformats.org/officeDocument/2006/relationships/hyperlink" Target="javascript:top.openWin('%2FWorldClient.dll%3FSession%3DCJIHIL814LZI5%26View%3DCompose%26New%3DYes%26To%3Dxujiali%2540ch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DHB VATM</cp:lastModifiedBy>
  <cp:revision>2</cp:revision>
  <cp:lastPrinted>2026-07-25T04:58:00Z</cp:lastPrinted>
  <dcterms:created xsi:type="dcterms:W3CDTF">2026-07-25T04:59:00Z</dcterms:created>
  <dcterms:modified xsi:type="dcterms:W3CDTF">2026-07-25T04:59:00Z</dcterms:modified>
</cp:coreProperties>
</file>