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92976" w14:textId="77777777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r w:rsidRPr="00C0190A">
        <w:rPr>
          <w:rFonts w:ascii="Times New Roman" w:hAnsi="Times New Roman" w:cs="Times New Roman"/>
          <w:sz w:val="24"/>
          <w:szCs w:val="24"/>
        </w:rPr>
        <w:t>HANOI, 03JUL2026</w:t>
      </w:r>
    </w:p>
    <w:p w14:paraId="49C84EC3" w14:textId="77777777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825FD7" w14:textId="72DE6464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C0190A">
        <w:rPr>
          <w:rFonts w:ascii="Times New Roman" w:hAnsi="Times New Roman" w:cs="Times New Roman"/>
          <w:b/>
          <w:sz w:val="24"/>
          <w:szCs w:val="24"/>
        </w:rPr>
        <w:t>OF-9061/7/2026VN</w:t>
      </w:r>
    </w:p>
    <w:bookmarkEnd w:id="0"/>
    <w:p w14:paraId="2C166AA1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  </w:t>
      </w:r>
    </w:p>
    <w:p w14:paraId="3465955A" w14:textId="21DCDBDF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b/>
          <w:bCs/>
          <w:sz w:val="24"/>
          <w:szCs w:val="24"/>
        </w:rPr>
        <w:t>1. Carrier: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8C1B13" w:rsidRPr="00C0190A" w14:paraId="29FA574A" w14:textId="77777777">
        <w:tc>
          <w:tcPr>
            <w:tcW w:w="10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1F75E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Name: BLOOMBERRY RESORTS AND HOTELS INC.</w:t>
            </w:r>
          </w:p>
        </w:tc>
      </w:tr>
      <w:tr w:rsidR="008C1B13" w:rsidRPr="00C0190A" w14:paraId="2D89B4D1" w14:textId="77777777">
        <w:tc>
          <w:tcPr>
            <w:tcW w:w="10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F372D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Postal Address: Solaire Executive Offices, Solaire Resort and Casino, Asean Ave, Entertainment City, Paranaque City, Philippines.</w:t>
            </w:r>
          </w:p>
        </w:tc>
      </w:tr>
    </w:tbl>
    <w:p w14:paraId="16EA826E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 </w:t>
      </w:r>
    </w:p>
    <w:p w14:paraId="6A698139" w14:textId="5F3725E1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b/>
          <w:bCs/>
          <w:sz w:val="24"/>
          <w:szCs w:val="24"/>
        </w:rPr>
        <w:t>2. Billing address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8C1B13" w:rsidRPr="00C0190A" w14:paraId="5455CA08" w14:textId="77777777">
        <w:trPr>
          <w:trHeight w:val="273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8F6655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Name: FAMI FAO BRHI</w:t>
            </w:r>
          </w:p>
        </w:tc>
      </w:tr>
      <w:tr w:rsidR="008C1B13" w:rsidRPr="00C0190A" w14:paraId="49F396C3" w14:textId="77777777">
        <w:trPr>
          <w:trHeight w:val="287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34782F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Postal address: Interisland Hangar General Aviation Area, Andrews Avenue, Barangay 183, Pasay City 1300, Philippines</w:t>
            </w:r>
          </w:p>
        </w:tc>
      </w:tr>
      <w:tr w:rsidR="008C1B13" w:rsidRPr="00C0190A" w14:paraId="603B9220" w14:textId="77777777">
        <w:trPr>
          <w:trHeight w:val="394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EBA210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Email: </w:t>
            </w:r>
            <w:hyperlink r:id="rId4" w:tooltip="mailto:aviation.account@ictsi.com" w:history="1">
              <w:r w:rsidRPr="00C0190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aviation.account@ictsi.com</w:t>
              </w:r>
            </w:hyperlink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     </w:t>
            </w:r>
          </w:p>
          <w:p w14:paraId="0AB516E2" w14:textId="77777777" w:rsidR="008C1B13" w:rsidRPr="00C0190A" w:rsidRDefault="00365EED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tooltip="mailto:slo@fami.ictsi.com" w:history="1">
              <w:r w:rsidR="008C1B13" w:rsidRPr="00C0190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slo@fami.ictsi.com</w:t>
              </w:r>
            </w:hyperlink>
          </w:p>
        </w:tc>
      </w:tr>
    </w:tbl>
    <w:p w14:paraId="065E9C5D" w14:textId="7992498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br/>
      </w:r>
      <w:r w:rsidRPr="00C0190A">
        <w:rPr>
          <w:rFonts w:ascii="Times New Roman" w:hAnsi="Times New Roman" w:cs="Times New Roman"/>
          <w:b/>
          <w:bCs/>
          <w:sz w:val="24"/>
          <w:szCs w:val="24"/>
        </w:rPr>
        <w:t>3. Schedules:</w:t>
      </w:r>
      <w:r w:rsidRPr="00C0190A">
        <w:rPr>
          <w:rFonts w:ascii="Times New Roman" w:hAnsi="Times New Roman" w:cs="Times New Roman"/>
          <w:sz w:val="24"/>
          <w:szCs w:val="24"/>
        </w:rPr>
        <w:t> UTC Time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211"/>
        <w:gridCol w:w="1109"/>
        <w:gridCol w:w="1038"/>
        <w:gridCol w:w="1281"/>
        <w:gridCol w:w="1002"/>
        <w:gridCol w:w="1198"/>
        <w:gridCol w:w="1122"/>
      </w:tblGrid>
      <w:tr w:rsidR="008C1B13" w:rsidRPr="00C0190A" w14:paraId="382F5CAF" w14:textId="77777777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A15062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95AD1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1D73E9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F4B2D2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7D01D4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BBC5D5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ETD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A14F7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72BFA7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ETA</w:t>
            </w:r>
          </w:p>
        </w:tc>
      </w:tr>
      <w:tr w:rsidR="008C1B13" w:rsidRPr="00C0190A" w14:paraId="40327E79" w14:textId="77777777">
        <w:trPr>
          <w:trHeight w:val="349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03787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N858KE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308334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266144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6E65D1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-2-----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44BD00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RPLL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1353B6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0005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7F3521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VTBD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25E0EB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0300</w:t>
            </w:r>
          </w:p>
        </w:tc>
      </w:tr>
      <w:tr w:rsidR="008C1B13" w:rsidRPr="00C0190A" w14:paraId="06EB8C81" w14:textId="77777777">
        <w:trPr>
          <w:trHeight w:val="349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2ABF65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N858KE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FD84EC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E115B2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0A1DD7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-2-----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278237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VTBD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BB724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0800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1B5EF6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RPLL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16EF6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</w:tr>
      <w:tr w:rsidR="008C1B13" w:rsidRPr="00C0190A" w14:paraId="46366550" w14:textId="77777777">
        <w:trPr>
          <w:trHeight w:val="349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79DFEC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N858KE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9016E7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09JUL26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CBA8A2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09JUL26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112D7D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---4---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0AD7B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RPLL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01A5D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446789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VTBD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44D1EE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8C1B13" w:rsidRPr="00C0190A" w14:paraId="5DA89348" w14:textId="77777777">
        <w:trPr>
          <w:trHeight w:val="349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D97D57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N858KE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AA2CD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10JUL26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8679A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10JUL26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F62E86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----5--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63944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VTBD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3B900E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0800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122806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RPLL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965E34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</w:tr>
    </w:tbl>
    <w:p w14:paraId="27271950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 </w:t>
      </w:r>
    </w:p>
    <w:p w14:paraId="2202C89D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b/>
          <w:bCs/>
          <w:sz w:val="24"/>
          <w:szCs w:val="24"/>
        </w:rPr>
        <w:t>4. Purpose Of Flight(S):</w:t>
      </w:r>
      <w:r w:rsidRPr="00C0190A">
        <w:rPr>
          <w:rFonts w:ascii="Times New Roman" w:hAnsi="Times New Roman" w:cs="Times New Roman"/>
          <w:sz w:val="24"/>
          <w:szCs w:val="24"/>
        </w:rPr>
        <w:t> PRIVATE FLIGHT</w:t>
      </w:r>
    </w:p>
    <w:p w14:paraId="5FD6EB80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 </w:t>
      </w:r>
    </w:p>
    <w:p w14:paraId="7A85BF9B" w14:textId="4E60716E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b/>
          <w:bCs/>
          <w:sz w:val="24"/>
          <w:szCs w:val="24"/>
        </w:rPr>
        <w:t>5.  Aircraft: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2653"/>
        <w:gridCol w:w="3631"/>
      </w:tblGrid>
      <w:tr w:rsidR="00C0190A" w:rsidRPr="00C0190A" w14:paraId="0EB0C8C2" w14:textId="77777777" w:rsidTr="00C0190A">
        <w:trPr>
          <w:trHeight w:val="394"/>
        </w:trPr>
        <w:tc>
          <w:tcPr>
            <w:tcW w:w="15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14987D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Aircraft Type</w:t>
            </w:r>
          </w:p>
        </w:tc>
        <w:tc>
          <w:tcPr>
            <w:tcW w:w="1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2AE4ED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Registration Mark</w:t>
            </w:r>
          </w:p>
        </w:tc>
        <w:tc>
          <w:tcPr>
            <w:tcW w:w="20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96A7D0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Nationality</w:t>
            </w:r>
          </w:p>
        </w:tc>
      </w:tr>
      <w:tr w:rsidR="00C0190A" w:rsidRPr="00C0190A" w14:paraId="13894E65" w14:textId="77777777" w:rsidTr="00C0190A">
        <w:trPr>
          <w:trHeight w:val="322"/>
        </w:trPr>
        <w:tc>
          <w:tcPr>
            <w:tcW w:w="15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12670F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GLF5</w:t>
            </w:r>
          </w:p>
        </w:tc>
        <w:tc>
          <w:tcPr>
            <w:tcW w:w="1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088735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N858KE</w:t>
            </w:r>
          </w:p>
        </w:tc>
        <w:tc>
          <w:tcPr>
            <w:tcW w:w="20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52B8D3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UNITED STATES</w:t>
            </w:r>
          </w:p>
        </w:tc>
      </w:tr>
    </w:tbl>
    <w:p w14:paraId="016030DE" w14:textId="5D910D62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br/>
      </w:r>
      <w:r w:rsidRPr="00C0190A">
        <w:rPr>
          <w:rFonts w:ascii="Times New Roman" w:hAnsi="Times New Roman" w:cs="Times New Roman"/>
          <w:b/>
          <w:bCs/>
          <w:sz w:val="24"/>
          <w:szCs w:val="24"/>
        </w:rPr>
        <w:t>6. Air traffic service routes: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2576"/>
        <w:gridCol w:w="1539"/>
        <w:gridCol w:w="2528"/>
      </w:tblGrid>
      <w:tr w:rsidR="008C1B13" w:rsidRPr="00C0190A" w14:paraId="7369092A" w14:textId="77777777">
        <w:trPr>
          <w:trHeight w:val="172"/>
        </w:trPr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3F7862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Sectors</w:t>
            </w:r>
          </w:p>
        </w:tc>
        <w:tc>
          <w:tcPr>
            <w:tcW w:w="3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FA293C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ATS Routes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0CBBBD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Entry Point</w:t>
            </w:r>
          </w:p>
        </w:tc>
        <w:tc>
          <w:tcPr>
            <w:tcW w:w="2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8B0C70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Exit Point</w:t>
            </w:r>
          </w:p>
        </w:tc>
      </w:tr>
      <w:tr w:rsidR="008C1B13" w:rsidRPr="00C0190A" w14:paraId="3FF5D8B3" w14:textId="77777777">
        <w:trPr>
          <w:trHeight w:val="330"/>
        </w:trPr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91805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RPLL-VTBD</w:t>
            </w:r>
          </w:p>
        </w:tc>
        <w:tc>
          <w:tcPr>
            <w:tcW w:w="3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F5CC58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L628-G474-B202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AD2908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ARESI</w:t>
            </w:r>
          </w:p>
        </w:tc>
        <w:tc>
          <w:tcPr>
            <w:tcW w:w="2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0BE250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BOMPA</w:t>
            </w:r>
          </w:p>
        </w:tc>
      </w:tr>
      <w:tr w:rsidR="008C1B13" w:rsidRPr="00C0190A" w14:paraId="348D232E" w14:textId="77777777">
        <w:trPr>
          <w:trHeight w:val="330"/>
        </w:trPr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87295D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VTBD-RPLL</w:t>
            </w:r>
          </w:p>
        </w:tc>
        <w:tc>
          <w:tcPr>
            <w:tcW w:w="3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4AAE06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B202-G474-L628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0302D4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BOMPA</w:t>
            </w:r>
          </w:p>
        </w:tc>
        <w:tc>
          <w:tcPr>
            <w:tcW w:w="2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907960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ARESI</w:t>
            </w:r>
          </w:p>
        </w:tc>
      </w:tr>
    </w:tbl>
    <w:p w14:paraId="258B643E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Alternative airways: Other permitted airways published in Viet Nam’s AIP</w:t>
      </w:r>
      <w:r w:rsidRPr="00C0190A">
        <w:rPr>
          <w:rFonts w:ascii="Times New Roman" w:hAnsi="Times New Roman" w:cs="Times New Roman"/>
          <w:sz w:val="24"/>
          <w:szCs w:val="24"/>
        </w:rPr>
        <w:br/>
        <w:t> </w:t>
      </w:r>
    </w:p>
    <w:p w14:paraId="3969075A" w14:textId="77777777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C0190A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0D4BDDCB" w14:textId="77777777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885CE9" w14:textId="77777777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RGDS</w:t>
      </w:r>
    </w:p>
    <w:p w14:paraId="346117E8" w14:textId="7B183AA5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THUY DUONG FOR PHAM THAO-DEP DIR OF ATD-CAAV</w:t>
      </w:r>
    </w:p>
    <w:p w14:paraId="0BDF0124" w14:textId="77777777" w:rsidR="00C0190A" w:rsidRPr="00C0190A" w:rsidRDefault="00C0190A" w:rsidP="00C0190A">
      <w:pPr>
        <w:pStyle w:val="NoSpacing"/>
        <w:rPr>
          <w:rFonts w:ascii="Times New Roman" w:hAnsi="Times New Roman" w:cs="Times New Roman"/>
        </w:rPr>
      </w:pPr>
      <w:r w:rsidRPr="00C0190A">
        <w:rPr>
          <w:rFonts w:ascii="Times New Roman" w:hAnsi="Times New Roman" w:cs="Times New Roman"/>
        </w:rPr>
        <w:t>C/C: BUI MINH DANG-DIR OF ATD-CAAV (FOR REPORT)</w:t>
      </w:r>
    </w:p>
    <w:p w14:paraId="053B7E19" w14:textId="77777777" w:rsidR="00C0190A" w:rsidRPr="00C0190A" w:rsidRDefault="00C0190A" w:rsidP="00C0190A">
      <w:pPr>
        <w:pStyle w:val="NoSpacing"/>
        <w:rPr>
          <w:rFonts w:ascii="Times New Roman" w:hAnsi="Times New Roman" w:cs="Times New Roman"/>
        </w:rPr>
      </w:pPr>
    </w:p>
    <w:p w14:paraId="0B10F55E" w14:textId="77777777" w:rsidR="00134B77" w:rsidRPr="00C0190A" w:rsidRDefault="00134B77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34B77" w:rsidRPr="00C01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B13"/>
    <w:rsid w:val="00134B77"/>
    <w:rsid w:val="00365EED"/>
    <w:rsid w:val="0038381E"/>
    <w:rsid w:val="00423C80"/>
    <w:rsid w:val="004B28B9"/>
    <w:rsid w:val="00525332"/>
    <w:rsid w:val="008C1B13"/>
    <w:rsid w:val="00B8240D"/>
    <w:rsid w:val="00C0190A"/>
    <w:rsid w:val="00E3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71C95"/>
  <w15:chartTrackingRefBased/>
  <w15:docId w15:val="{1717137D-FD2A-4923-A6A3-4306F18D8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B1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B1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B1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B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B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C1B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C1B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C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B1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B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B1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B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1B1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1B13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0190A"/>
    <w:pPr>
      <w:spacing w:after="0" w:line="240" w:lineRule="auto"/>
    </w:pPr>
    <w:rPr>
      <w:sz w:val="24"/>
      <w:szCs w:val="24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C0190A"/>
    <w:rPr>
      <w:sz w:val="24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lo@fami.ictsi.com" TargetMode="External"/><Relationship Id="rId4" Type="http://schemas.openxmlformats.org/officeDocument/2006/relationships/hyperlink" Target="mailto:aviation.account@icts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Administrator</cp:lastModifiedBy>
  <cp:revision>3</cp:revision>
  <cp:lastPrinted>2026-07-03T10:33:00Z</cp:lastPrinted>
  <dcterms:created xsi:type="dcterms:W3CDTF">2026-07-03T11:19:00Z</dcterms:created>
  <dcterms:modified xsi:type="dcterms:W3CDTF">2026-07-31T10:24:00Z</dcterms:modified>
</cp:coreProperties>
</file>