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nzap9zfixik" w:id="0"/>
    <w:bookmarkEnd w:id="0"/>
    <w:p w:rsidR="00000000" w:rsidDel="00000000" w:rsidP="00000000" w:rsidRDefault="00000000" w:rsidRPr="00000000" w14:paraId="00000001">
      <w:pPr>
        <w:jc w:val="center"/>
        <w:rPr>
          <w:smallCaps w:val="0"/>
          <w:sz w:val="24"/>
          <w:szCs w:val="24"/>
          <w:vertAlign w:val="baseline"/>
        </w:rPr>
      </w:pPr>
      <w:r w:rsidDel="00000000" w:rsidR="00000000" w:rsidRPr="00000000">
        <w:rPr>
          <w:smallCaps w:val="1"/>
          <w:sz w:val="24"/>
          <w:szCs w:val="24"/>
          <w:vertAlign w:val="baseline"/>
          <w:rtl w:val="0"/>
        </w:rPr>
        <w:t xml:space="preserve">REVISION OF LANDING/OVERFLIGHT PERMIT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Hanoi, 16/07/2026</w:t>
        <w:br w:type="textWrapping"/>
        <w:t xml:space="preserve">Permit No.: </w:t>
      </w:r>
      <w:r w:rsidDel="00000000" w:rsidR="00000000" w:rsidRPr="00000000">
        <w:rPr>
          <w:sz w:val="24"/>
          <w:szCs w:val="24"/>
          <w:highlight w:val="yellow"/>
          <w:vertAlign w:val="baseline"/>
          <w:rtl w:val="0"/>
        </w:rPr>
        <w:t xml:space="preserve">LD-12/A/S/202VN/REV8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sz w:val="24"/>
          <w:szCs w:val="24"/>
          <w:vertAlign w:val="baseline"/>
        </w:rPr>
      </w:pPr>
      <w:bookmarkStart w:colFirst="0" w:colLast="0" w:name="_heading=h.gdtxcrk7l1ak" w:id="1"/>
      <w:bookmarkEnd w:id="1"/>
      <w:r w:rsidDel="00000000" w:rsidR="00000000" w:rsidRPr="00000000">
        <w:rPr>
          <w:sz w:val="24"/>
          <w:szCs w:val="24"/>
          <w:vertAlign w:val="baseline"/>
          <w:rtl w:val="0"/>
        </w:rPr>
        <w:t xml:space="preserve">     </w:t>
      </w:r>
    </w:p>
    <w:p w:rsidR="00000000" w:rsidDel="00000000" w:rsidP="00000000" w:rsidRDefault="00000000" w:rsidRPr="00000000" w14:paraId="00000004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1. Carrier/Operator</w:t>
      </w:r>
    </w:p>
    <w:tbl>
      <w:tblPr>
        <w:tblStyle w:val="Table1"/>
        <w:tblW w:w="131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49"/>
        <w:gridCol w:w="9396"/>
        <w:tblGridChange w:id="0">
          <w:tblGrid>
            <w:gridCol w:w="3749"/>
            <w:gridCol w:w="9396"/>
          </w:tblGrid>
        </w:tblGridChange>
      </w:tblGrid>
      <w:tr>
        <w:trPr>
          <w:cantSplit w:val="0"/>
          <w:trHeight w:val="279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Name: FEDERAL EXPRESS CORPORATION                                    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IATA code: FX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ind w:left="5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ICAO code: FDX 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Postal Address: 3131 Democrat Rd, Bldg. C, Memphis, TN 38118 USA. </w:t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Tel: (1-901) 606-9983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Email:  </w:t>
            </w:r>
            <w:hyperlink r:id="rId7">
              <w:r w:rsidDel="00000000" w:rsidR="00000000" w:rsidRPr="00000000">
                <w:rPr>
                  <w:color w:val="0000ff"/>
                  <w:sz w:val="24"/>
                  <w:szCs w:val="24"/>
                  <w:u w:val="single"/>
                  <w:vertAlign w:val="baseline"/>
                  <w:rtl w:val="0"/>
                </w:rPr>
                <w:t xml:space="preserve">airnav@corp.ds.fedex.com</w:t>
              </w:r>
            </w:hyperlink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0D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2. Schedule (UTC Time)</w:t>
      </w:r>
    </w:p>
    <w:p w:rsidR="00000000" w:rsidDel="00000000" w:rsidP="00000000" w:rsidRDefault="00000000" w:rsidRPr="00000000" w14:paraId="0000000F">
      <w:pPr>
        <w:tabs>
          <w:tab w:val="left" w:leader="none" w:pos="4014"/>
        </w:tabs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2.1. Original schedule(s) </w:t>
      </w:r>
    </w:p>
    <w:tbl>
      <w:tblPr>
        <w:tblStyle w:val="Table2"/>
        <w:tblW w:w="13097.0" w:type="dxa"/>
        <w:jc w:val="left"/>
        <w:tblInd w:w="-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5"/>
        <w:gridCol w:w="1281"/>
        <w:gridCol w:w="1276"/>
        <w:gridCol w:w="1276"/>
        <w:gridCol w:w="1417"/>
        <w:gridCol w:w="846"/>
        <w:gridCol w:w="1132"/>
        <w:gridCol w:w="712"/>
        <w:gridCol w:w="995"/>
        <w:gridCol w:w="3107"/>
        <w:tblGridChange w:id="0">
          <w:tblGrid>
            <w:gridCol w:w="1055"/>
            <w:gridCol w:w="1281"/>
            <w:gridCol w:w="1276"/>
            <w:gridCol w:w="1276"/>
            <w:gridCol w:w="1417"/>
            <w:gridCol w:w="846"/>
            <w:gridCol w:w="1132"/>
            <w:gridCol w:w="712"/>
            <w:gridCol w:w="995"/>
            <w:gridCol w:w="3107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Flight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Effective from</w:t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Effective to</w:t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Days of services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Departure Airport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ETD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Arrival Airport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Aircraft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Original permit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FX6067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16Jul26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16Jul26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---4---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1315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76F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LD-06/A/S/2026VN/REV7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FX6067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16Jul26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16Jul26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---4---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1445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1740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76F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LD-06/A/S/2026VN/REV7</w:t>
            </w:r>
          </w:p>
        </w:tc>
      </w:tr>
    </w:tbl>
    <w:p w:rsidR="00000000" w:rsidDel="00000000" w:rsidP="00000000" w:rsidRDefault="00000000" w:rsidRPr="00000000" w14:paraId="00000030">
      <w:pPr>
        <w:tabs>
          <w:tab w:val="left" w:leader="none" w:pos="4014"/>
        </w:tabs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014"/>
        </w:tabs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2.2. New schedule(s) </w:t>
      </w:r>
    </w:p>
    <w:tbl>
      <w:tblPr>
        <w:tblStyle w:val="Table3"/>
        <w:tblW w:w="13096.999999999998" w:type="dxa"/>
        <w:jc w:val="left"/>
        <w:tblInd w:w="-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9"/>
        <w:gridCol w:w="1268"/>
        <w:gridCol w:w="1263"/>
        <w:gridCol w:w="1263"/>
        <w:gridCol w:w="1401"/>
        <w:gridCol w:w="833"/>
        <w:gridCol w:w="1116"/>
        <w:gridCol w:w="838"/>
        <w:gridCol w:w="4076"/>
        <w:tblGridChange w:id="0">
          <w:tblGrid>
            <w:gridCol w:w="1039"/>
            <w:gridCol w:w="1268"/>
            <w:gridCol w:w="1263"/>
            <w:gridCol w:w="1263"/>
            <w:gridCol w:w="1401"/>
            <w:gridCol w:w="833"/>
            <w:gridCol w:w="1116"/>
            <w:gridCol w:w="838"/>
            <w:gridCol w:w="40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Flight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Effective from</w:t>
            </w:r>
          </w:p>
          <w:p w:rsidR="00000000" w:rsidDel="00000000" w:rsidP="00000000" w:rsidRDefault="00000000" w:rsidRPr="00000000" w14:paraId="0000003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Effective to</w:t>
            </w:r>
          </w:p>
          <w:p w:rsidR="00000000" w:rsidDel="00000000" w:rsidP="00000000" w:rsidRDefault="00000000" w:rsidRPr="00000000" w14:paraId="0000003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Days of services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Departure Airport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ETD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Arrival Airport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Aircraft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FX606D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16Jul26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16Jul26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---4---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2215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vertAlign w:val="baseline"/>
                <w:rtl w:val="0"/>
              </w:rPr>
              <w:t xml:space="preserve">0030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767F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FX606D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17Jul26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17Jul26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----5--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0200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7.0" w:type="dxa"/>
              <w:right w:w="57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0455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767F</w:t>
            </w:r>
          </w:p>
        </w:tc>
      </w:tr>
    </w:tbl>
    <w:p w:rsidR="00000000" w:rsidDel="00000000" w:rsidP="00000000" w:rsidRDefault="00000000" w:rsidRPr="00000000" w14:paraId="0000004F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3. Airways</w:t>
      </w:r>
    </w:p>
    <w:tbl>
      <w:tblPr>
        <w:tblStyle w:val="Table4"/>
        <w:tblW w:w="13148.999999999998" w:type="dxa"/>
        <w:jc w:val="left"/>
        <w:tblInd w:w="-108.0" w:type="dxa"/>
        <w:tblLayout w:type="fixed"/>
        <w:tblLook w:val="0000"/>
      </w:tblPr>
      <w:tblGrid>
        <w:gridCol w:w="1524"/>
        <w:gridCol w:w="1845"/>
        <w:gridCol w:w="3772"/>
        <w:gridCol w:w="6008"/>
        <w:tblGridChange w:id="0">
          <w:tblGrid>
            <w:gridCol w:w="1524"/>
            <w:gridCol w:w="1845"/>
            <w:gridCol w:w="3772"/>
            <w:gridCol w:w="60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Sector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Airways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Entry Point into Vietnam FIR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Exit Point from Vietnam FIR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SIN-SGN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M753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IPRIX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SGN-CAN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N500 M771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DONDA</w:t>
            </w:r>
          </w:p>
        </w:tc>
      </w:tr>
    </w:tbl>
    <w:p w:rsidR="00000000" w:rsidDel="00000000" w:rsidP="00000000" w:rsidRDefault="00000000" w:rsidRPr="00000000" w14:paraId="0000005D">
      <w:pPr>
        <w:rPr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i w:val="1"/>
          <w:iCs w:val="1"/>
          <w:sz w:val="24"/>
          <w:szCs w:val="24"/>
          <w:vertAlign w:val="baseline"/>
          <w:rtl w:val="0"/>
        </w:rPr>
        <w:t xml:space="preserve">Alternative airways: Other permitted airways published in Viet Nam’s AIP.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rPr>
          <w:smallCaps w:val="0"/>
          <w:sz w:val="24"/>
          <w:szCs w:val="24"/>
          <w:vertAlign w:val="baseline"/>
        </w:rPr>
      </w:pPr>
      <w:r w:rsidDel="00000000" w:rsidR="00000000" w:rsidRPr="00000000">
        <w:rPr>
          <w:smallCaps w:val="1"/>
          <w:sz w:val="24"/>
          <w:szCs w:val="24"/>
          <w:vertAlign w:val="baseline"/>
          <w:rtl w:val="0"/>
        </w:rPr>
        <w:t xml:space="preserve">OTHER DETAILS UNCHANGED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 </w:t>
      </w:r>
      <w:r w:rsidDel="00000000" w:rsidR="00000000" w:rsidRPr="00000000">
        <w:rPr>
          <w:smallCaps w:val="1"/>
          <w:sz w:val="24"/>
          <w:szCs w:val="24"/>
          <w:vertAlign w:val="baseline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rPr>
          <w:sz w:val="24"/>
          <w:szCs w:val="24"/>
          <w:vertAlign w:val="baseline"/>
        </w:rPr>
      </w:pPr>
      <w:r w:rsidDel="00000000" w:rsidR="00000000" w:rsidRPr="00000000">
        <w:rPr>
          <w:smallCaps w:val="1"/>
          <w:sz w:val="24"/>
          <w:szCs w:val="24"/>
          <w:vertAlign w:val="baseline"/>
          <w:rtl w:val="0"/>
        </w:rPr>
        <w:t xml:space="preserve">4. VALIDITY: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-12/+24 HOURS WINDOW FOR PSBL DELAY</w:t>
      </w:r>
    </w:p>
    <w:p w:rsidR="00000000" w:rsidDel="00000000" w:rsidP="00000000" w:rsidRDefault="00000000" w:rsidRPr="00000000" w14:paraId="00000061">
      <w:pPr>
        <w:shd w:fill="ffffff" w:val="clear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HA ANH FOR BUI MINH DANG- DIR OF ATD-CAAV</w:t>
      </w:r>
    </w:p>
    <w:sectPr>
      <w:footerReference r:id="rId8" w:type="default"/>
      <w:footerReference r:id="rId9" w:type="even"/>
      <w:pgSz w:h="11907" w:w="16840" w:orient="landscape"/>
      <w:pgMar w:bottom="142" w:top="567" w:left="1985" w:right="42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right"/>
    </w:pPr>
    <w:rPr>
      <w:b w:val="1"/>
      <w:bCs w:val="1"/>
      <w:color w:val="000000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color w:val="000000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shd w:fill="ccffcc" w:val="clear"/>
    </w:pPr>
    <w:rPr>
      <w:b w:val="1"/>
      <w:bCs w:val="1"/>
      <w:color w:val="000000"/>
      <w:sz w:val="20"/>
      <w:szCs w:val="2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irnav@corp.ds.fedex.com" TargetMode="Externa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0r2xKIJlm2gwJBUSNw5OHXObRg==">CgMxLjAyDmlkLm56YXA5emZpeGlrMg5oLmdkdHhjcms3bDFhazgAciExVFJ2dGluQnVNczJwSGcwSmVRNFVnZThUN0c0VDhkS0Q=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