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WEBSECURITY ADVISOR</w:t>
      </w:r>
    </w:p>
    <w:p>
      <w:pPr>
        <w:jc w:val="center"/>
      </w:pPr>
      <w:r>
        <w:rPr>
          <w:b/>
          <w:sz w:val="32"/>
        </w:rPr>
        <w:t>AI-Powered Web Security Assessment &amp; Awareness Platform</w:t>
      </w:r>
    </w:p>
    <w:p>
      <w:pPr>
        <w:jc w:val="center"/>
      </w:pPr>
      <w:r>
        <w:rPr>
          <w:sz w:val="28"/>
        </w:rPr>
        <w:br/>
        <w:t>B.Tech CSE Mini Project Documentation</w:t>
      </w:r>
    </w:p>
    <w:p>
      <w:pPr>
        <w:jc w:val="center"/>
      </w:pPr>
      <w:r>
        <w:rPr>
          <w:sz w:val="24"/>
        </w:rPr>
        <w:br/>
        <w:t>Project Domain: Cybersecurity / Web Development / AI-Assisted Development</w:t>
      </w:r>
    </w:p>
    <w:p>
      <w:pPr>
        <w:jc w:val="center"/>
      </w:pPr>
      <w:r>
        <w:rPr>
          <w:sz w:val="24"/>
        </w:rPr>
        <w:br/>
        <w:t>Developed Using: Base44 AI</w:t>
      </w:r>
    </w:p>
    <w:p>
      <w:pPr>
        <w:jc w:val="center"/>
      </w:pPr>
      <w:r>
        <w:rPr>
          <w:b/>
        </w:rPr>
        <w:br/>
        <w:t xml:space="preserve">Live Project: </w:t>
      </w:r>
      <w:r>
        <w:t>https://determined-secure-code-pilot.base44.app</w:t>
      </w:r>
    </w:p>
    <w:p>
      <w:pPr>
        <w:jc w:val="center"/>
      </w:pPr>
      <w:r>
        <w:rPr>
          <w:i/>
        </w:rPr>
        <w:br/>
        <w:br/>
        <w:t>Prepared for Academic Mini Project Submission</w:t>
      </w:r>
    </w:p>
    <w:p>
      <w:r>
        <w:br w:type="page"/>
      </w:r>
    </w:p>
    <w:p>
      <w:pPr>
        <w:pStyle w:val="Heading1"/>
      </w:pPr>
      <w:r>
        <w:t>Table of Contents</w:t>
      </w:r>
    </w:p>
    <w:p>
      <w:r>
        <w:t>1. Project Overview</w:t>
      </w:r>
    </w:p>
    <w:p>
      <w:r>
        <w:t>2. Problem Statement</w:t>
      </w:r>
    </w:p>
    <w:p>
      <w:r>
        <w:t>3. Proposed Solution</w:t>
      </w:r>
    </w:p>
    <w:p>
      <w:r>
        <w:t>4. Objectives</w:t>
      </w:r>
    </w:p>
    <w:p>
      <w:r>
        <w:t>5. Target Users</w:t>
      </w:r>
    </w:p>
    <w:p>
      <w:r>
        <w:t>6. Key Features</w:t>
      </w:r>
    </w:p>
    <w:p>
      <w:r>
        <w:t>7. System Workflow</w:t>
      </w:r>
    </w:p>
    <w:p>
      <w:r>
        <w:t>8. Security Categories</w:t>
      </w:r>
    </w:p>
    <w:p>
      <w:r>
        <w:t>9. Technology Used</w:t>
      </w:r>
    </w:p>
    <w:p>
      <w:r>
        <w:t>10. Advantages</w:t>
      </w:r>
    </w:p>
    <w:p>
      <w:r>
        <w:t>11. Limitations</w:t>
      </w:r>
    </w:p>
    <w:p>
      <w:r>
        <w:t>12. Future Scope</w:t>
      </w:r>
    </w:p>
    <w:p>
      <w:r>
        <w:t>13. Expected Outcome</w:t>
      </w:r>
    </w:p>
    <w:p>
      <w:r>
        <w:t>14. Conclusion</w:t>
      </w:r>
    </w:p>
    <w:p>
      <w:r>
        <w:t>15. GitHub Repository Documentation</w:t>
      </w:r>
    </w:p>
    <w:p>
      <w:r>
        <w:br w:type="page"/>
      </w:r>
    </w:p>
    <w:p>
      <w:pPr>
        <w:pStyle w:val="Heading1"/>
      </w:pPr>
      <w:r>
        <w:t>1. Project Overview</w:t>
      </w:r>
    </w:p>
    <w:p>
      <w:r>
        <w:t>WebSecurity Advisor is a web-based security assessment and awareness platform designed to help B.Tech CSE students, beginner developers, and web developers understand common security weaknesses in basic web applications.</w:t>
      </w:r>
    </w:p>
    <w:p>
      <w:r>
        <w:t>The application provides a simple and interactive environment for reviewing security checks, understanding potential risks, viewing security findings, receiving remediation guidance, tracking security improvements, and learning fundamental web security concepts.</w:t>
      </w:r>
    </w:p>
    <w:p>
      <w:r>
        <w:t>The application was developed using Base44 AI, an AI-assisted application development platform used to design, build, refine, and deploy the web application.</w:t>
      </w:r>
    </w:p>
    <w:p>
      <w:pPr>
        <w:pStyle w:val="Heading1"/>
      </w:pPr>
      <w:r>
        <w:t>2. Problem Statement</w:t>
      </w:r>
    </w:p>
    <w:p>
      <w:r>
        <w:t>Developers and students often struggle to identify common security weaknesses in basic web applications because security concepts, assessment processes, and remediation techniques can be difficult for beginners to understand.</w:t>
      </w:r>
    </w:p>
    <w:p>
      <w:r>
        <w:t>Common areas of concern include:</w:t>
      </w:r>
    </w:p>
    <w:p>
      <w:pPr>
        <w:pStyle w:val="ListBullet"/>
      </w:pPr>
      <w:r>
        <w:t>Authentication security</w:t>
      </w:r>
    </w:p>
    <w:p>
      <w:pPr>
        <w:pStyle w:val="ListBullet"/>
      </w:pPr>
      <w:r>
        <w:t>Authorization and access control</w:t>
      </w:r>
    </w:p>
    <w:p>
      <w:pPr>
        <w:pStyle w:val="ListBullet"/>
      </w:pPr>
      <w:r>
        <w:t>Input validation</w:t>
      </w:r>
    </w:p>
    <w:p>
      <w:pPr>
        <w:pStyle w:val="ListBullet"/>
      </w:pPr>
      <w:r>
        <w:t>HTTPS configuration</w:t>
      </w:r>
    </w:p>
    <w:p>
      <w:pPr>
        <w:pStyle w:val="ListBullet"/>
      </w:pPr>
      <w:r>
        <w:t>Security headers</w:t>
      </w:r>
    </w:p>
    <w:p>
      <w:pPr>
        <w:pStyle w:val="ListBullet"/>
      </w:pPr>
      <w:r>
        <w:t>Cookies and sessions</w:t>
      </w:r>
    </w:p>
    <w:p>
      <w:pPr>
        <w:pStyle w:val="ListBullet"/>
      </w:pPr>
      <w:r>
        <w:t>CORS configuration</w:t>
      </w:r>
    </w:p>
    <w:p>
      <w:pPr>
        <w:pStyle w:val="ListBullet"/>
      </w:pPr>
      <w:r>
        <w:t>Sensitive information exposure</w:t>
      </w:r>
    </w:p>
    <w:p>
      <w:pPr>
        <w:pStyle w:val="ListBullet"/>
      </w:pPr>
      <w:r>
        <w:t>Dependency security</w:t>
      </w:r>
    </w:p>
    <w:p>
      <w:pPr>
        <w:pStyle w:val="ListBullet"/>
      </w:pPr>
      <w:r>
        <w:t>Secure application configuration</w:t>
      </w:r>
    </w:p>
    <w:p>
      <w:pPr>
        <w:pStyle w:val="Heading1"/>
      </w:pPr>
      <w:r>
        <w:t>3. Proposed Solution</w:t>
      </w:r>
    </w:p>
    <w:p>
      <w:r>
        <w:t>WebSecurity Advisor provides a beginner-friendly defensive security assessment platform. It organizes common security checks into understandable categories and provides security findings, risk levels, remediation guidance, security scores, reports, and learning resources.</w:t>
      </w:r>
    </w:p>
    <w:p>
      <w:pPr>
        <w:pStyle w:val="Heading1"/>
      </w:pPr>
      <w:r>
        <w:t>4. Objectives</w:t>
      </w:r>
    </w:p>
    <w:p>
      <w:pPr>
        <w:pStyle w:val="ListNumber"/>
      </w:pPr>
      <w:r>
        <w:t>Identify common security weaknesses in basic web applications.</w:t>
      </w:r>
    </w:p>
    <w:p>
      <w:pPr>
        <w:pStyle w:val="ListNumber"/>
      </w:pPr>
      <w:r>
        <w:t>Improve security awareness among beginner developers.</w:t>
      </w:r>
    </w:p>
    <w:p>
      <w:pPr>
        <w:pStyle w:val="ListNumber"/>
      </w:pPr>
      <w:r>
        <w:t>Explain security risks using simple and understandable language.</w:t>
      </w:r>
    </w:p>
    <w:p>
      <w:pPr>
        <w:pStyle w:val="ListNumber"/>
      </w:pPr>
      <w:r>
        <w:t>Provide safe remediation recommendations.</w:t>
      </w:r>
    </w:p>
    <w:p>
      <w:pPr>
        <w:pStyle w:val="ListNumber"/>
      </w:pPr>
      <w:r>
        <w:t>Provide an overall security score.</w:t>
      </w:r>
    </w:p>
    <w:p>
      <w:pPr>
        <w:pStyle w:val="ListNumber"/>
      </w:pPr>
      <w:r>
        <w:t>Allow users to track security improvements over time.</w:t>
      </w:r>
    </w:p>
    <w:p>
      <w:pPr>
        <w:pStyle w:val="ListNumber"/>
      </w:pPr>
      <w:r>
        <w:t>Provide educational resources for learning web security.</w:t>
      </w:r>
    </w:p>
    <w:p>
      <w:pPr>
        <w:pStyle w:val="ListNumber"/>
      </w:pPr>
      <w:r>
        <w:t>Generate structured security assessment reports.</w:t>
      </w:r>
    </w:p>
    <w:p>
      <w:pPr>
        <w:pStyle w:val="Heading1"/>
      </w:pPr>
      <w:r>
        <w:t>5. Target Users</w:t>
      </w:r>
    </w:p>
    <w:p>
      <w:pPr>
        <w:pStyle w:val="ListBullet"/>
      </w:pPr>
      <w:r>
        <w:t>B.Tech CSE students</w:t>
      </w:r>
    </w:p>
    <w:p>
      <w:pPr>
        <w:pStyle w:val="ListBullet"/>
      </w:pPr>
      <w:r>
        <w:t>Beginner programmers</w:t>
      </w:r>
    </w:p>
    <w:p>
      <w:pPr>
        <w:pStyle w:val="ListBullet"/>
      </w:pPr>
      <w:r>
        <w:t>Web developers</w:t>
      </w:r>
    </w:p>
    <w:p>
      <w:pPr>
        <w:pStyle w:val="ListBullet"/>
      </w:pPr>
      <w:r>
        <w:t>Cybersecurity learners</w:t>
      </w:r>
    </w:p>
    <w:p>
      <w:pPr>
        <w:pStyle w:val="ListBullet"/>
      </w:pPr>
      <w:r>
        <w:t>College project teams</w:t>
      </w:r>
    </w:p>
    <w:p>
      <w:pPr>
        <w:pStyle w:val="ListBullet"/>
      </w:pPr>
      <w:r>
        <w:t>Small development teams</w:t>
      </w:r>
    </w:p>
    <w:p>
      <w:pPr>
        <w:pStyle w:val="Heading1"/>
      </w:pPr>
      <w:r>
        <w:t>6. Key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Calibri" w:hAnsi="Calibri"/>
                <w:b/>
                <w:sz w:val="20"/>
              </w:rPr>
              <w:t>Feature</w:t>
            </w:r>
          </w:p>
        </w:tc>
        <w:tc>
          <w:tcPr>
            <w:tcW w:type="dxa" w:w="4968"/>
            <w:vAlign w:val="center"/>
            <w:shd w:fill="D9EAF7"/>
          </w:tcPr>
          <w:p>
            <w:r/>
            <w:r>
              <w:rPr>
                <w:rFonts w:ascii="Calibri" w:hAnsi="Calibri"/>
                <w:b/>
                <w:sz w:val="20"/>
              </w:rPr>
              <w:t>Description</w:t>
            </w:r>
          </w:p>
        </w:tc>
      </w:tr>
      <w:tr>
        <w:tc>
          <w:tcPr>
            <w:tcW w:type="dxa" w:w="4968"/>
            <w:vAlign w:val="center"/>
          </w:tcPr>
          <w:p>
            <w:r/>
            <w:r>
              <w:rPr>
                <w:rFonts w:ascii="Calibri" w:hAnsi="Calibri"/>
                <w:b w:val="0"/>
                <w:sz w:val="20"/>
              </w:rPr>
              <w:t>Security Assessment</w:t>
            </w:r>
          </w:p>
        </w:tc>
        <w:tc>
          <w:tcPr>
            <w:tcW w:type="dxa" w:w="4968"/>
            <w:vAlign w:val="center"/>
          </w:tcPr>
          <w:p>
            <w:r/>
            <w:r>
              <w:rPr>
                <w:rFonts w:ascii="Calibri" w:hAnsi="Calibri"/>
                <w:b w:val="0"/>
                <w:sz w:val="20"/>
              </w:rPr>
              <w:t>Provides a structured checklist for common web security areas.</w:t>
            </w:r>
          </w:p>
        </w:tc>
      </w:tr>
      <w:tr>
        <w:tc>
          <w:tcPr>
            <w:tcW w:type="dxa" w:w="4968"/>
            <w:vAlign w:val="center"/>
          </w:tcPr>
          <w:p>
            <w:r/>
            <w:r>
              <w:rPr>
                <w:rFonts w:ascii="Calibri" w:hAnsi="Calibri"/>
                <w:b w:val="0"/>
                <w:sz w:val="20"/>
              </w:rPr>
              <w:t>Security Dashboard</w:t>
            </w:r>
          </w:p>
        </w:tc>
        <w:tc>
          <w:tcPr>
            <w:tcW w:type="dxa" w:w="4968"/>
            <w:vAlign w:val="center"/>
          </w:tcPr>
          <w:p>
            <w:r/>
            <w:r>
              <w:rPr>
                <w:rFonts w:ascii="Calibri" w:hAnsi="Calibri"/>
                <w:b w:val="0"/>
                <w:sz w:val="20"/>
              </w:rPr>
              <w:t>Displays security score, issue counts, recent assessments and security trends.</w:t>
            </w:r>
          </w:p>
        </w:tc>
      </w:tr>
      <w:tr>
        <w:tc>
          <w:tcPr>
            <w:tcW w:type="dxa" w:w="4968"/>
            <w:vAlign w:val="center"/>
          </w:tcPr>
          <w:p>
            <w:r/>
            <w:r>
              <w:rPr>
                <w:rFonts w:ascii="Calibri" w:hAnsi="Calibri"/>
                <w:b w:val="0"/>
                <w:sz w:val="20"/>
              </w:rPr>
              <w:t>Security Findings</w:t>
            </w:r>
          </w:p>
        </w:tc>
        <w:tc>
          <w:tcPr>
            <w:tcW w:type="dxa" w:w="4968"/>
            <w:vAlign w:val="center"/>
          </w:tcPr>
          <w:p>
            <w:r/>
            <w:r>
              <w:rPr>
                <w:rFonts w:ascii="Calibri" w:hAnsi="Calibri"/>
                <w:b w:val="0"/>
                <w:sz w:val="20"/>
              </w:rPr>
              <w:t>Organizes findings into Critical, High, Medium, Low and Informational levels.</w:t>
            </w:r>
          </w:p>
        </w:tc>
      </w:tr>
      <w:tr>
        <w:tc>
          <w:tcPr>
            <w:tcW w:type="dxa" w:w="4968"/>
            <w:vAlign w:val="center"/>
          </w:tcPr>
          <w:p>
            <w:r/>
            <w:r>
              <w:rPr>
                <w:rFonts w:ascii="Calibri" w:hAnsi="Calibri"/>
                <w:b w:val="0"/>
                <w:sz w:val="20"/>
              </w:rPr>
              <w:t>Security Score</w:t>
            </w:r>
          </w:p>
        </w:tc>
        <w:tc>
          <w:tcPr>
            <w:tcW w:type="dxa" w:w="4968"/>
            <w:vAlign w:val="center"/>
          </w:tcPr>
          <w:p>
            <w:r/>
            <w:r>
              <w:rPr>
                <w:rFonts w:ascii="Calibri" w:hAnsi="Calibri"/>
                <w:b w:val="0"/>
                <w:sz w:val="20"/>
              </w:rPr>
              <w:t>Provides a 0–100 score to give users an easy-to-understand security overview.</w:t>
            </w:r>
          </w:p>
        </w:tc>
      </w:tr>
      <w:tr>
        <w:tc>
          <w:tcPr>
            <w:tcW w:type="dxa" w:w="4968"/>
            <w:vAlign w:val="center"/>
          </w:tcPr>
          <w:p>
            <w:r/>
            <w:r>
              <w:rPr>
                <w:rFonts w:ascii="Calibri" w:hAnsi="Calibri"/>
                <w:b w:val="0"/>
                <w:sz w:val="20"/>
              </w:rPr>
              <w:t>Learning Center</w:t>
            </w:r>
          </w:p>
        </w:tc>
        <w:tc>
          <w:tcPr>
            <w:tcW w:type="dxa" w:w="4968"/>
            <w:vAlign w:val="center"/>
          </w:tcPr>
          <w:p>
            <w:r/>
            <w:r>
              <w:rPr>
                <w:rFonts w:ascii="Calibri" w:hAnsi="Calibri"/>
                <w:b w:val="0"/>
                <w:sz w:val="20"/>
              </w:rPr>
              <w:t>Provides educational topics covering fundamental web security concepts.</w:t>
            </w:r>
          </w:p>
        </w:tc>
      </w:tr>
      <w:tr>
        <w:tc>
          <w:tcPr>
            <w:tcW w:type="dxa" w:w="4968"/>
            <w:vAlign w:val="center"/>
          </w:tcPr>
          <w:p>
            <w:r/>
            <w:r>
              <w:rPr>
                <w:rFonts w:ascii="Calibri" w:hAnsi="Calibri"/>
                <w:b w:val="0"/>
                <w:sz w:val="20"/>
              </w:rPr>
              <w:t>Security Reports</w:t>
            </w:r>
          </w:p>
        </w:tc>
        <w:tc>
          <w:tcPr>
            <w:tcW w:type="dxa" w:w="4968"/>
            <w:vAlign w:val="center"/>
          </w:tcPr>
          <w:p>
            <w:r/>
            <w:r>
              <w:rPr>
                <w:rFonts w:ascii="Calibri" w:hAnsi="Calibri"/>
                <w:b w:val="0"/>
                <w:sz w:val="20"/>
              </w:rPr>
              <w:t>Generates structured reports containing findings, risks and recommendations.</w:t>
            </w:r>
          </w:p>
        </w:tc>
      </w:tr>
      <w:tr>
        <w:tc>
          <w:tcPr>
            <w:tcW w:type="dxa" w:w="4968"/>
            <w:vAlign w:val="center"/>
          </w:tcPr>
          <w:p>
            <w:r/>
            <w:r>
              <w:rPr>
                <w:rFonts w:ascii="Calibri" w:hAnsi="Calibri"/>
                <w:b w:val="0"/>
                <w:sz w:val="20"/>
              </w:rPr>
              <w:t>Security History</w:t>
            </w:r>
          </w:p>
        </w:tc>
        <w:tc>
          <w:tcPr>
            <w:tcW w:type="dxa" w:w="4968"/>
            <w:vAlign w:val="center"/>
          </w:tcPr>
          <w:p>
            <w:r/>
            <w:r>
              <w:rPr>
                <w:rFonts w:ascii="Calibri" w:hAnsi="Calibri"/>
                <w:b w:val="0"/>
                <w:sz w:val="20"/>
              </w:rPr>
              <w:t>Allows users to track previous assessments and security improvements.</w:t>
            </w:r>
          </w:p>
        </w:tc>
      </w:tr>
    </w:tbl>
    <w:p>
      <w:pPr>
        <w:pStyle w:val="Heading1"/>
      </w:pPr>
      <w:r>
        <w:t>7. System Workflow</w:t>
      </w:r>
    </w:p>
    <w:p>
      <w:pPr>
        <w:jc w:val="center"/>
      </w:pPr>
      <w:r>
        <w:rPr>
          <w:b/>
        </w:rPr>
        <w:t>User</w:t>
      </w:r>
      <w:r>
        <w:br/>
        <w:t>↓</w:t>
      </w:r>
    </w:p>
    <w:p>
      <w:pPr>
        <w:jc w:val="center"/>
      </w:pPr>
      <w:r>
        <w:rPr>
          <w:b/>
        </w:rPr>
        <w:t>Login / Register</w:t>
      </w:r>
      <w:r>
        <w:br/>
        <w:t>↓</w:t>
      </w:r>
    </w:p>
    <w:p>
      <w:pPr>
        <w:jc w:val="center"/>
      </w:pPr>
      <w:r>
        <w:rPr>
          <w:b/>
        </w:rPr>
        <w:t>Dashboard</w:t>
      </w:r>
      <w:r>
        <w:br/>
        <w:t>↓</w:t>
      </w:r>
    </w:p>
    <w:p>
      <w:pPr>
        <w:jc w:val="center"/>
      </w:pPr>
      <w:r>
        <w:rPr>
          <w:b/>
        </w:rPr>
        <w:t>Add Project</w:t>
      </w:r>
      <w:r>
        <w:br/>
        <w:t>↓</w:t>
      </w:r>
    </w:p>
    <w:p>
      <w:pPr>
        <w:jc w:val="center"/>
      </w:pPr>
      <w:r>
        <w:rPr>
          <w:b/>
        </w:rPr>
        <w:t>Confirm Authorization</w:t>
      </w:r>
      <w:r>
        <w:br/>
        <w:t>↓</w:t>
      </w:r>
    </w:p>
    <w:p>
      <w:pPr>
        <w:jc w:val="center"/>
      </w:pPr>
      <w:r>
        <w:rPr>
          <w:b/>
        </w:rPr>
        <w:t>Security Assessment</w:t>
      </w:r>
      <w:r>
        <w:br/>
        <w:t>↓</w:t>
      </w:r>
    </w:p>
    <w:p>
      <w:pPr>
        <w:jc w:val="center"/>
      </w:pPr>
      <w:r>
        <w:rPr>
          <w:b/>
        </w:rPr>
        <w:t>Security Checks</w:t>
      </w:r>
      <w:r>
        <w:br/>
        <w:t>↓</w:t>
      </w:r>
    </w:p>
    <w:p>
      <w:pPr>
        <w:jc w:val="center"/>
      </w:pPr>
      <w:r>
        <w:rPr>
          <w:b/>
        </w:rPr>
        <w:t>Identify Findings</w:t>
      </w:r>
      <w:r>
        <w:br/>
        <w:t>↓</w:t>
      </w:r>
    </w:p>
    <w:p>
      <w:pPr>
        <w:jc w:val="center"/>
      </w:pPr>
      <w:r>
        <w:rPr>
          <w:b/>
        </w:rPr>
        <w:t>Security Score</w:t>
      </w:r>
      <w:r>
        <w:br/>
        <w:t>↓</w:t>
      </w:r>
    </w:p>
    <w:p>
      <w:pPr>
        <w:jc w:val="center"/>
      </w:pPr>
      <w:r>
        <w:rPr>
          <w:b/>
        </w:rPr>
        <w:t>Remediation Guidance</w:t>
      </w:r>
      <w:r>
        <w:br/>
        <w:t>↓</w:t>
      </w:r>
    </w:p>
    <w:p>
      <w:pPr>
        <w:jc w:val="center"/>
      </w:pPr>
      <w:r>
        <w:rPr>
          <w:b/>
        </w:rPr>
        <w:t>Generate Report</w:t>
      </w:r>
      <w:r>
        <w:br/>
        <w:t>↓</w:t>
      </w:r>
    </w:p>
    <w:p>
      <w:pPr>
        <w:jc w:val="center"/>
      </w:pPr>
      <w:r>
        <w:rPr>
          <w:b/>
        </w:rPr>
        <w:t>Track Improvements</w:t>
      </w:r>
      <w:r>
        <w:br/>
        <w:t>↓</w:t>
      </w:r>
    </w:p>
    <w:p>
      <w:pPr>
        <w:jc w:val="center"/>
      </w:pPr>
      <w:r>
        <w:rPr>
          <w:b/>
        </w:rPr>
        <w:t>Learning Center</w:t>
      </w:r>
    </w:p>
    <w:p>
      <w:pPr>
        <w:pStyle w:val="Heading1"/>
      </w:pPr>
      <w:r>
        <w:t>8. Security Categories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2F0D9"/>
          </w:tcPr>
          <w:p>
            <w:r/>
            <w:r>
              <w:rPr>
                <w:rFonts w:ascii="Calibri" w:hAnsi="Calibri"/>
                <w:b/>
                <w:sz w:val="20"/>
              </w:rPr>
              <w:t>Category</w:t>
            </w:r>
          </w:p>
        </w:tc>
        <w:tc>
          <w:tcPr>
            <w:tcW w:type="dxa" w:w="4968"/>
            <w:vAlign w:val="center"/>
            <w:shd w:fill="E2F0D9"/>
          </w:tcPr>
          <w:p>
            <w:r/>
            <w:r>
              <w:rPr>
                <w:rFonts w:ascii="Calibri" w:hAnsi="Calibri"/>
                <w:b/>
                <w:sz w:val="20"/>
              </w:rPr>
              <w:t>Purpose</w:t>
            </w:r>
          </w:p>
        </w:tc>
      </w:tr>
      <w:tr>
        <w:tc>
          <w:tcPr>
            <w:tcW w:type="dxa" w:w="4968"/>
            <w:vAlign w:val="center"/>
          </w:tcPr>
          <w:p>
            <w:r/>
            <w:r>
              <w:rPr>
                <w:rFonts w:ascii="Calibri" w:hAnsi="Calibri"/>
                <w:b w:val="0"/>
                <w:sz w:val="20"/>
              </w:rPr>
              <w:t>Authentication</w:t>
            </w:r>
          </w:p>
        </w:tc>
        <w:tc>
          <w:tcPr>
            <w:tcW w:type="dxa" w:w="4968"/>
            <w:vAlign w:val="center"/>
          </w:tcPr>
          <w:p>
            <w:r/>
            <w:r>
              <w:rPr>
                <w:rFonts w:ascii="Calibri" w:hAnsi="Calibri"/>
                <w:b w:val="0"/>
                <w:sz w:val="20"/>
              </w:rPr>
              <w:t>Review login and identity controls.</w:t>
            </w:r>
          </w:p>
        </w:tc>
      </w:tr>
      <w:tr>
        <w:tc>
          <w:tcPr>
            <w:tcW w:type="dxa" w:w="4968"/>
            <w:vAlign w:val="center"/>
          </w:tcPr>
          <w:p>
            <w:r/>
            <w:r>
              <w:rPr>
                <w:rFonts w:ascii="Calibri" w:hAnsi="Calibri"/>
                <w:b w:val="0"/>
                <w:sz w:val="20"/>
              </w:rPr>
              <w:t>Authorization</w:t>
            </w:r>
          </w:p>
        </w:tc>
        <w:tc>
          <w:tcPr>
            <w:tcW w:type="dxa" w:w="4968"/>
            <w:vAlign w:val="center"/>
          </w:tcPr>
          <w:p>
            <w:r/>
            <w:r>
              <w:rPr>
                <w:rFonts w:ascii="Calibri" w:hAnsi="Calibri"/>
                <w:b w:val="0"/>
                <w:sz w:val="20"/>
              </w:rPr>
              <w:t>Review access-control practices.</w:t>
            </w:r>
          </w:p>
        </w:tc>
      </w:tr>
      <w:tr>
        <w:tc>
          <w:tcPr>
            <w:tcW w:type="dxa" w:w="4968"/>
            <w:vAlign w:val="center"/>
          </w:tcPr>
          <w:p>
            <w:r/>
            <w:r>
              <w:rPr>
                <w:rFonts w:ascii="Calibri" w:hAnsi="Calibri"/>
                <w:b w:val="0"/>
                <w:sz w:val="20"/>
              </w:rPr>
              <w:t>Input Validation</w:t>
            </w:r>
          </w:p>
        </w:tc>
        <w:tc>
          <w:tcPr>
            <w:tcW w:type="dxa" w:w="4968"/>
            <w:vAlign w:val="center"/>
          </w:tcPr>
          <w:p>
            <w:r/>
            <w:r>
              <w:rPr>
                <w:rFonts w:ascii="Calibri" w:hAnsi="Calibri"/>
                <w:b w:val="0"/>
                <w:sz w:val="20"/>
              </w:rPr>
              <w:t>Promote safe handling and validation of user input.</w:t>
            </w:r>
          </w:p>
        </w:tc>
      </w:tr>
      <w:tr>
        <w:tc>
          <w:tcPr>
            <w:tcW w:type="dxa" w:w="4968"/>
            <w:vAlign w:val="center"/>
          </w:tcPr>
          <w:p>
            <w:r/>
            <w:r>
              <w:rPr>
                <w:rFonts w:ascii="Calibri" w:hAnsi="Calibri"/>
                <w:b w:val="0"/>
                <w:sz w:val="20"/>
              </w:rPr>
              <w:t>HTTPS</w:t>
            </w:r>
          </w:p>
        </w:tc>
        <w:tc>
          <w:tcPr>
            <w:tcW w:type="dxa" w:w="4968"/>
            <w:vAlign w:val="center"/>
          </w:tcPr>
          <w:p>
            <w:r/>
            <w:r>
              <w:rPr>
                <w:rFonts w:ascii="Calibri" w:hAnsi="Calibri"/>
                <w:b w:val="0"/>
                <w:sz w:val="20"/>
              </w:rPr>
              <w:t>Encourage encrypted communication.</w:t>
            </w:r>
          </w:p>
        </w:tc>
      </w:tr>
      <w:tr>
        <w:tc>
          <w:tcPr>
            <w:tcW w:type="dxa" w:w="4968"/>
            <w:vAlign w:val="center"/>
          </w:tcPr>
          <w:p>
            <w:r/>
            <w:r>
              <w:rPr>
                <w:rFonts w:ascii="Calibri" w:hAnsi="Calibri"/>
                <w:b w:val="0"/>
                <w:sz w:val="20"/>
              </w:rPr>
              <w:t>Security Headers</w:t>
            </w:r>
          </w:p>
        </w:tc>
        <w:tc>
          <w:tcPr>
            <w:tcW w:type="dxa" w:w="4968"/>
            <w:vAlign w:val="center"/>
          </w:tcPr>
          <w:p>
            <w:r/>
            <w:r>
              <w:rPr>
                <w:rFonts w:ascii="Calibri" w:hAnsi="Calibri"/>
                <w:b w:val="0"/>
                <w:sz w:val="20"/>
              </w:rPr>
              <w:t>Review important browser security controls.</w:t>
            </w:r>
          </w:p>
        </w:tc>
      </w:tr>
      <w:tr>
        <w:tc>
          <w:tcPr>
            <w:tcW w:type="dxa" w:w="4968"/>
            <w:vAlign w:val="center"/>
          </w:tcPr>
          <w:p>
            <w:r/>
            <w:r>
              <w:rPr>
                <w:rFonts w:ascii="Calibri" w:hAnsi="Calibri"/>
                <w:b w:val="0"/>
                <w:sz w:val="20"/>
              </w:rPr>
              <w:t>Cookies &amp; Sessions</w:t>
            </w:r>
          </w:p>
        </w:tc>
        <w:tc>
          <w:tcPr>
            <w:tcW w:type="dxa" w:w="4968"/>
            <w:vAlign w:val="center"/>
          </w:tcPr>
          <w:p>
            <w:r/>
            <w:r>
              <w:rPr>
                <w:rFonts w:ascii="Calibri" w:hAnsi="Calibri"/>
                <w:b w:val="0"/>
                <w:sz w:val="20"/>
              </w:rPr>
              <w:t>Promote safer cookie and session configuration.</w:t>
            </w:r>
          </w:p>
        </w:tc>
      </w:tr>
      <w:tr>
        <w:tc>
          <w:tcPr>
            <w:tcW w:type="dxa" w:w="4968"/>
            <w:vAlign w:val="center"/>
          </w:tcPr>
          <w:p>
            <w:r/>
            <w:r>
              <w:rPr>
                <w:rFonts w:ascii="Calibri" w:hAnsi="Calibri"/>
                <w:b w:val="0"/>
                <w:sz w:val="20"/>
              </w:rPr>
              <w:t>CORS</w:t>
            </w:r>
          </w:p>
        </w:tc>
        <w:tc>
          <w:tcPr>
            <w:tcW w:type="dxa" w:w="4968"/>
            <w:vAlign w:val="center"/>
          </w:tcPr>
          <w:p>
            <w:r/>
            <w:r>
              <w:rPr>
                <w:rFonts w:ascii="Calibri" w:hAnsi="Calibri"/>
                <w:b w:val="0"/>
                <w:sz w:val="20"/>
              </w:rPr>
              <w:t>Review cross-origin configuration.</w:t>
            </w:r>
          </w:p>
        </w:tc>
      </w:tr>
      <w:tr>
        <w:tc>
          <w:tcPr>
            <w:tcW w:type="dxa" w:w="4968"/>
            <w:vAlign w:val="center"/>
          </w:tcPr>
          <w:p>
            <w:r/>
            <w:r>
              <w:rPr>
                <w:rFonts w:ascii="Calibri" w:hAnsi="Calibri"/>
                <w:b w:val="0"/>
                <w:sz w:val="20"/>
              </w:rPr>
              <w:t>Dependencies</w:t>
            </w:r>
          </w:p>
        </w:tc>
        <w:tc>
          <w:tcPr>
            <w:tcW w:type="dxa" w:w="4968"/>
            <w:vAlign w:val="center"/>
          </w:tcPr>
          <w:p>
            <w:r/>
            <w:r>
              <w:rPr>
                <w:rFonts w:ascii="Calibri" w:hAnsi="Calibri"/>
                <w:b w:val="0"/>
                <w:sz w:val="20"/>
              </w:rPr>
              <w:t>Highlight dependency-related security risks.</w:t>
            </w:r>
          </w:p>
        </w:tc>
      </w:tr>
      <w:tr>
        <w:tc>
          <w:tcPr>
            <w:tcW w:type="dxa" w:w="4968"/>
            <w:vAlign w:val="center"/>
          </w:tcPr>
          <w:p>
            <w:r/>
            <w:r>
              <w:rPr>
                <w:rFonts w:ascii="Calibri" w:hAnsi="Calibri"/>
                <w:b w:val="0"/>
                <w:sz w:val="20"/>
              </w:rPr>
              <w:t>Configuration</w:t>
            </w:r>
          </w:p>
        </w:tc>
        <w:tc>
          <w:tcPr>
            <w:tcW w:type="dxa" w:w="4968"/>
            <w:vAlign w:val="center"/>
          </w:tcPr>
          <w:p>
            <w:r/>
            <w:r>
              <w:rPr>
                <w:rFonts w:ascii="Calibri" w:hAnsi="Calibri"/>
                <w:b w:val="0"/>
                <w:sz w:val="20"/>
              </w:rPr>
              <w:t>Review common application security settings.</w:t>
            </w:r>
          </w:p>
        </w:tc>
      </w:tr>
    </w:tbl>
    <w:p>
      <w:pPr>
        <w:pStyle w:val="Heading1"/>
      </w:pPr>
      <w:r>
        <w:t>9. Technology Used</w:t>
      </w:r>
    </w:p>
    <w:tbl>
      <w:tblPr>
        <w:tblStyle w:val="TableGrid"/>
        <w:tblW w:type="auto" w:w="0"/>
        <w:tblLook w:firstColumn="1" w:firstRow="1" w:lastColumn="0" w:lastRow="0" w:noHBand="0" w:noVBand="1" w:val="04A0"/>
      </w:tblPr>
      <w:tblGrid>
        <w:gridCol w:w="4968"/>
        <w:gridCol w:w="4968"/>
      </w:tblGrid>
      <w:tr>
        <w:tc>
          <w:tcPr>
            <w:tcW w:type="dxa" w:w="4968"/>
            <w:vAlign w:val="center"/>
            <w:shd w:fill="FCE4D6"/>
          </w:tcPr>
          <w:p>
            <w:r/>
            <w:r>
              <w:rPr>
                <w:rFonts w:ascii="Calibri" w:hAnsi="Calibri"/>
                <w:b/>
                <w:sz w:val="20"/>
              </w:rPr>
              <w:t>Technology / Area</w:t>
            </w:r>
          </w:p>
        </w:tc>
        <w:tc>
          <w:tcPr>
            <w:tcW w:type="dxa" w:w="4968"/>
            <w:vAlign w:val="center"/>
            <w:shd w:fill="FCE4D6"/>
          </w:tcPr>
          <w:p>
            <w:r/>
            <w:r>
              <w:rPr>
                <w:rFonts w:ascii="Calibri" w:hAnsi="Calibri"/>
                <w:b/>
                <w:sz w:val="20"/>
              </w:rPr>
              <w:t>Details</w:t>
            </w:r>
          </w:p>
        </w:tc>
      </w:tr>
      <w:tr>
        <w:tc>
          <w:tcPr>
            <w:tcW w:type="dxa" w:w="4968"/>
            <w:vAlign w:val="center"/>
          </w:tcPr>
          <w:p>
            <w:r/>
            <w:r>
              <w:rPr>
                <w:rFonts w:ascii="Calibri" w:hAnsi="Calibri"/>
                <w:b w:val="0"/>
                <w:sz w:val="20"/>
              </w:rPr>
              <w:t>Development Platform</w:t>
            </w:r>
          </w:p>
        </w:tc>
        <w:tc>
          <w:tcPr>
            <w:tcW w:type="dxa" w:w="4968"/>
            <w:vAlign w:val="center"/>
          </w:tcPr>
          <w:p>
            <w:r/>
            <w:r>
              <w:rPr>
                <w:rFonts w:ascii="Calibri" w:hAnsi="Calibri"/>
                <w:b w:val="0"/>
                <w:sz w:val="20"/>
              </w:rPr>
              <w:t>Base44 AI</w:t>
            </w:r>
          </w:p>
        </w:tc>
      </w:tr>
      <w:tr>
        <w:tc>
          <w:tcPr>
            <w:tcW w:type="dxa" w:w="4968"/>
            <w:vAlign w:val="center"/>
          </w:tcPr>
          <w:p>
            <w:r/>
            <w:r>
              <w:rPr>
                <w:rFonts w:ascii="Calibri" w:hAnsi="Calibri"/>
                <w:b w:val="0"/>
                <w:sz w:val="20"/>
              </w:rPr>
              <w:t>Development Approach</w:t>
            </w:r>
          </w:p>
        </w:tc>
        <w:tc>
          <w:tcPr>
            <w:tcW w:type="dxa" w:w="4968"/>
            <w:vAlign w:val="center"/>
          </w:tcPr>
          <w:p>
            <w:r/>
            <w:r>
              <w:rPr>
                <w:rFonts w:ascii="Calibri" w:hAnsi="Calibri"/>
                <w:b w:val="0"/>
                <w:sz w:val="20"/>
              </w:rPr>
              <w:t>AI-assisted, iterative web application development</w:t>
            </w:r>
          </w:p>
        </w:tc>
      </w:tr>
      <w:tr>
        <w:tc>
          <w:tcPr>
            <w:tcW w:type="dxa" w:w="4968"/>
            <w:vAlign w:val="center"/>
          </w:tcPr>
          <w:p>
            <w:r/>
            <w:r>
              <w:rPr>
                <w:rFonts w:ascii="Calibri" w:hAnsi="Calibri"/>
                <w:b w:val="0"/>
                <w:sz w:val="20"/>
              </w:rPr>
              <w:t>Application</w:t>
            </w:r>
          </w:p>
        </w:tc>
        <w:tc>
          <w:tcPr>
            <w:tcW w:type="dxa" w:w="4968"/>
            <w:vAlign w:val="center"/>
          </w:tcPr>
          <w:p>
            <w:r/>
            <w:r>
              <w:rPr>
                <w:rFonts w:ascii="Calibri" w:hAnsi="Calibri"/>
                <w:b w:val="0"/>
                <w:sz w:val="20"/>
              </w:rPr>
              <w:t>Responsive web application</w:t>
            </w:r>
          </w:p>
        </w:tc>
      </w:tr>
      <w:tr>
        <w:tc>
          <w:tcPr>
            <w:tcW w:type="dxa" w:w="4968"/>
            <w:vAlign w:val="center"/>
          </w:tcPr>
          <w:p>
            <w:r/>
            <w:r>
              <w:rPr>
                <w:rFonts w:ascii="Calibri" w:hAnsi="Calibri"/>
                <w:b w:val="0"/>
                <w:sz w:val="20"/>
              </w:rPr>
              <w:t>Core Components</w:t>
            </w:r>
          </w:p>
        </w:tc>
        <w:tc>
          <w:tcPr>
            <w:tcW w:type="dxa" w:w="4968"/>
            <w:vAlign w:val="center"/>
          </w:tcPr>
          <w:p>
            <w:r/>
            <w:r>
              <w:rPr>
                <w:rFonts w:ascii="Calibri" w:hAnsi="Calibri"/>
                <w:b w:val="0"/>
                <w:sz w:val="20"/>
              </w:rPr>
              <w:t>User interface, authentication, database, backend logic, dashboard and reports</w:t>
            </w:r>
          </w:p>
        </w:tc>
      </w:tr>
      <w:tr>
        <w:tc>
          <w:tcPr>
            <w:tcW w:type="dxa" w:w="4968"/>
            <w:vAlign w:val="center"/>
          </w:tcPr>
          <w:p>
            <w:r/>
            <w:r>
              <w:rPr>
                <w:rFonts w:ascii="Calibri" w:hAnsi="Calibri"/>
                <w:b w:val="0"/>
                <w:sz w:val="20"/>
              </w:rPr>
              <w:t>Deployment</w:t>
            </w:r>
          </w:p>
        </w:tc>
        <w:tc>
          <w:tcPr>
            <w:tcW w:type="dxa" w:w="4968"/>
            <w:vAlign w:val="center"/>
          </w:tcPr>
          <w:p>
            <w:r/>
            <w:r>
              <w:rPr>
                <w:rFonts w:ascii="Calibri" w:hAnsi="Calibri"/>
                <w:b w:val="0"/>
                <w:sz w:val="20"/>
              </w:rPr>
              <w:t>Base44 hosted web application</w:t>
            </w:r>
          </w:p>
        </w:tc>
      </w:tr>
    </w:tbl>
    <w:p>
      <w:pPr>
        <w:pStyle w:val="Heading1"/>
      </w:pPr>
      <w:r>
        <w:t>10. Advantages</w:t>
      </w:r>
    </w:p>
    <w:p>
      <w:pPr>
        <w:pStyle w:val="ListBullet"/>
      </w:pPr>
      <w:r>
        <w:t>Beginner-friendly security information.</w:t>
      </w:r>
    </w:p>
    <w:p>
      <w:pPr>
        <w:pStyle w:val="ListBullet"/>
      </w:pPr>
      <w:r>
        <w:t>Centralized security dashboard.</w:t>
      </w:r>
    </w:p>
    <w:p>
      <w:pPr>
        <w:pStyle w:val="ListBullet"/>
      </w:pPr>
      <w:r>
        <w:t>Clear security findings and risk levels.</w:t>
      </w:r>
    </w:p>
    <w:p>
      <w:pPr>
        <w:pStyle w:val="ListBullet"/>
      </w:pPr>
      <w:r>
        <w:t>Provides remediation guidance.</w:t>
      </w:r>
    </w:p>
    <w:p>
      <w:pPr>
        <w:pStyle w:val="ListBullet"/>
      </w:pPr>
      <w:r>
        <w:t>Tracks security improvement over time.</w:t>
      </w:r>
    </w:p>
    <w:p>
      <w:pPr>
        <w:pStyle w:val="ListBullet"/>
      </w:pPr>
      <w:r>
        <w:t>Useful for CSE students and beginner developers.</w:t>
      </w:r>
    </w:p>
    <w:p>
      <w:pPr>
        <w:pStyle w:val="ListBullet"/>
      </w:pPr>
      <w:r>
        <w:t>Responsive web interface.</w:t>
      </w:r>
    </w:p>
    <w:p>
      <w:pPr>
        <w:pStyle w:val="ListBullet"/>
      </w:pPr>
      <w:r>
        <w:t>Supports cybersecurity learning and awareness.</w:t>
      </w:r>
    </w:p>
    <w:p>
      <w:pPr>
        <w:pStyle w:val="Heading1"/>
      </w:pPr>
      <w:r>
        <w:t>11. Limitations</w:t>
      </w:r>
    </w:p>
    <w:p>
      <w:r>
        <w:t>The current version is intended primarily for basic security assessment and education. It should not be considered a replacement for professional penetration testing, enterprise security auditing, or comprehensive vulnerability assessment.</w:t>
      </w:r>
    </w:p>
    <w:p>
      <w:r>
        <w:t>Security testing should only be performed on applications that the user owns or is explicitly authorized to assess.</w:t>
      </w:r>
    </w:p>
    <w:p>
      <w:pPr>
        <w:pStyle w:val="Heading1"/>
      </w:pPr>
      <w:r>
        <w:t>12. Future Scope</w:t>
      </w:r>
    </w:p>
    <w:p>
      <w:pPr>
        <w:pStyle w:val="ListBullet"/>
      </w:pPr>
      <w:r>
        <w:t>GitHub repository integration.</w:t>
      </w:r>
    </w:p>
    <w:p>
      <w:pPr>
        <w:pStyle w:val="ListBullet"/>
      </w:pPr>
      <w:r>
        <w:t>CI/CD security checks.</w:t>
      </w:r>
    </w:p>
    <w:p>
      <w:pPr>
        <w:pStyle w:val="ListBullet"/>
      </w:pPr>
      <w:r>
        <w:t>Automated dependency monitoring.</w:t>
      </w:r>
    </w:p>
    <w:p>
      <w:pPr>
        <w:pStyle w:val="ListBullet"/>
      </w:pPr>
      <w:r>
        <w:t>Advanced security assessment.</w:t>
      </w:r>
    </w:p>
    <w:p>
      <w:pPr>
        <w:pStyle w:val="ListBullet"/>
      </w:pPr>
      <w:r>
        <w:t>Team collaboration.</w:t>
      </w:r>
    </w:p>
    <w:p>
      <w:pPr>
        <w:pStyle w:val="ListBullet"/>
      </w:pPr>
      <w:r>
        <w:t>Email security notifications.</w:t>
      </w:r>
    </w:p>
    <w:p>
      <w:pPr>
        <w:pStyle w:val="ListBullet"/>
      </w:pPr>
      <w:r>
        <w:t>Security compliance reports.</w:t>
      </w:r>
    </w:p>
    <w:p>
      <w:pPr>
        <w:pStyle w:val="ListBullet"/>
      </w:pPr>
      <w:r>
        <w:t>More detailed OWASP checks.</w:t>
      </w:r>
    </w:p>
    <w:p>
      <w:pPr>
        <w:pStyle w:val="ListBullet"/>
      </w:pPr>
      <w:r>
        <w:t>AI-powered remediation explanations.</w:t>
      </w:r>
    </w:p>
    <w:p>
      <w:pPr>
        <w:pStyle w:val="ListBullet"/>
      </w:pPr>
      <w:r>
        <w:t>Security score comparison across projects.</w:t>
      </w:r>
    </w:p>
    <w:p>
      <w:pPr>
        <w:pStyle w:val="Heading1"/>
      </w:pPr>
      <w:r>
        <w:t>13. Expected Outcome</w:t>
      </w:r>
    </w:p>
    <w:p>
      <w:r>
        <w:t>The expected outcome is a simple and interactive web application that helps students and developers understand basic web security weaknesses and improve their security practices.</w:t>
      </w:r>
    </w:p>
    <w:p>
      <w:pPr>
        <w:jc w:val="center"/>
      </w:pPr>
      <w:r>
        <w:rPr>
          <w:b/>
        </w:rPr>
        <w:t>Assessment  →  Finding  →  Understanding  →  Fixing  →  Learning  →  Tracking</w:t>
      </w:r>
    </w:p>
    <w:p>
      <w:pPr>
        <w:pStyle w:val="Heading1"/>
      </w:pPr>
      <w:r>
        <w:t>14. Conclusion</w:t>
      </w:r>
    </w:p>
    <w:p>
      <w:r>
        <w:t>WebSecurity Advisor demonstrates how AI-assisted application development can be used to address a practical cybersecurity problem. By combining a security dashboard, assessment workflow, security scoring, findings, remediation guidance, reports, and educational resources, the project provides a useful learning platform for B.Tech CSE students and beginner developers.</w:t>
      </w:r>
    </w:p>
    <w:p>
      <w:r>
        <w:t>The project also demonstrates the use of Base44 AI for rapidly designing, developing, refining, and deploying a functional web application.</w:t>
      </w:r>
    </w:p>
    <w:p>
      <w:pPr>
        <w:pStyle w:val="Heading1"/>
      </w:pPr>
      <w:r>
        <w:t>15. GitHub Repository Documentation</w:t>
      </w:r>
    </w:p>
    <w:p>
      <w:r>
        <w:t>Recommended repository name: websecurity-advisor</w:t>
      </w:r>
    </w:p>
    <w:p>
      <w:r>
        <w:t>Recommended GitHub description:</w:t>
      </w:r>
    </w:p>
    <w:p>
      <w:r>
        <w:rPr>
          <w:i/>
        </w:rPr>
        <w:t>AI-powered web security assessment and awareness platform for identifying common security weaknesses and providing developer-friendly remediation guidance.</w:t>
      </w:r>
    </w:p>
    <w:p>
      <w:pPr>
        <w:pStyle w:val="Heading2"/>
      </w:pPr>
      <w:r>
        <w:t>Live Project</w:t>
      </w:r>
    </w:p>
    <w:p>
      <w:r>
        <w:t>https://determined-secure-code-pilot.base44.app</w:t>
      </w:r>
    </w:p>
    <w:p>
      <w:pPr>
        <w:pStyle w:val="Heading2"/>
      </w:pPr>
      <w:r>
        <w:t>Suggested README Sections</w:t>
      </w:r>
    </w:p>
    <w:p>
      <w:pPr>
        <w:pStyle w:val="ListBullet"/>
      </w:pPr>
      <w:r>
        <w:t>About the Project</w:t>
      </w:r>
    </w:p>
    <w:p>
      <w:pPr>
        <w:pStyle w:val="ListBullet"/>
      </w:pPr>
      <w:r>
        <w:t>Problem Statement</w:t>
      </w:r>
    </w:p>
    <w:p>
      <w:pPr>
        <w:pStyle w:val="ListBullet"/>
      </w:pPr>
      <w:r>
        <w:t>Proposed Solution</w:t>
      </w:r>
    </w:p>
    <w:p>
      <w:pPr>
        <w:pStyle w:val="ListBullet"/>
      </w:pPr>
      <w:r>
        <w:t>Objectives</w:t>
      </w:r>
    </w:p>
    <w:p>
      <w:pPr>
        <w:pStyle w:val="ListBullet"/>
      </w:pPr>
      <w:r>
        <w:t>Features</w:t>
      </w:r>
    </w:p>
    <w:p>
      <w:pPr>
        <w:pStyle w:val="ListBullet"/>
      </w:pPr>
      <w:r>
        <w:t>Security Categories</w:t>
      </w:r>
    </w:p>
    <w:p>
      <w:pPr>
        <w:pStyle w:val="ListBullet"/>
      </w:pPr>
      <w:r>
        <w:t>Technology Used</w:t>
      </w:r>
    </w:p>
    <w:p>
      <w:pPr>
        <w:pStyle w:val="ListBullet"/>
      </w:pPr>
      <w:r>
        <w:t>System Workflow</w:t>
      </w:r>
    </w:p>
    <w:p>
      <w:pPr>
        <w:pStyle w:val="ListBullet"/>
      </w:pPr>
      <w:r>
        <w:t>Future Scope</w:t>
      </w:r>
    </w:p>
    <w:p>
      <w:pPr>
        <w:pStyle w:val="ListBullet"/>
      </w:pPr>
      <w:r>
        <w:t>Limitations</w:t>
      </w:r>
    </w:p>
    <w:p>
      <w:pPr>
        <w:pStyle w:val="ListBullet"/>
      </w:pPr>
      <w:r>
        <w:t>Live Demo</w:t>
      </w:r>
    </w:p>
    <w:p>
      <w:pPr>
        <w:pStyle w:val="Heading2"/>
      </w:pPr>
      <w:r>
        <w:t>GitHub README Summary</w:t>
      </w:r>
    </w:p>
    <w:p>
      <w:r>
        <w:t>WebSecurity Advisor is a web-based security assessment and awareness platform developed using Base44 AI. It helps B.Tech CSE students and beginner developers understand common security weaknesses, view security findings, receive remediation guidance, track security improvements, and learn fundamental web security concepts.</w:t>
      </w:r>
    </w:p>
    <w:p>
      <w:pPr>
        <w:pStyle w:val="Heading2"/>
      </w:pPr>
      <w:r>
        <w:t>Safety Disclaimer</w:t>
      </w:r>
    </w:p>
    <w:p>
      <w:r>
        <w:t>This project is designed for defensive security assessment and educational purposes. Only assess applications that you own or have explicit permission to test. The application is not intended to replace professional penetration testing or comprehensive security audits.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WebSecurity Advisor | B.Tech CSE Mini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