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663" w:rsidRDefault="00856663"/>
    <w:p w:rsidR="00856663" w:rsidRDefault="00856663">
      <w:r w:rsidRPr="00856663">
        <w:drawing>
          <wp:inline distT="0" distB="0" distL="0" distR="0">
            <wp:extent cx="4572000" cy="2743200"/>
            <wp:effectExtent l="19050" t="0" r="19050" b="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56663" w:rsidRDefault="00856663"/>
    <w:p w:rsidR="00856663" w:rsidRDefault="00856663"/>
    <w:p w:rsidR="00856663" w:rsidRDefault="00856663">
      <w:r w:rsidRPr="00856663">
        <w:drawing>
          <wp:inline distT="0" distB="0" distL="0" distR="0">
            <wp:extent cx="4572000" cy="2495550"/>
            <wp:effectExtent l="19050" t="0" r="19050" b="0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56663" w:rsidRDefault="00856663"/>
    <w:p w:rsidR="00856663" w:rsidRDefault="00856663">
      <w:r w:rsidRPr="00856663">
        <w:drawing>
          <wp:inline distT="0" distB="0" distL="0" distR="0">
            <wp:extent cx="4572000" cy="2743200"/>
            <wp:effectExtent l="19050" t="0" r="19050" b="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56663" w:rsidRDefault="00856663"/>
    <w:p w:rsidR="00856663" w:rsidRDefault="00856663">
      <w:r w:rsidRPr="00856663">
        <w:drawing>
          <wp:inline distT="0" distB="0" distL="0" distR="0">
            <wp:extent cx="4572000" cy="2743200"/>
            <wp:effectExtent l="19050" t="0" r="1905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56663" w:rsidRDefault="00856663"/>
    <w:p w:rsidR="00856663" w:rsidRDefault="00856663">
      <w:r w:rsidRPr="00856663">
        <w:drawing>
          <wp:inline distT="0" distB="0" distL="0" distR="0">
            <wp:extent cx="4572000" cy="2466975"/>
            <wp:effectExtent l="19050" t="0" r="19050" b="0"/>
            <wp:docPr id="33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6663" w:rsidRDefault="00856663"/>
    <w:p w:rsidR="00856663" w:rsidRDefault="00856663">
      <w:r w:rsidRPr="00856663">
        <w:drawing>
          <wp:inline distT="0" distB="0" distL="0" distR="0">
            <wp:extent cx="4572000" cy="2743200"/>
            <wp:effectExtent l="19050" t="0" r="19050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56663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56663"/>
    <w:rsid w:val="001A7CC8"/>
    <w:rsid w:val="00374C03"/>
    <w:rsid w:val="00563839"/>
    <w:rsid w:val="00856663"/>
    <w:rsid w:val="00B262E4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ND Sixes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diamond"/>
            <c:size val="3"/>
            <c:spPr>
              <a:solidFill>
                <a:srgbClr val="C00000"/>
              </a:solidFill>
            </c:spPr>
          </c:marker>
          <c:cat>
            <c:strRef>
              <c:f>Sheet1!$D$3:$D$24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Sheet1!$E$3:$E$24</c:f>
              <c:numCache>
                <c:formatCode>0.00%</c:formatCode>
                <c:ptCount val="22"/>
                <c:pt idx="0">
                  <c:v>2.2671704823294076E-2</c:v>
                </c:pt>
                <c:pt idx="1">
                  <c:v>2.2365805168986085E-2</c:v>
                </c:pt>
                <c:pt idx="2">
                  <c:v>3.7344398340248962E-2</c:v>
                </c:pt>
                <c:pt idx="3">
                  <c:v>8.9285714285714263E-3</c:v>
                </c:pt>
                <c:pt idx="4">
                  <c:v>1.8856065367693277E-2</c:v>
                </c:pt>
                <c:pt idx="5">
                  <c:v>1.6468435498627632E-2</c:v>
                </c:pt>
                <c:pt idx="6">
                  <c:v>1.6672455713789513E-2</c:v>
                </c:pt>
                <c:pt idx="7">
                  <c:v>1.2717253073336158E-2</c:v>
                </c:pt>
                <c:pt idx="8">
                  <c:v>1.6289592760181E-2</c:v>
                </c:pt>
                <c:pt idx="9">
                  <c:v>1.7391304347826087E-2</c:v>
                </c:pt>
                <c:pt idx="10">
                  <c:v>7.0880094506792701E-3</c:v>
                </c:pt>
                <c:pt idx="11">
                  <c:v>1.7804154302670627E-2</c:v>
                </c:pt>
                <c:pt idx="12">
                  <c:v>2.9074215761285393E-2</c:v>
                </c:pt>
                <c:pt idx="13">
                  <c:v>3.989551175492758E-2</c:v>
                </c:pt>
                <c:pt idx="14">
                  <c:v>2.3388773388773394E-2</c:v>
                </c:pt>
                <c:pt idx="15">
                  <c:v>2.8065486134313398E-2</c:v>
                </c:pt>
                <c:pt idx="16">
                  <c:v>6.6170388751033912E-3</c:v>
                </c:pt>
                <c:pt idx="17">
                  <c:v>3.4392912975508075E-2</c:v>
                </c:pt>
                <c:pt idx="18">
                  <c:v>2.7138157894736843E-2</c:v>
                </c:pt>
                <c:pt idx="19">
                  <c:v>3.3965468440418908E-2</c:v>
                </c:pt>
                <c:pt idx="20">
                  <c:v>4.3005780346820816E-2</c:v>
                </c:pt>
                <c:pt idx="21">
                  <c:v>4.3251756724012595E-2</c:v>
                </c:pt>
              </c:numCache>
            </c:numRef>
          </c:val>
        </c:ser>
        <c:marker val="1"/>
        <c:axId val="55072256"/>
        <c:axId val="55391744"/>
      </c:lineChart>
      <c:catAx>
        <c:axId val="55072256"/>
        <c:scaling>
          <c:orientation val="minMax"/>
        </c:scaling>
        <c:axPos val="b"/>
        <c:tickLblPos val="nextTo"/>
        <c:crossAx val="55391744"/>
        <c:crosses val="autoZero"/>
        <c:auto val="1"/>
        <c:lblAlgn val="ctr"/>
        <c:lblOffset val="100"/>
        <c:tickLblSkip val="3"/>
        <c:tickMarkSkip val="3"/>
      </c:catAx>
      <c:valAx>
        <c:axId val="55391744"/>
        <c:scaling>
          <c:orientation val="minMax"/>
          <c:max val="8.0000000000000043E-2"/>
        </c:scaling>
        <c:axPos val="l"/>
        <c:majorGridlines/>
        <c:numFmt formatCode="0.00%" sourceLinked="1"/>
        <c:tickLblPos val="nextTo"/>
        <c:crossAx val="55072256"/>
        <c:crosses val="autoZero"/>
        <c:crossBetween val="between"/>
        <c:majorUnit val="1.0000000000000005E-2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Otago sixes as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Sheet1!$K$3:$K$24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Sheet1!$L$3:$L$24</c:f>
              <c:numCache>
                <c:formatCode>0.00%</c:formatCode>
                <c:ptCount val="22"/>
                <c:pt idx="0">
                  <c:v>2.9016657710908115E-2</c:v>
                </c:pt>
                <c:pt idx="1">
                  <c:v>3.0605738575983005E-2</c:v>
                </c:pt>
                <c:pt idx="2">
                  <c:v>3.4263123215462335E-2</c:v>
                </c:pt>
                <c:pt idx="3">
                  <c:v>1.2311901504787962E-2</c:v>
                </c:pt>
                <c:pt idx="4">
                  <c:v>2.0093770931011386E-2</c:v>
                </c:pt>
                <c:pt idx="5">
                  <c:v>2.6666666666666672E-2</c:v>
                </c:pt>
                <c:pt idx="6">
                  <c:v>1.3626040878122636E-2</c:v>
                </c:pt>
                <c:pt idx="7">
                  <c:v>1.9382627422828431E-2</c:v>
                </c:pt>
                <c:pt idx="8">
                  <c:v>3.5258048032703125E-2</c:v>
                </c:pt>
                <c:pt idx="9">
                  <c:v>2.4870466321243526E-2</c:v>
                </c:pt>
                <c:pt idx="10">
                  <c:v>8.1632653061224497E-3</c:v>
                </c:pt>
                <c:pt idx="11">
                  <c:v>2.0598332515939191E-2</c:v>
                </c:pt>
                <c:pt idx="12">
                  <c:v>3.0317613089509154E-2</c:v>
                </c:pt>
                <c:pt idx="13">
                  <c:v>2.5602409638554213E-2</c:v>
                </c:pt>
                <c:pt idx="14">
                  <c:v>2.2505626406601652E-2</c:v>
                </c:pt>
                <c:pt idx="15">
                  <c:v>1.8139066174000667E-2</c:v>
                </c:pt>
                <c:pt idx="16">
                  <c:v>2.4396442185514611E-2</c:v>
                </c:pt>
                <c:pt idx="17">
                  <c:v>3.9603960396039611E-2</c:v>
                </c:pt>
                <c:pt idx="18">
                  <c:v>4.2667974497302599E-2</c:v>
                </c:pt>
                <c:pt idx="19">
                  <c:v>3.520938917044545E-2</c:v>
                </c:pt>
                <c:pt idx="20">
                  <c:v>3.5402770651616212E-2</c:v>
                </c:pt>
                <c:pt idx="21">
                  <c:v>5.0055617352614025E-2</c:v>
                </c:pt>
              </c:numCache>
            </c:numRef>
          </c:val>
        </c:ser>
        <c:marker val="1"/>
        <c:axId val="66798720"/>
        <c:axId val="66815104"/>
      </c:lineChart>
      <c:catAx>
        <c:axId val="66798720"/>
        <c:scaling>
          <c:orientation val="minMax"/>
        </c:scaling>
        <c:axPos val="b"/>
        <c:tickLblPos val="nextTo"/>
        <c:crossAx val="66815104"/>
        <c:crosses val="autoZero"/>
        <c:auto val="1"/>
        <c:lblAlgn val="ctr"/>
        <c:lblOffset val="100"/>
        <c:tickLblSkip val="3"/>
        <c:tickMarkSkip val="3"/>
      </c:catAx>
      <c:valAx>
        <c:axId val="66815104"/>
        <c:scaling>
          <c:orientation val="minMax"/>
          <c:max val="8.0000000000000043E-2"/>
        </c:scaling>
        <c:axPos val="l"/>
        <c:majorGridlines/>
        <c:numFmt formatCode="0.00%" sourceLinked="1"/>
        <c:tickLblPos val="nextTo"/>
        <c:crossAx val="6679872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Canterbury Sixes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C00000"/>
              </a:solidFill>
            </c:spPr>
          </c:marker>
          <c:cat>
            <c:strRef>
              <c:f>Sheet1!$K$30:$K$51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Sheet1!$L$30:$L$51</c:f>
              <c:numCache>
                <c:formatCode>0.00%</c:formatCode>
                <c:ptCount val="22"/>
                <c:pt idx="0">
                  <c:v>3.24105334233626E-2</c:v>
                </c:pt>
                <c:pt idx="1">
                  <c:v>2.1998166819431713E-2</c:v>
                </c:pt>
                <c:pt idx="2">
                  <c:v>1.7609391675560301E-2</c:v>
                </c:pt>
                <c:pt idx="3">
                  <c:v>3.0252100840336138E-2</c:v>
                </c:pt>
                <c:pt idx="4">
                  <c:v>3.5058430717863111E-2</c:v>
                </c:pt>
                <c:pt idx="5">
                  <c:v>2.2395656599932135E-2</c:v>
                </c:pt>
                <c:pt idx="6">
                  <c:v>4.9666221628838478E-2</c:v>
                </c:pt>
                <c:pt idx="7">
                  <c:v>2.5519848771266548E-2</c:v>
                </c:pt>
                <c:pt idx="8">
                  <c:v>4.0436904485242869E-2</c:v>
                </c:pt>
                <c:pt idx="9">
                  <c:v>3.9797112758486158E-2</c:v>
                </c:pt>
                <c:pt idx="10">
                  <c:v>3.2210834553440711E-2</c:v>
                </c:pt>
                <c:pt idx="11">
                  <c:v>2.6993865030674854E-2</c:v>
                </c:pt>
                <c:pt idx="12">
                  <c:v>3.5742652899126294E-2</c:v>
                </c:pt>
                <c:pt idx="13">
                  <c:v>3.185136031851362E-2</c:v>
                </c:pt>
                <c:pt idx="14">
                  <c:v>3.6491228070175442E-2</c:v>
                </c:pt>
                <c:pt idx="15">
                  <c:v>4.456157163392431E-2</c:v>
                </c:pt>
                <c:pt idx="16">
                  <c:v>6.2359550561797747E-2</c:v>
                </c:pt>
                <c:pt idx="17">
                  <c:v>5.1853916922219134E-2</c:v>
                </c:pt>
                <c:pt idx="18">
                  <c:v>4.5949214026602167E-2</c:v>
                </c:pt>
                <c:pt idx="19">
                  <c:v>4.7868702986095295E-2</c:v>
                </c:pt>
                <c:pt idx="20">
                  <c:v>6.2396596549279142E-2</c:v>
                </c:pt>
                <c:pt idx="21">
                  <c:v>4.2080054738282587E-2</c:v>
                </c:pt>
              </c:numCache>
            </c:numRef>
          </c:val>
        </c:ser>
        <c:marker val="1"/>
        <c:axId val="67132800"/>
        <c:axId val="67142016"/>
      </c:lineChart>
      <c:catAx>
        <c:axId val="67132800"/>
        <c:scaling>
          <c:orientation val="minMax"/>
        </c:scaling>
        <c:axPos val="b"/>
        <c:tickLblPos val="nextTo"/>
        <c:crossAx val="67142016"/>
        <c:crosses val="autoZero"/>
        <c:auto val="1"/>
        <c:lblAlgn val="ctr"/>
        <c:lblOffset val="100"/>
        <c:tickLblSkip val="3"/>
        <c:tickMarkSkip val="3"/>
      </c:catAx>
      <c:valAx>
        <c:axId val="67142016"/>
        <c:scaling>
          <c:orientation val="minMax"/>
          <c:max val="8.0000000000000043E-2"/>
        </c:scaling>
        <c:axPos val="l"/>
        <c:majorGridlines/>
        <c:numFmt formatCode="0.00%" sourceLinked="1"/>
        <c:tickLblPos val="nextTo"/>
        <c:crossAx val="67132800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Wellington sixes as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Sheet1!$R$3:$R$24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Sheet1!$S$3:$S$24</c:f>
              <c:numCache>
                <c:formatCode>0.00%</c:formatCode>
                <c:ptCount val="22"/>
                <c:pt idx="0">
                  <c:v>1.6814572629612338E-2</c:v>
                </c:pt>
                <c:pt idx="1">
                  <c:v>1.4851485148514853E-2</c:v>
                </c:pt>
                <c:pt idx="2">
                  <c:v>2.2759601706970136E-2</c:v>
                </c:pt>
                <c:pt idx="3">
                  <c:v>2.9484029484029492E-2</c:v>
                </c:pt>
                <c:pt idx="4">
                  <c:v>1.9867549668874177E-2</c:v>
                </c:pt>
                <c:pt idx="5">
                  <c:v>3.9702233250620354E-2</c:v>
                </c:pt>
                <c:pt idx="6">
                  <c:v>3.1054208662489792E-2</c:v>
                </c:pt>
                <c:pt idx="7">
                  <c:v>4.0000000000000008E-2</c:v>
                </c:pt>
                <c:pt idx="8">
                  <c:v>1.9697964543663821E-2</c:v>
                </c:pt>
                <c:pt idx="9">
                  <c:v>4.6426945835229869E-2</c:v>
                </c:pt>
                <c:pt idx="10">
                  <c:v>4.1666666666666664E-2</c:v>
                </c:pt>
                <c:pt idx="11">
                  <c:v>4.8879837067209775E-2</c:v>
                </c:pt>
                <c:pt idx="12">
                  <c:v>4.8906048906048903E-2</c:v>
                </c:pt>
                <c:pt idx="13">
                  <c:v>2.5019546520719319E-2</c:v>
                </c:pt>
                <c:pt idx="14">
                  <c:v>2.0057945174949861E-2</c:v>
                </c:pt>
                <c:pt idx="15">
                  <c:v>3.5668131300077538E-2</c:v>
                </c:pt>
                <c:pt idx="16">
                  <c:v>4.2896678966789684E-2</c:v>
                </c:pt>
                <c:pt idx="17">
                  <c:v>4.5851528384279472E-2</c:v>
                </c:pt>
                <c:pt idx="18">
                  <c:v>4.2758971748536531E-2</c:v>
                </c:pt>
                <c:pt idx="19">
                  <c:v>3.3642441233556176E-2</c:v>
                </c:pt>
                <c:pt idx="20">
                  <c:v>4.8942136120316095E-2</c:v>
                </c:pt>
                <c:pt idx="21">
                  <c:v>4.1159320871205628E-2</c:v>
                </c:pt>
              </c:numCache>
            </c:numRef>
          </c:val>
        </c:ser>
        <c:marker val="1"/>
        <c:axId val="67169280"/>
        <c:axId val="67377792"/>
      </c:lineChart>
      <c:catAx>
        <c:axId val="67169280"/>
        <c:scaling>
          <c:orientation val="minMax"/>
        </c:scaling>
        <c:axPos val="b"/>
        <c:tickLblPos val="nextTo"/>
        <c:crossAx val="67377792"/>
        <c:crosses val="autoZero"/>
        <c:auto val="1"/>
        <c:lblAlgn val="ctr"/>
        <c:lblOffset val="100"/>
        <c:tickLblSkip val="3"/>
        <c:tickMarkSkip val="3"/>
      </c:catAx>
      <c:valAx>
        <c:axId val="67377792"/>
        <c:scaling>
          <c:orientation val="minMax"/>
          <c:max val="8.0000000000000043E-2"/>
        </c:scaling>
        <c:axPos val="l"/>
        <c:majorGridlines/>
        <c:numFmt formatCode="0.00%" sourceLinked="1"/>
        <c:tickLblPos val="nextTo"/>
        <c:crossAx val="67169280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Auckland sixes as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Sheet1!$D$30:$D$51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Sheet1!$E$30:$E$51</c:f>
              <c:numCache>
                <c:formatCode>0.00%</c:formatCode>
                <c:ptCount val="22"/>
                <c:pt idx="0">
                  <c:v>2.7436823104693149E-2</c:v>
                </c:pt>
                <c:pt idx="1">
                  <c:v>2.4879060124395308E-2</c:v>
                </c:pt>
                <c:pt idx="2">
                  <c:v>3.6713286713286712E-2</c:v>
                </c:pt>
                <c:pt idx="3">
                  <c:v>2.3130300693909027E-2</c:v>
                </c:pt>
                <c:pt idx="4">
                  <c:v>3.4710743801652885E-2</c:v>
                </c:pt>
                <c:pt idx="5">
                  <c:v>6.5052403324900631E-3</c:v>
                </c:pt>
                <c:pt idx="6">
                  <c:v>3.8046924540266334E-2</c:v>
                </c:pt>
                <c:pt idx="7">
                  <c:v>3.8591740013540959E-2</c:v>
                </c:pt>
                <c:pt idx="8">
                  <c:v>1.634320735444331E-2</c:v>
                </c:pt>
                <c:pt idx="9">
                  <c:v>7.5037518759379709E-2</c:v>
                </c:pt>
                <c:pt idx="10">
                  <c:v>6.4150943396226429E-2</c:v>
                </c:pt>
                <c:pt idx="11">
                  <c:v>2.8004667444574104E-2</c:v>
                </c:pt>
                <c:pt idx="12">
                  <c:v>5.5913024184601742E-2</c:v>
                </c:pt>
                <c:pt idx="13">
                  <c:v>2.7913809990205683E-2</c:v>
                </c:pt>
                <c:pt idx="14">
                  <c:v>4.8121570282819756E-2</c:v>
                </c:pt>
                <c:pt idx="15">
                  <c:v>3.6429872495446276E-2</c:v>
                </c:pt>
                <c:pt idx="16">
                  <c:v>5.2659574468085099E-2</c:v>
                </c:pt>
                <c:pt idx="17">
                  <c:v>4.7960308710033074E-2</c:v>
                </c:pt>
                <c:pt idx="18">
                  <c:v>5.1586125111176995E-2</c:v>
                </c:pt>
                <c:pt idx="19">
                  <c:v>5.0150451354062188E-2</c:v>
                </c:pt>
                <c:pt idx="20">
                  <c:v>6.9221260815822014E-2</c:v>
                </c:pt>
                <c:pt idx="21">
                  <c:v>4.181184668989546E-2</c:v>
                </c:pt>
              </c:numCache>
            </c:numRef>
          </c:val>
        </c:ser>
        <c:marker val="1"/>
        <c:axId val="67509248"/>
        <c:axId val="67561344"/>
      </c:lineChart>
      <c:catAx>
        <c:axId val="67509248"/>
        <c:scaling>
          <c:orientation val="minMax"/>
        </c:scaling>
        <c:axPos val="b"/>
        <c:tickLblPos val="nextTo"/>
        <c:crossAx val="67561344"/>
        <c:crosses val="autoZero"/>
        <c:auto val="1"/>
        <c:lblAlgn val="ctr"/>
        <c:lblOffset val="100"/>
        <c:tickLblSkip val="3"/>
        <c:tickMarkSkip val="3"/>
      </c:catAx>
      <c:valAx>
        <c:axId val="67561344"/>
        <c:scaling>
          <c:orientation val="minMax"/>
        </c:scaling>
        <c:axPos val="l"/>
        <c:majorGridlines/>
        <c:numFmt formatCode="0.00%" sourceLinked="1"/>
        <c:tickLblPos val="nextTo"/>
        <c:crossAx val="67509248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CD sixes as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Sheet1!$R$30:$R$51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Sheet1!$S$30:$S$51</c:f>
              <c:numCache>
                <c:formatCode>0.00%</c:formatCode>
                <c:ptCount val="22"/>
                <c:pt idx="0">
                  <c:v>2.5203854707190512E-2</c:v>
                </c:pt>
                <c:pt idx="1">
                  <c:v>1.7303532804614278E-2</c:v>
                </c:pt>
                <c:pt idx="2">
                  <c:v>2.9815428300993842E-2</c:v>
                </c:pt>
                <c:pt idx="3">
                  <c:v>1.7899761336515517E-2</c:v>
                </c:pt>
                <c:pt idx="4">
                  <c:v>3.5058430717863111E-2</c:v>
                </c:pt>
                <c:pt idx="5">
                  <c:v>2.7465667915106125E-2</c:v>
                </c:pt>
                <c:pt idx="6">
                  <c:v>3.4670292318150928E-2</c:v>
                </c:pt>
                <c:pt idx="7">
                  <c:v>1.2717253073336158E-2</c:v>
                </c:pt>
                <c:pt idx="8">
                  <c:v>5.5172413793103461E-2</c:v>
                </c:pt>
                <c:pt idx="9">
                  <c:v>4.2813455657492366E-2</c:v>
                </c:pt>
                <c:pt idx="10">
                  <c:v>5.1524259338771999E-2</c:v>
                </c:pt>
                <c:pt idx="11">
                  <c:v>3.7974683544303806E-2</c:v>
                </c:pt>
                <c:pt idx="12">
                  <c:v>4.1095890410958895E-2</c:v>
                </c:pt>
                <c:pt idx="13">
                  <c:v>3.1899468342194294E-2</c:v>
                </c:pt>
                <c:pt idx="14">
                  <c:v>4.3279634527530669E-2</c:v>
                </c:pt>
                <c:pt idx="15">
                  <c:v>7.8020932445290209E-2</c:v>
                </c:pt>
                <c:pt idx="16">
                  <c:v>5.2785923753665705E-2</c:v>
                </c:pt>
                <c:pt idx="17">
                  <c:v>4.6885174734100282E-2</c:v>
                </c:pt>
                <c:pt idx="18">
                  <c:v>2.3580786026200874E-2</c:v>
                </c:pt>
                <c:pt idx="19">
                  <c:v>2.3983070773571605E-2</c:v>
                </c:pt>
                <c:pt idx="20">
                  <c:v>3.5992801439712056E-2</c:v>
                </c:pt>
                <c:pt idx="21">
                  <c:v>4.4670419466134009E-2</c:v>
                </c:pt>
              </c:numCache>
            </c:numRef>
          </c:val>
        </c:ser>
        <c:marker val="1"/>
        <c:axId val="68889984"/>
        <c:axId val="68904832"/>
      </c:lineChart>
      <c:catAx>
        <c:axId val="68889984"/>
        <c:scaling>
          <c:orientation val="minMax"/>
        </c:scaling>
        <c:axPos val="b"/>
        <c:tickLblPos val="nextTo"/>
        <c:crossAx val="68904832"/>
        <c:crosses val="autoZero"/>
        <c:auto val="1"/>
        <c:lblAlgn val="ctr"/>
        <c:lblOffset val="100"/>
        <c:tickLblSkip val="3"/>
        <c:tickMarkSkip val="3"/>
      </c:catAx>
      <c:valAx>
        <c:axId val="68904832"/>
        <c:scaling>
          <c:orientation val="minMax"/>
          <c:max val="8.0000000000000043E-2"/>
        </c:scaling>
        <c:axPos val="l"/>
        <c:majorGridlines/>
        <c:numFmt formatCode="0.00%" sourceLinked="1"/>
        <c:tickLblPos val="nextTo"/>
        <c:crossAx val="6888998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2010-05-20T08:13:00Z</dcterms:created>
  <dcterms:modified xsi:type="dcterms:W3CDTF">2010-05-20T08:20:00Z</dcterms:modified>
</cp:coreProperties>
</file>