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22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Lecture 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25" w:lineRule="auto"/>
        <w:ind w:left="22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sz w:val="22"/>
          <w:szCs w:val="22"/>
          <w:rtl w:val="0"/>
        </w:rPr>
        <w:t xml:space="preserve">Variable</w:t>
      </w:r>
      <w:r w:rsidDel="00000000" w:rsidR="00000000" w:rsidRPr="00000000">
        <w:rPr>
          <w:sz w:val="22"/>
          <w:szCs w:val="22"/>
          <w:rtl w:val="0"/>
        </w:rPr>
        <w:t xml:space="preserve"> is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named </w:t>
      </w:r>
      <w:r w:rsidDel="00000000" w:rsidR="00000000" w:rsidRPr="00000000">
        <w:rPr>
          <w:sz w:val="22"/>
          <w:szCs w:val="22"/>
          <w:rtl w:val="0"/>
        </w:rPr>
        <w:t xml:space="preserve">storage location (memory location), that stores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value </w:t>
      </w:r>
      <w:r w:rsidDel="00000000" w:rsidR="00000000" w:rsidRPr="00000000">
        <w:rPr>
          <w:sz w:val="22"/>
          <w:szCs w:val="22"/>
          <w:rtl w:val="0"/>
        </w:rPr>
        <w:t xml:space="preserve">of a particular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data type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385"/>
        </w:tabs>
        <w:spacing w:before="0" w:lineRule="auto"/>
        <w:ind w:left="22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Declaration syntax: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data_type variable_name;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ind w:left="22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data_type </w:t>
      </w:r>
      <w:r w:rsidDel="00000000" w:rsidR="00000000" w:rsidRPr="00000000">
        <w:rPr>
          <w:sz w:val="22"/>
          <w:szCs w:val="22"/>
          <w:rtl w:val="0"/>
        </w:rPr>
        <w:t xml:space="preserve">represents the variable data type</w:t>
      </w:r>
    </w:p>
    <w:p w:rsidR="00000000" w:rsidDel="00000000" w:rsidP="00000000" w:rsidRDefault="00000000" w:rsidRPr="00000000" w14:paraId="00000009">
      <w:pPr>
        <w:spacing w:before="1" w:lineRule="auto"/>
        <w:ind w:left="94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variable_name </w:t>
      </w:r>
      <w:r w:rsidDel="00000000" w:rsidR="00000000" w:rsidRPr="00000000">
        <w:rPr>
          <w:sz w:val="22"/>
          <w:szCs w:val="22"/>
          <w:rtl w:val="0"/>
        </w:rPr>
        <w:t xml:space="preserve">is a variable name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536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variables of the same data type may be declared in the same statement where names are separate by commas.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0"/>
        </w:tabs>
        <w:spacing w:after="0" w:before="0" w:line="240" w:lineRule="auto"/>
        <w:ind w:left="22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int number1, number2, sum;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0"/>
        </w:tabs>
        <w:spacing w:after="0" w:before="1" w:line="480" w:lineRule="auto"/>
        <w:ind w:left="220" w:right="1066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 can be initiated in the declaration statement by using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operator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Example:</w:t>
        <w:tab/>
        <w:t xml:space="preserve">int number1 = 1;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1" w:lineRule="auto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20" w:firstLine="0"/>
        <w:rPr/>
      </w:pPr>
      <w:r w:rsidDel="00000000" w:rsidR="00000000" w:rsidRPr="00000000">
        <w:rPr>
          <w:u w:val="single"/>
          <w:rtl w:val="0"/>
        </w:rPr>
        <w:t xml:space="preserve">Variable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56" w:lineRule="auto"/>
        <w:ind w:left="220" w:right="864" w:firstLine="0"/>
        <w:rPr/>
      </w:pPr>
      <w:r w:rsidDel="00000000" w:rsidR="00000000" w:rsidRPr="00000000">
        <w:rPr>
          <w:rtl w:val="0"/>
        </w:rPr>
        <w:t xml:space="preserve">Since the variable names are identifiers, the naming convention must follow the rules given for identifiers.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0" w:line="240" w:lineRule="auto"/>
        <w:ind w:left="58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variable must be declared before it is used.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1" w:line="240" w:lineRule="auto"/>
        <w:ind w:left="58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can only store a value of a specified data type.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1" w:line="240" w:lineRule="auto"/>
        <w:ind w:left="58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variable may take different values during the program execution.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0" w:line="240" w:lineRule="auto"/>
        <w:ind w:left="58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declaration statement must end with semi-colon (;).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0" w:line="240" w:lineRule="auto"/>
        <w:ind w:left="580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Variable names may contain, but not begin with, an integer.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0" w:line="240" w:lineRule="auto"/>
        <w:ind w:left="580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Variable names should be descriptive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firstLine="0"/>
        <w:rPr/>
        <w:sectPr>
          <w:headerReference r:id="rId6" w:type="default"/>
          <w:footerReference r:id="rId7" w:type="default"/>
          <w:pgSz w:h="15840" w:w="12240"/>
          <w:pgMar w:bottom="1220" w:top="1560" w:left="1220" w:right="1440" w:header="708" w:footer="1033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before="194" w:lineRule="auto"/>
        <w:ind w:firstLine="220"/>
        <w:rPr/>
      </w:pPr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firstLine="0"/>
        <w:rPr>
          <w:rFonts w:ascii="Arial" w:cs="Arial" w:eastAsia="Arial" w:hAnsi="Arial"/>
          <w:sz w:val="10"/>
          <w:szCs w:val="10"/>
        </w:rPr>
        <w:sectPr>
          <w:type w:val="nextPage"/>
          <w:pgSz w:h="15840" w:w="12240"/>
          <w:pgMar w:bottom="1220" w:top="1560" w:left="1220" w:right="1440" w:header="708" w:footer="1033"/>
          <w:cols w:equalWidth="0"/>
        </w:sectPr>
      </w:pPr>
      <w:r w:rsidDel="00000000" w:rsidR="00000000" w:rsidRPr="00000000">
        <w:rPr>
          <w:rFonts w:ascii="Arial" w:cs="Arial" w:eastAsia="Arial" w:hAnsi="Arial"/>
          <w:sz w:val="10"/>
          <w:szCs w:val="10"/>
        </w:rPr>
        <w:drawing>
          <wp:inline distB="114300" distT="114300" distL="114300" distR="114300">
            <wp:extent cx="6083300" cy="7124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203186" cy="2055114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3186" cy="205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64" w:lineRule="auto"/>
        <w:ind w:left="554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“Primary Data Type.” n.d. Online Image. Studytonight. 23 Jan, 2017. </w:t>
      </w:r>
      <w:hyperlink r:id="rId10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http://www.studytonight.com/c/datatype-in-c.php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57" w:lineRule="auto"/>
        <w:ind w:left="22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Note: signed, unsigned, short, and long are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type modifiers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47"/>
        <w:gridCol w:w="1986"/>
        <w:gridCol w:w="1280"/>
        <w:gridCol w:w="3541"/>
        <w:tblGridChange w:id="0">
          <w:tblGrid>
            <w:gridCol w:w="2547"/>
            <w:gridCol w:w="1986"/>
            <w:gridCol w:w="1280"/>
            <w:gridCol w:w="3541"/>
          </w:tblGrid>
        </w:tblGridChange>
      </w:tblGrid>
      <w:tr>
        <w:trPr>
          <w:trHeight w:val="537" w:hRule="atLeast"/>
        </w:trPr>
        <w:tc>
          <w:tcPr>
            <w:shd w:fill="dbe4f0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821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59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Keyword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75" w:right="269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Storage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75" w:right="269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size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214" w:right="1209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Valuerange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byte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6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-128 to 127 or 0 to 255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8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 character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 char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byte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6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to 255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8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Signed character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signed char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byte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6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-128 to 127</w:t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267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OR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bytes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37"/>
              </w:tabs>
              <w:spacing w:after="0" w:before="0" w:line="267" w:lineRule="auto"/>
              <w:ind w:left="106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-32,768 to 32,767</w:t>
              <w:tab/>
              <w:t xml:space="preserve">OR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6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-2,147,483,648 to 2,147,483,647</w:t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 integer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 int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9"/>
              </w:tabs>
              <w:spacing w:after="0" w:before="0" w:line="265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OR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bytes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66"/>
              </w:tabs>
              <w:spacing w:after="0" w:before="0" w:line="265" w:lineRule="auto"/>
              <w:ind w:left="106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to 65,535</w:t>
              <w:tab/>
              <w:t xml:space="preserve">OR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6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to 4,294,967,295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8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 integer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 int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bytes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6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-32,768 to 32,767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8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 short integer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 short int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bytes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6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to 65,535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8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Long integer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long int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bytes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6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-2,147,483,648 to 2,147,483,647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8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 long integer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 long int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bytes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6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to 4,294,967,295</w:t>
            </w:r>
          </w:p>
        </w:tc>
      </w:tr>
      <w:tr>
        <w:trPr>
          <w:trHeight w:val="535" w:hRule="atLeast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bytes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6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-1.2E-38 to 3.4E+38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6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Precision: 6 decimal places</w:t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bytes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2.3E-308 to 1.7E+308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6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Precision: 15 decimal places</w:t>
            </w:r>
          </w:p>
        </w:tc>
      </w:tr>
      <w:tr>
        <w:trPr>
          <w:trHeight w:val="539" w:hRule="atLeast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Long double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long double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bytes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3.4E-4932 to 1.1E+4932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6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Precision: 19 decimal places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20" w:right="134" w:firstLine="0"/>
        <w:jc w:val="both"/>
        <w:rPr/>
        <w:sectPr>
          <w:type w:val="nextPage"/>
          <w:pgSz w:h="15840" w:w="12240"/>
          <w:pgMar w:bottom="1220" w:top="1560" w:left="1220" w:right="1440" w:header="708" w:footer="1033"/>
          <w:cols w:equalWidth="0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sizes and ranges of different variable types are compiler dependent. To get the exact size of a data type, the operator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sizeof()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used. The expression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sizeof(data_type)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return a number of bytes required to store a particular data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Constants (Literals)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6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named memory location which holds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that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modified by the program during its execution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constants: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41" w:line="240" w:lineRule="auto"/>
        <w:ind w:left="58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0"/>
          <w:tab w:val="left" w:pos="1301"/>
        </w:tabs>
        <w:spacing w:after="0" w:before="20" w:line="240" w:lineRule="auto"/>
        <w:ind w:left="1300" w:right="0" w:hanging="360.999999999999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0"/>
          <w:tab w:val="left" w:pos="1301"/>
        </w:tabs>
        <w:spacing w:after="0" w:before="14" w:line="240" w:lineRule="auto"/>
        <w:ind w:left="1300" w:right="0" w:hanging="360.999999999999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prefix 0. Example: 0123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0"/>
          <w:tab w:val="left" w:pos="1301"/>
        </w:tabs>
        <w:spacing w:after="0" w:before="15" w:line="240" w:lineRule="auto"/>
        <w:ind w:left="1300" w:right="0" w:hanging="360.999999999999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Hexadecimal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prefix 0x or 0X. Example: 0x2A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16" w:line="240" w:lineRule="auto"/>
        <w:ind w:left="58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 123.45, -0.2E-2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20" w:line="240" w:lineRule="auto"/>
        <w:ind w:left="58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0"/>
          <w:tab w:val="left" w:pos="1301"/>
        </w:tabs>
        <w:spacing w:after="0" w:before="25" w:line="240" w:lineRule="auto"/>
        <w:ind w:left="1300" w:right="0" w:hanging="360.999999999999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 ‘A’, ‘1’, ‘&amp;’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0"/>
          <w:tab w:val="left" w:pos="1301"/>
        </w:tabs>
        <w:spacing w:after="0" w:before="15" w:line="240" w:lineRule="auto"/>
        <w:ind w:left="1300" w:right="0" w:hanging="360.999999999999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Backslash character constants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Example: ‘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12" w:line="240" w:lineRule="auto"/>
        <w:ind w:left="58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Example: “Seneca”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0" w:lineRule="auto"/>
        <w:ind w:left="2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Defining Constants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2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ways to define a constant in C: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44" w:line="256" w:lineRule="auto"/>
        <w:ind w:left="580" w:right="630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 Examples: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0"/>
          <w:tab w:val="left" w:pos="1301"/>
        </w:tabs>
        <w:spacing w:after="0" w:before="29" w:line="240" w:lineRule="auto"/>
        <w:ind w:left="1300" w:right="0" w:hanging="360.999999999999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PI 3.14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0"/>
          <w:tab w:val="left" w:pos="1301"/>
        </w:tabs>
        <w:spacing w:after="0" w:before="18" w:line="240" w:lineRule="auto"/>
        <w:ind w:left="1300" w:right="0" w:hanging="360.999999999999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NEWLINE ‘\n’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14" w:line="256" w:lineRule="auto"/>
        <w:ind w:left="580" w:right="687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 Examples: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0"/>
          <w:tab w:val="left" w:pos="1301"/>
        </w:tabs>
        <w:spacing w:after="0" w:before="27" w:line="240" w:lineRule="auto"/>
        <w:ind w:left="1300" w:right="0" w:hanging="360.999999999999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int SIZE = 100;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0"/>
          <w:tab w:val="left" w:pos="1301"/>
        </w:tabs>
        <w:spacing w:after="0" w:before="18" w:line="240" w:lineRule="auto"/>
        <w:ind w:left="1300" w:right="0" w:hanging="360.999999999999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float PI = 3.14;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0"/>
          <w:tab w:val="left" w:pos="1301"/>
        </w:tabs>
        <w:spacing w:after="0" w:before="18" w:line="240" w:lineRule="auto"/>
        <w:ind w:left="1300" w:right="0" w:hanging="360.999999999999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char NEWLINE = ‘\n’;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22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0" w:lineRule="auto"/>
        <w:ind w:left="220" w:right="7179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 #define SIZE 10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0" w:line="226" w:lineRule="auto"/>
        <w:ind w:left="2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97">
      <w:pPr>
        <w:spacing w:before="0" w:line="226" w:lineRule="auto"/>
        <w:ind w:left="2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pacing w:before="1" w:lineRule="auto"/>
        <w:ind w:left="580" w:right="6099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float PI = 3.14; const char letter = 'A'; printf("pi=%.2f\n", PI);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0</wp:posOffset>
                </wp:positionV>
                <wp:extent cx="1703070" cy="91948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78691" y="3329785"/>
                          <a:ext cx="1684020" cy="900430"/>
                        </a:xfrm>
                        <a:custGeom>
                          <a:rect b="b" l="l" r="r" t="t"/>
                          <a:pathLst>
                            <a:path extrusionOk="0" h="900430" w="1684020">
                              <a:moveTo>
                                <a:pt x="0" y="0"/>
                              </a:moveTo>
                              <a:lnTo>
                                <a:pt x="0" y="900430"/>
                              </a:lnTo>
                              <a:lnTo>
                                <a:pt x="1684020" y="900430"/>
                              </a:lnTo>
                              <a:lnTo>
                                <a:pt x="16840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0" w:line="240"/>
                              <w:ind w:left="14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rlito" w:cs="Carlito" w:eastAsia="Carlito" w:hAnsi="Carli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Output: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.00000011920929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rlito" w:cs="Carlito" w:eastAsia="Carlito" w:hAnsi="Carli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5" w:right="0" w:firstLine="1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rlito" w:cs="Carlito" w:eastAsia="Carlito" w:hAnsi="Carli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pi=3.14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" w:line="240"/>
                              <w:ind w:left="145" w:right="0" w:firstLine="1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Section: 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6.00000023841858" w:line="240"/>
                              <w:ind w:left="145" w:right="0" w:firstLine="1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size = 2 x 10 = 20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0</wp:posOffset>
                </wp:positionV>
                <wp:extent cx="1703070" cy="91948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3070" cy="919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9">
      <w:pPr>
        <w:spacing w:before="0" w:line="226" w:lineRule="auto"/>
        <w:ind w:left="58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printf("Section: %c\n", letter);</w:t>
      </w:r>
    </w:p>
    <w:p w:rsidR="00000000" w:rsidDel="00000000" w:rsidP="00000000" w:rsidRDefault="00000000" w:rsidRPr="00000000" w14:paraId="0000009A">
      <w:pPr>
        <w:spacing w:before="0" w:lineRule="auto"/>
        <w:ind w:left="580" w:right="3579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printf("size = 2 x %d = %d\n", SIZE, 2*SIZE); return 0;</w:t>
      </w:r>
    </w:p>
    <w:p w:rsidR="00000000" w:rsidDel="00000000" w:rsidP="00000000" w:rsidRDefault="00000000" w:rsidRPr="00000000" w14:paraId="0000009B">
      <w:pPr>
        <w:spacing w:before="0" w:lineRule="auto"/>
        <w:ind w:left="2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  <w:sectPr>
          <w:type w:val="nextPage"/>
          <w:pgSz w:h="15840" w:w="12240"/>
          <w:pgMar w:bottom="1220" w:top="1560" w:left="1220" w:right="1440" w:header="708" w:footer="103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before="188" w:lineRule="auto"/>
        <w:ind w:firstLine="220"/>
        <w:rPr/>
      </w:pPr>
      <w:r w:rsidDel="00000000" w:rsidR="00000000" w:rsidRPr="00000000">
        <w:rPr>
          <w:rtl w:val="0"/>
        </w:rPr>
        <w:t xml:space="preserve">Function scanf()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22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scanf()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reads data from the input device (usually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keyboard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and store it in a variable. To use scanf() function, you will have to include header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&lt;stdio.h&gt;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(same as for printf()).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1189"/>
        </w:tabs>
        <w:spacing w:before="0" w:lineRule="auto"/>
        <w:ind w:left="22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Syntax: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scanf(“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format_string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”, &amp;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variable1, &amp;variable2, …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58" w:before="138" w:line="384" w:lineRule="auto"/>
        <w:ind w:left="580" w:right="285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format_string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the data type of each variable from the list. Common format specifiers:</w:t>
      </w:r>
    </w:p>
    <w:tbl>
      <w:tblPr>
        <w:tblStyle w:val="Table2"/>
        <w:tblW w:w="3747.0000000000005" w:type="dxa"/>
        <w:jc w:val="left"/>
        <w:tblInd w:w="4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3"/>
        <w:gridCol w:w="1844"/>
        <w:tblGridChange w:id="0">
          <w:tblGrid>
            <w:gridCol w:w="1903"/>
            <w:gridCol w:w="1844"/>
          </w:tblGrid>
        </w:tblGridChange>
      </w:tblGrid>
      <w:tr>
        <w:trPr>
          <w:trHeight w:val="268" w:hRule="atLeast"/>
        </w:trPr>
        <w:tc>
          <w:tcPr>
            <w:shd w:fill="dbe4f0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79" w:right="471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65" w:right="157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 Specifier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77" w:right="471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65" w:right="154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%d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79" w:right="471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65" w:right="155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%f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79" w:right="467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64" w:right="157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%lf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79" w:right="47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65" w:right="153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%c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79" w:right="469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65" w:right="155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%s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0" w:line="240" w:lineRule="auto"/>
        <w:ind w:left="58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sign (&amp;)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“Address of” operator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0"/>
          <w:tab w:val="left" w:pos="1301"/>
        </w:tabs>
        <w:spacing w:after="0" w:before="0" w:line="272" w:lineRule="auto"/>
        <w:ind w:left="130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scanf() where (in memory) to store the new value entered by the user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0"/>
          <w:tab w:val="left" w:pos="1301"/>
        </w:tabs>
        <w:spacing w:after="0" w:before="0" w:line="272" w:lineRule="auto"/>
        <w:ind w:left="130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Missing &amp; in scanf() is a common error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it leads to abnormal program termination.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22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number;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20"/>
        </w:tabs>
        <w:spacing w:after="0" w:before="41" w:line="240" w:lineRule="auto"/>
        <w:ind w:left="94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 number: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  <w:tab/>
        <w:t xml:space="preserve">//User prompted to enter a number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20"/>
        </w:tabs>
        <w:spacing w:after="0" w:before="41" w:line="240" w:lineRule="auto"/>
        <w:ind w:left="94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&amp;number);</w:t>
        <w:tab/>
        <w:t xml:space="preserve">/*scanf reads an int value from the keyboard and stores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974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into variable number*/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scanf() is called, the program waits for user to enter a value and press the “Enter” key.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220" w:right="255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scanf() can be used to enter multiple values, of different or same data types, as shown in the example below: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918" w:right="7561" w:firstLine="20.999999999999943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age; float height;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4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your age and height: ");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0"/>
        </w:tabs>
        <w:spacing w:after="0" w:before="0" w:line="240" w:lineRule="auto"/>
        <w:ind w:left="940" w:right="0" w:firstLine="0"/>
        <w:jc w:val="left"/>
        <w:rPr/>
        <w:sectPr>
          <w:type w:val="nextPage"/>
          <w:pgSz w:h="15840" w:w="12240"/>
          <w:pgMar w:bottom="1220" w:top="1560" w:left="1220" w:right="1440" w:header="708" w:footer="1033"/>
          <w:cols w:equalWidth="0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scanf("%d%f", &amp;age, &amp;height);</w:t>
        <w:tab/>
        <w:t xml:space="preserve">// %d is used for variable age, %f for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spacing w:before="145" w:lineRule="auto"/>
        <w:ind w:firstLine="220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0" w:line="276" w:lineRule="auto"/>
        <w:ind w:left="580" w:right="75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Tan, H.H., and T.B. D’Orazio.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Programming for Engineering &amp; Computer Science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USA: WCB McGRaw-Hill. 1999. Print.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2" w:line="240" w:lineRule="auto"/>
        <w:ind w:left="58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Hock-Chuan, Chua.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programming Tutorial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Programming notes, n.d. Web. 23 Jan, 2017.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58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hyperlink r:id="rId12">
        <w:r w:rsidDel="00000000" w:rsidR="00000000" w:rsidRPr="00000000">
          <w:rPr>
            <w:rFonts w:ascii="Carlito" w:cs="Carlito" w:eastAsia="Carlito" w:hAnsi="Carlito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https://www3.ntu.edu.sg/home/ehchua/programming/cpp/c1_Basics.html#zz-3.1</w:t>
        </w:r>
      </w:hyperlink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42" w:line="240" w:lineRule="auto"/>
        <w:ind w:left="58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Tutorialspoint.com. "C Data Types."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Www.tutorialspoint.com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N.p., n.d. Web. 02 Mar.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58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hyperlink r:id="rId13">
        <w:r w:rsidDel="00000000" w:rsidR="00000000" w:rsidRPr="00000000">
          <w:rPr>
            <w:rFonts w:ascii="Carlito" w:cs="Carlito" w:eastAsia="Carlito" w:hAnsi="Carlito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https://www.tutorialspoint.com/cprogramming/c_data_types.htm</w:t>
        </w:r>
      </w:hyperlink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41" w:line="276" w:lineRule="auto"/>
        <w:ind w:left="580" w:right="368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Tutorialspoint.com. "C Constants and Literals."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Www.tutorialspoint.com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N.p., n.d. Web. 02 Mar. 2017. &lt;</w:t>
      </w:r>
      <w:hyperlink r:id="rId14">
        <w:r w:rsidDel="00000000" w:rsidR="00000000" w:rsidRPr="00000000">
          <w:rPr>
            <w:rFonts w:ascii="Carlito" w:cs="Carlito" w:eastAsia="Carlito" w:hAnsi="Carlito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https://www.tutorialspoint.com/cprogramming/c_constants.htm</w:t>
        </w:r>
      </w:hyperlink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  <w:r w:rsidDel="00000000" w:rsidR="00000000" w:rsidRPr="00000000">
        <w:rPr>
          <w:rtl w:val="0"/>
        </w:rPr>
      </w:r>
    </w:p>
    <w:sectPr>
      <w:type w:val="nextPage"/>
      <w:pgSz w:h="15840" w:w="12240"/>
      <w:pgMar w:bottom="1220" w:top="1560" w:left="1220" w:right="1440" w:header="708" w:footer="1033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827329</wp:posOffset>
              </wp:positionH>
              <wp:positionV relativeFrom="page">
                <wp:posOffset>444830</wp:posOffset>
              </wp:positionV>
              <wp:extent cx="6109970" cy="47942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295778" y="3545050"/>
                        <a:ext cx="6100445" cy="469900"/>
                      </a:xfrm>
                      <a:custGeom>
                        <a:rect b="b" l="l" r="r" t="t"/>
                        <a:pathLst>
                          <a:path extrusionOk="0" h="469900" w="6100445">
                            <a:moveTo>
                              <a:pt x="6100445" y="441960"/>
                            </a:moveTo>
                            <a:lnTo>
                              <a:pt x="4958715" y="441960"/>
                            </a:lnTo>
                            <a:lnTo>
                              <a:pt x="4958715" y="0"/>
                            </a:lnTo>
                            <a:lnTo>
                              <a:pt x="4931410" y="0"/>
                            </a:lnTo>
                            <a:lnTo>
                              <a:pt x="4931410" y="441960"/>
                            </a:lnTo>
                            <a:lnTo>
                              <a:pt x="0" y="441960"/>
                            </a:lnTo>
                            <a:lnTo>
                              <a:pt x="0" y="469265"/>
                            </a:lnTo>
                            <a:lnTo>
                              <a:pt x="4931410" y="469265"/>
                            </a:lnTo>
                            <a:lnTo>
                              <a:pt x="4958715" y="469265"/>
                            </a:lnTo>
                            <a:lnTo>
                              <a:pt x="6100445" y="469265"/>
                            </a:lnTo>
                            <a:lnTo>
                              <a:pt x="6100445" y="44196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827329</wp:posOffset>
              </wp:positionH>
              <wp:positionV relativeFrom="page">
                <wp:posOffset>444830</wp:posOffset>
              </wp:positionV>
              <wp:extent cx="6109970" cy="479425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09970" cy="479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604907</wp:posOffset>
              </wp:positionV>
              <wp:extent cx="3601084" cy="22796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50221" y="3670780"/>
                        <a:ext cx="3591559" cy="218440"/>
                      </a:xfrm>
                      <a:custGeom>
                        <a:rect b="b" l="l" r="r" t="t"/>
                        <a:pathLst>
                          <a:path extrusionOk="0" h="218440" w="3591559">
                            <a:moveTo>
                              <a:pt x="0" y="0"/>
                            </a:moveTo>
                            <a:lnTo>
                              <a:pt x="0" y="218440"/>
                            </a:lnTo>
                            <a:lnTo>
                              <a:pt x="3591559" y="218440"/>
                            </a:lnTo>
                            <a:lnTo>
                              <a:pt x="359155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adea" w:cs="Caladea" w:eastAsia="Caladea" w:hAnsi="Caladea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PRG 155 </w:t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– </w:t>
                          </w:r>
                          <w:r w:rsidDel="00000000" w:rsidR="00000000" w:rsidRPr="00000000">
                            <w:rPr>
                              <w:rFonts w:ascii="Caladea" w:cs="Caladea" w:eastAsia="Caladea" w:hAnsi="Caladea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Programming Fundamentals Using 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604907</wp:posOffset>
              </wp:positionV>
              <wp:extent cx="3601084" cy="227965"/>
              <wp:effectExtent b="0" l="0" r="0" t="0"/>
              <wp:wrapSquare wrapText="bothSides" distB="0" distT="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1084" cy="227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o"/>
      <w:lvlJc w:val="left"/>
      <w:pPr>
        <w:ind w:left="1300" w:hanging="360"/>
      </w:pPr>
      <w:rPr>
        <w:rFonts w:ascii="Courier New" w:cs="Courier New" w:eastAsia="Courier New" w:hAnsi="Courier New"/>
        <w:sz w:val="22"/>
        <w:szCs w:val="22"/>
      </w:rPr>
    </w:lvl>
    <w:lvl w:ilvl="1">
      <w:start w:val="0"/>
      <w:numFmt w:val="bullet"/>
      <w:lvlText w:val="•"/>
      <w:lvlJc w:val="left"/>
      <w:pPr>
        <w:ind w:left="2128" w:hanging="360"/>
      </w:pPr>
      <w:rPr/>
    </w:lvl>
    <w:lvl w:ilvl="2">
      <w:start w:val="0"/>
      <w:numFmt w:val="bullet"/>
      <w:lvlText w:val="•"/>
      <w:lvlJc w:val="left"/>
      <w:pPr>
        <w:ind w:left="2956" w:hanging="360"/>
      </w:pPr>
      <w:rPr/>
    </w:lvl>
    <w:lvl w:ilvl="3">
      <w:start w:val="0"/>
      <w:numFmt w:val="bullet"/>
      <w:lvlText w:val="•"/>
      <w:lvlJc w:val="left"/>
      <w:pPr>
        <w:ind w:left="3784" w:hanging="360"/>
      </w:pPr>
      <w:rPr/>
    </w:lvl>
    <w:lvl w:ilvl="4">
      <w:start w:val="0"/>
      <w:numFmt w:val="bullet"/>
      <w:lvlText w:val="•"/>
      <w:lvlJc w:val="left"/>
      <w:pPr>
        <w:ind w:left="4612" w:hanging="360"/>
      </w:pPr>
      <w:rPr/>
    </w:lvl>
    <w:lvl w:ilvl="5">
      <w:start w:val="0"/>
      <w:numFmt w:val="bullet"/>
      <w:lvlText w:val="•"/>
      <w:lvlJc w:val="left"/>
      <w:pPr>
        <w:ind w:left="5440" w:hanging="360"/>
      </w:pPr>
      <w:rPr/>
    </w:lvl>
    <w:lvl w:ilvl="6">
      <w:start w:val="0"/>
      <w:numFmt w:val="bullet"/>
      <w:lvlText w:val="•"/>
      <w:lvlJc w:val="left"/>
      <w:pPr>
        <w:ind w:left="6268" w:hanging="360"/>
      </w:pPr>
      <w:rPr/>
    </w:lvl>
    <w:lvl w:ilvl="7">
      <w:start w:val="0"/>
      <w:numFmt w:val="bullet"/>
      <w:lvlText w:val="•"/>
      <w:lvlJc w:val="left"/>
      <w:pPr>
        <w:ind w:left="7096" w:hanging="360"/>
      </w:pPr>
      <w:rPr/>
    </w:lvl>
    <w:lvl w:ilvl="8">
      <w:start w:val="0"/>
      <w:numFmt w:val="bullet"/>
      <w:lvlText w:val="•"/>
      <w:lvlJc w:val="left"/>
      <w:pPr>
        <w:ind w:left="7924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58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o"/>
      <w:lvlJc w:val="left"/>
      <w:pPr>
        <w:ind w:left="1300" w:hanging="360"/>
      </w:pPr>
      <w:rPr/>
    </w:lvl>
    <w:lvl w:ilvl="2">
      <w:start w:val="0"/>
      <w:numFmt w:val="bullet"/>
      <w:lvlText w:val="•"/>
      <w:lvlJc w:val="left"/>
      <w:pPr>
        <w:ind w:left="2220" w:hanging="360"/>
      </w:pPr>
      <w:rPr/>
    </w:lvl>
    <w:lvl w:ilvl="3">
      <w:start w:val="0"/>
      <w:numFmt w:val="bullet"/>
      <w:lvlText w:val="•"/>
      <w:lvlJc w:val="left"/>
      <w:pPr>
        <w:ind w:left="3140" w:hanging="360"/>
      </w:pPr>
      <w:rPr/>
    </w:lvl>
    <w:lvl w:ilvl="4">
      <w:start w:val="0"/>
      <w:numFmt w:val="bullet"/>
      <w:lvlText w:val="•"/>
      <w:lvlJc w:val="left"/>
      <w:pPr>
        <w:ind w:left="4060" w:hanging="360"/>
      </w:pPr>
      <w:rPr/>
    </w:lvl>
    <w:lvl w:ilvl="5">
      <w:start w:val="0"/>
      <w:numFmt w:val="bullet"/>
      <w:lvlText w:val="•"/>
      <w:lvlJc w:val="left"/>
      <w:pPr>
        <w:ind w:left="4980" w:hanging="360"/>
      </w:pPr>
      <w:rPr/>
    </w:lvl>
    <w:lvl w:ilvl="6">
      <w:start w:val="0"/>
      <w:numFmt w:val="bullet"/>
      <w:lvlText w:val="•"/>
      <w:lvlJc w:val="left"/>
      <w:pPr>
        <w:ind w:left="5900" w:hanging="360"/>
      </w:pPr>
      <w:rPr/>
    </w:lvl>
    <w:lvl w:ilvl="7">
      <w:start w:val="0"/>
      <w:numFmt w:val="bullet"/>
      <w:lvlText w:val="•"/>
      <w:lvlJc w:val="left"/>
      <w:pPr>
        <w:ind w:left="6820" w:hanging="360"/>
      </w:pPr>
      <w:rPr/>
    </w:lvl>
    <w:lvl w:ilvl="8">
      <w:start w:val="0"/>
      <w:numFmt w:val="bullet"/>
      <w:lvlText w:val="•"/>
      <w:lvlJc w:val="left"/>
      <w:pPr>
        <w:ind w:left="77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46" w:lineRule="auto"/>
      <w:ind w:left="22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220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www.studytonight.com/c/datatype-in-c.php" TargetMode="External"/><Relationship Id="rId13" Type="http://schemas.openxmlformats.org/officeDocument/2006/relationships/hyperlink" Target="https://www.tutorialspoint.com/cprogramming/c_data_types.htm" TargetMode="External"/><Relationship Id="rId12" Type="http://schemas.openxmlformats.org/officeDocument/2006/relationships/hyperlink" Target="https://www3.ntu.edu.sg/home/ehchua/programming/cpp/c1_Basics.html#zz-3.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4" Type="http://schemas.openxmlformats.org/officeDocument/2006/relationships/hyperlink" Target="https://www.tutorialspoint.com/cprogramming/c_constants.htm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