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127" w:lineRule="auto"/>
        <w:ind w:left="100" w:firstLine="0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color w:val="365f91"/>
          <w:rtl w:val="0"/>
        </w:rPr>
        <w:t xml:space="preserve">LAB 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285" w:firstLine="0"/>
        <w:jc w:val="left"/>
        <w:rPr/>
      </w:pPr>
      <w:r w:rsidDel="00000000" w:rsidR="00000000" w:rsidRPr="00000000">
        <w:rPr>
          <w:rtl w:val="0"/>
        </w:rPr>
        <w:t xml:space="preserve">The objective of the program is to create a time unit converter. Write a C program that displays a menu to the user with three options: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28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Seconds to minutes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Minutes to Hours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Hours to Days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45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comments at the beginning of the program as shown below:</w:t>
      </w:r>
    </w:p>
    <w:p w:rsidR="00000000" w:rsidDel="00000000" w:rsidP="00000000" w:rsidRDefault="00000000" w:rsidRPr="00000000" w14:paraId="0000000A">
      <w:pPr>
        <w:spacing w:before="153" w:lineRule="auto"/>
        <w:ind w:left="8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B">
      <w:pPr>
        <w:spacing w:before="2" w:line="226" w:lineRule="auto"/>
        <w:ind w:left="118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program: lab5.c</w:t>
      </w:r>
    </w:p>
    <w:p w:rsidR="00000000" w:rsidDel="00000000" w:rsidP="00000000" w:rsidRDefault="00000000" w:rsidRPr="00000000" w14:paraId="0000000C">
      <w:pPr>
        <w:tabs>
          <w:tab w:val="left" w:pos="2260"/>
        </w:tabs>
        <w:spacing w:before="0" w:lineRule="auto"/>
        <w:ind w:left="1180" w:right="4937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author:</w:t>
        <w:tab/>
        <w:t xml:space="preserve">firstName, lastName date:</w:t>
        <w:tab/>
        <w:t xml:space="preserve">today's date</w:t>
      </w:r>
    </w:p>
    <w:p w:rsidR="00000000" w:rsidDel="00000000" w:rsidP="00000000" w:rsidRDefault="00000000" w:rsidRPr="00000000" w14:paraId="0000000D">
      <w:pPr>
        <w:spacing w:before="0" w:line="226" w:lineRule="auto"/>
        <w:ind w:left="118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purpose: using switch-case statement</w:t>
      </w:r>
    </w:p>
    <w:p w:rsidR="00000000" w:rsidDel="00000000" w:rsidP="00000000" w:rsidRDefault="00000000" w:rsidRPr="00000000" w14:paraId="0000000E">
      <w:pPr>
        <w:spacing w:before="0" w:line="226" w:lineRule="auto"/>
        <w:ind w:left="8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56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user is</w:t>
      </w:r>
      <w:r w:rsidDel="00000000" w:rsidR="00000000" w:rsidRPr="00000000">
        <w:rPr>
          <w:rtl w:val="0"/>
        </w:rPr>
        <w:t xml:space="preserve"> displayed the menu and asked to input an integer representing one of the three options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Second, collect a value from the user to represent seconds, minutes, or hours (whichever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value </w:t>
      </w:r>
      <w:r w:rsidDel="00000000" w:rsidR="00000000" w:rsidRPr="00000000">
        <w:rPr>
          <w:rtl w:val="0"/>
        </w:rPr>
        <w:t xml:space="preserve">was selected)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Convert the inputted value to the selected format with the following formulas: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8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seconds to minutes: minutes = seconds / 60;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tabs>
          <w:tab w:val="left" w:pos="461"/>
        </w:tabs>
        <w:ind w:left="820" w:hanging="360"/>
      </w:pPr>
      <w:r w:rsidDel="00000000" w:rsidR="00000000" w:rsidRPr="00000000">
        <w:rPr>
          <w:rtl w:val="0"/>
        </w:rPr>
        <w:t xml:space="preserve">minutes to hours: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tabs>
          <w:tab w:val="left" w:pos="461"/>
        </w:tabs>
        <w:ind w:left="1782" w:hanging="360"/>
      </w:pPr>
      <w:r w:rsidDel="00000000" w:rsidR="00000000" w:rsidRPr="00000000">
        <w:rPr>
          <w:rtl w:val="0"/>
        </w:rPr>
        <w:t xml:space="preserve">hours = minutes / 60;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tabs>
          <w:tab w:val="left" w:pos="461"/>
        </w:tabs>
        <w:ind w:left="1782" w:hanging="360"/>
        <w:rPr>
          <w:u w:val="none"/>
        </w:rPr>
      </w:pPr>
      <w:r w:rsidDel="00000000" w:rsidR="00000000" w:rsidRPr="00000000">
        <w:rPr>
          <w:rtl w:val="0"/>
        </w:rPr>
        <w:t xml:space="preserve">remaining minutes = minutes % 60;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tabs>
          <w:tab w:val="left" w:pos="461"/>
        </w:tabs>
        <w:ind w:left="820" w:hanging="360"/>
      </w:pPr>
      <w:r w:rsidDel="00000000" w:rsidR="00000000" w:rsidRPr="00000000">
        <w:rPr>
          <w:rtl w:val="0"/>
        </w:rPr>
        <w:t xml:space="preserve">hours to days: hours = days / 24;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program as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lab6.c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submit it electronically on the Blackboard.</w:t>
      </w:r>
    </w:p>
    <w:sectPr>
      <w:headerReference r:id="rId6" w:type="default"/>
      <w:footerReference r:id="rId7" w:type="default"/>
      <w:pgSz w:h="15840" w:w="12240"/>
      <w:pgMar w:bottom="1300" w:top="1560" w:left="1340" w:right="1420" w:header="708" w:footer="1103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alade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827329</wp:posOffset>
              </wp:positionH>
              <wp:positionV relativeFrom="page">
                <wp:posOffset>444830</wp:posOffset>
              </wp:positionV>
              <wp:extent cx="6109970" cy="46545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295778" y="3552035"/>
                        <a:ext cx="6100445" cy="455930"/>
                      </a:xfrm>
                      <a:custGeom>
                        <a:rect b="b" l="l" r="r" t="t"/>
                        <a:pathLst>
                          <a:path extrusionOk="0" h="455930" w="6100445">
                            <a:moveTo>
                              <a:pt x="6100445" y="427990"/>
                            </a:moveTo>
                            <a:lnTo>
                              <a:pt x="4958715" y="427990"/>
                            </a:lnTo>
                            <a:lnTo>
                              <a:pt x="4958715" y="0"/>
                            </a:lnTo>
                            <a:lnTo>
                              <a:pt x="4931410" y="0"/>
                            </a:lnTo>
                            <a:lnTo>
                              <a:pt x="4931410" y="427990"/>
                            </a:lnTo>
                            <a:lnTo>
                              <a:pt x="0" y="427990"/>
                            </a:lnTo>
                            <a:lnTo>
                              <a:pt x="0" y="455930"/>
                            </a:lnTo>
                            <a:lnTo>
                              <a:pt x="4931410" y="455930"/>
                            </a:lnTo>
                            <a:lnTo>
                              <a:pt x="4958715" y="455930"/>
                            </a:lnTo>
                            <a:lnTo>
                              <a:pt x="6100445" y="455930"/>
                            </a:lnTo>
                            <a:lnTo>
                              <a:pt x="6100445" y="42799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827329</wp:posOffset>
              </wp:positionH>
              <wp:positionV relativeFrom="page">
                <wp:posOffset>444830</wp:posOffset>
              </wp:positionV>
              <wp:extent cx="6109970" cy="465455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09970" cy="465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604066</wp:posOffset>
              </wp:positionV>
              <wp:extent cx="3842384" cy="24447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29571" y="3662525"/>
                        <a:ext cx="3832859" cy="234950"/>
                      </a:xfrm>
                      <a:custGeom>
                        <a:rect b="b" l="l" r="r" t="t"/>
                        <a:pathLst>
                          <a:path extrusionOk="0" h="234950" w="3832859">
                            <a:moveTo>
                              <a:pt x="0" y="0"/>
                            </a:moveTo>
                            <a:lnTo>
                              <a:pt x="0" y="234950"/>
                            </a:lnTo>
                            <a:lnTo>
                              <a:pt x="3832859" y="234950"/>
                            </a:lnTo>
                            <a:lnTo>
                              <a:pt x="383285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adea" w:cs="Caladea" w:eastAsia="Caladea" w:hAnsi="Caladea"/>
                              <w:b w:val="1"/>
                              <w:i w:val="0"/>
                              <w:smallCaps w:val="0"/>
                              <w:strike w:val="0"/>
                              <w:color w:val="1f487c"/>
                              <w:sz w:val="28"/>
                              <w:vertAlign w:val="baseline"/>
                            </w:rPr>
                            <w:t xml:space="preserve">PRG 155 </w:t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0"/>
                              <w:smallCaps w:val="0"/>
                              <w:strike w:val="0"/>
                              <w:color w:val="1f487c"/>
                              <w:sz w:val="28"/>
                              <w:vertAlign w:val="baseline"/>
                            </w:rPr>
                            <w:t xml:space="preserve">–</w:t>
                          </w:r>
                          <w:r w:rsidDel="00000000" w:rsidR="00000000" w:rsidRPr="00000000">
                            <w:rPr>
                              <w:rFonts w:ascii="Caladea" w:cs="Caladea" w:eastAsia="Caladea" w:hAnsi="Caladea"/>
                              <w:b w:val="1"/>
                              <w:i w:val="0"/>
                              <w:smallCaps w:val="0"/>
                              <w:strike w:val="0"/>
                              <w:color w:val="1f487c"/>
                              <w:sz w:val="28"/>
                              <w:vertAlign w:val="baseline"/>
                            </w:rPr>
                            <w:t xml:space="preserve">Programming Fundamentals Using 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604066</wp:posOffset>
              </wp:positionV>
              <wp:extent cx="3842384" cy="244475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42384" cy="2444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0" w:hanging="360"/>
      </w:pPr>
      <w:rPr>
        <w:rFonts w:ascii="Carlito" w:cs="Carlito" w:eastAsia="Carlito" w:hAnsi="Carlito"/>
        <w:sz w:val="22"/>
        <w:szCs w:val="22"/>
      </w:rPr>
    </w:lvl>
    <w:lvl w:ilvl="1">
      <w:start w:val="1"/>
      <w:numFmt w:val="bullet"/>
      <w:lvlText w:val="○"/>
      <w:lvlJc w:val="left"/>
      <w:pPr>
        <w:ind w:left="820" w:hanging="360"/>
      </w:pPr>
      <w:rPr>
        <w:b w:val="1"/>
      </w:rPr>
    </w:lvl>
    <w:lvl w:ilvl="2">
      <w:start w:val="0"/>
      <w:numFmt w:val="bullet"/>
      <w:lvlText w:val="•"/>
      <w:lvlJc w:val="left"/>
      <w:pPr>
        <w:ind w:left="1782" w:hanging="360"/>
      </w:pPr>
      <w:rPr/>
    </w:lvl>
    <w:lvl w:ilvl="3">
      <w:start w:val="0"/>
      <w:numFmt w:val="bullet"/>
      <w:lvlText w:val="•"/>
      <w:lvlJc w:val="left"/>
      <w:pPr>
        <w:ind w:left="2744" w:hanging="360"/>
      </w:pPr>
      <w:rPr/>
    </w:lvl>
    <w:lvl w:ilvl="4">
      <w:start w:val="0"/>
      <w:numFmt w:val="bullet"/>
      <w:lvlText w:val="•"/>
      <w:lvlJc w:val="left"/>
      <w:pPr>
        <w:ind w:left="3706" w:hanging="360"/>
      </w:pPr>
      <w:rPr/>
    </w:lvl>
    <w:lvl w:ilvl="5">
      <w:start w:val="0"/>
      <w:numFmt w:val="bullet"/>
      <w:lvlText w:val="•"/>
      <w:lvlJc w:val="left"/>
      <w:pPr>
        <w:ind w:left="4668" w:hanging="360"/>
      </w:pPr>
      <w:rPr/>
    </w:lvl>
    <w:lvl w:ilvl="6">
      <w:start w:val="0"/>
      <w:numFmt w:val="bullet"/>
      <w:lvlText w:val="•"/>
      <w:lvlJc w:val="left"/>
      <w:pPr>
        <w:ind w:left="5631" w:hanging="360"/>
      </w:pPr>
      <w:rPr/>
    </w:lvl>
    <w:lvl w:ilvl="7">
      <w:start w:val="0"/>
      <w:numFmt w:val="bullet"/>
      <w:lvlText w:val="•"/>
      <w:lvlJc w:val="left"/>
      <w:pPr>
        <w:ind w:left="6593" w:hanging="360"/>
      </w:pPr>
      <w:rPr/>
    </w:lvl>
    <w:lvl w:ilvl="8">
      <w:start w:val="0"/>
      <w:numFmt w:val="bullet"/>
      <w:lvlText w:val="•"/>
      <w:lvlJc w:val="left"/>
      <w:pPr>
        <w:ind w:left="7555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32" w:lineRule="auto"/>
      <w:ind w:left="820" w:right="2645" w:hanging="720"/>
    </w:pPr>
    <w:rPr>
      <w:rFonts w:ascii="Carlito" w:cs="Carlito" w:eastAsia="Carlito" w:hAnsi="Carlito"/>
      <w:sz w:val="28"/>
      <w:szCs w:val="28"/>
    </w:rPr>
  </w:style>
  <w:style w:type="paragraph" w:styleId="Heading2">
    <w:name w:val="heading 2"/>
    <w:basedOn w:val="Normal"/>
    <w:next w:val="Normal"/>
    <w:pPr>
      <w:ind w:left="820" w:hanging="361"/>
    </w:pPr>
    <w:rPr>
      <w:rFonts w:ascii="Carlito" w:cs="Carlito" w:eastAsia="Carlito" w:hAnsi="Carlito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20"/>
    </w:pPr>
    <w:rPr>
      <w:rFonts w:ascii="Caladea" w:cs="Caladea" w:eastAsia="Caladea" w:hAnsi="Caladea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adea-regular.ttf"/><Relationship Id="rId2" Type="http://schemas.openxmlformats.org/officeDocument/2006/relationships/font" Target="fonts/Caladea-bold.ttf"/><Relationship Id="rId3" Type="http://schemas.openxmlformats.org/officeDocument/2006/relationships/font" Target="fonts/Caladea-italic.ttf"/><Relationship Id="rId4" Type="http://schemas.openxmlformats.org/officeDocument/2006/relationships/font" Target="fonts/Calade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