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77777777"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36078A">
        <w:rPr>
          <w:color w:val="000000" w:themeColor="text1"/>
          <w:sz w:val="56"/>
          <w:szCs w:val="56"/>
        </w:rPr>
        <w:t>StrEmbed-5-6</w:t>
      </w:r>
      <w:r w:rsidR="008F3689" w:rsidRPr="009C7A7E">
        <w:rPr>
          <w:color w:val="000000" w:themeColor="text1"/>
          <w:sz w:val="56"/>
          <w:szCs w:val="56"/>
        </w:rPr>
        <w:t xml:space="preserve"> Users' Manual</w:t>
      </w:r>
      <w:r w:rsidRPr="009C7A7E">
        <w:rPr>
          <w:color w:val="000000" w:themeColor="text1"/>
          <w:sz w:val="56"/>
          <w:szCs w:val="56"/>
        </w:rPr>
        <w:fldChar w:fldCharType="end"/>
      </w:r>
    </w:p>
    <w:p w14:paraId="0D7DA0F9" w14:textId="77777777"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8F3689">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77777777"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70CF00D0" w:rsidR="00E40332" w:rsidRDefault="00E549B9" w:rsidP="008541B1">
      <w:pPr>
        <w:pStyle w:val="LEUBodyText"/>
        <w:jc w:val="both"/>
        <w:rPr>
          <w:color w:val="000000" w:themeColor="text1"/>
        </w:rPr>
      </w:pPr>
      <w:r>
        <w:rPr>
          <w:color w:val="000000" w:themeColor="text1"/>
        </w:rPr>
        <w:t xml:space="preserve">November </w:t>
      </w:r>
      <w:r w:rsidR="0097052B">
        <w:rPr>
          <w:color w:val="000000" w:themeColor="text1"/>
        </w:rPr>
        <w:t>2021</w:t>
      </w:r>
      <w:r>
        <w:rPr>
          <w:color w:val="000000" w:themeColor="text1"/>
        </w:rPr>
        <w:t>, version 5.6.2</w:t>
      </w:r>
    </w:p>
    <w:p w14:paraId="505F2552" w14:textId="6816696F" w:rsidR="004D01C4" w:rsidRPr="00EB7DC1" w:rsidRDefault="004D01C4" w:rsidP="008541B1">
      <w:pPr>
        <w:pStyle w:val="LEUBodyText"/>
        <w:jc w:val="both"/>
        <w:rPr>
          <w:color w:val="000000" w:themeColor="text1"/>
        </w:rPr>
      </w:pPr>
      <w:r>
        <w:rPr>
          <w:color w:val="000000" w:themeColor="text1"/>
        </w:rPr>
        <w:t>April 2022, version 5.6.3</w:t>
      </w:r>
      <w:bookmarkStart w:id="0" w:name="_GoBack"/>
      <w:bookmarkEnd w:id="0"/>
    </w:p>
    <w:p w14:paraId="2B6532C8" w14:textId="77777777" w:rsidR="00E40332" w:rsidRPr="00EB7DC1" w:rsidRDefault="00E40332" w:rsidP="009C7A7E"/>
    <w:p w14:paraId="6459EC3C" w14:textId="32802670" w:rsidR="00E40332" w:rsidRPr="00EB7DC1" w:rsidRDefault="0097052B" w:rsidP="008541B1">
      <w:pPr>
        <w:pStyle w:val="LEUHeadingOne"/>
        <w:jc w:val="both"/>
        <w:rPr>
          <w:color w:val="000000" w:themeColor="text1"/>
        </w:rPr>
      </w:pPr>
      <w:r>
        <w:rPr>
          <w:color w:val="000000" w:themeColor="text1"/>
        </w:rPr>
        <w:t>What is StrEmbed-5-6</w:t>
      </w:r>
      <w:r w:rsidR="00EB7DC1" w:rsidRPr="00EB7DC1">
        <w:rPr>
          <w:color w:val="000000" w:themeColor="text1"/>
        </w:rPr>
        <w:t>?</w:t>
      </w:r>
    </w:p>
    <w:p w14:paraId="68C8A1DF" w14:textId="4D0075BE" w:rsidR="00582367" w:rsidRPr="00EB7DC1" w:rsidRDefault="00C01AD6" w:rsidP="009C7A7E">
      <w:r w:rsidRPr="00EB7DC1">
        <w:t>Structure Embedding v</w:t>
      </w:r>
      <w:r w:rsidR="006A450A">
        <w:t>ersion 5-</w:t>
      </w:r>
      <w:r w:rsidR="0097052B">
        <w:t>6</w:t>
      </w:r>
      <w:r w:rsidR="006A450A">
        <w:t xml:space="preserve"> (StrEmbed-5-</w:t>
      </w:r>
      <w:r w:rsidR="0097052B">
        <w:t>6</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7ABB6A4" w:rsidR="007132B1" w:rsidRDefault="00F761D2" w:rsidP="009C7A7E">
      <w:r>
        <w:t>StrEmbed-5-</w:t>
      </w:r>
      <w:r w:rsidR="0097052B">
        <w:t>6</w:t>
      </w:r>
      <w:r w:rsidR="009E7EBE">
        <w:t xml:space="preserve"> allows assembly</w:t>
      </w:r>
      <w:r w:rsidR="006E5FCE">
        <w:t>/BoM</w:t>
      </w:r>
      <w:r w:rsidR="009E7EBE">
        <w:t xml:space="preserve"> structures to be (a) loaded from STEP or STP files and</w:t>
      </w:r>
      <w:r w:rsidR="006E5FCE">
        <w:t xml:space="preserve"> (b)</w:t>
      </w:r>
      <w:r w:rsidR="009E7EBE">
        <w:t xml:space="preserve"> manipulated via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5B6BFC62" w14:textId="77777777" w:rsidR="008F428E"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 which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E30CE4">
        <w:t xml:space="preserve">lattice. </w:t>
      </w:r>
      <w:r>
        <w:t>The final version of the software will allow</w:t>
      </w:r>
      <w:r w:rsidR="007C28FC">
        <w:t>:</w:t>
      </w:r>
      <w:r>
        <w:t xml:space="preserve"> </w:t>
      </w:r>
      <w:r w:rsidR="007C28FC">
        <w:t xml:space="preserve">(a) </w:t>
      </w:r>
      <w:r w:rsidR="008F428E" w:rsidRPr="00EB7DC1">
        <w:t>des</w:t>
      </w:r>
      <w:r w:rsidR="00797A95">
        <w:t>ign structure</w:t>
      </w:r>
      <w:r>
        <w:t xml:space="preserve"> to</w:t>
      </w:r>
      <w:r w:rsidR="00797A95">
        <w:t xml:space="preserve"> be exported to</w:t>
      </w:r>
      <w:r w:rsidR="008F428E" w:rsidRPr="00EB7DC1">
        <w:t xml:space="preserve"> a </w:t>
      </w:r>
      <w:r>
        <w:t xml:space="preserve">common </w:t>
      </w:r>
      <w:r w:rsidR="00797A95">
        <w:t xml:space="preserve">data </w:t>
      </w:r>
      <w:r w:rsidR="00FD5F8E">
        <w:t>format</w:t>
      </w:r>
      <w:r>
        <w:t xml:space="preserve">, for use in </w:t>
      </w:r>
      <w:r w:rsidR="007C28FC">
        <w:t>other CAD systems; and (b) reconciliation of multiple BoMs of the same product that have diverged during the product development process.</w:t>
      </w:r>
    </w:p>
    <w:p w14:paraId="58BE23C0" w14:textId="77777777" w:rsidR="007132B1" w:rsidRPr="00EB7DC1" w:rsidRDefault="007132B1" w:rsidP="009C7A7E"/>
    <w:p w14:paraId="116E6906" w14:textId="5512AD11" w:rsidR="00CD7F73" w:rsidRPr="00EB7DC1" w:rsidRDefault="006F5A9C" w:rsidP="008541B1">
      <w:pPr>
        <w:pStyle w:val="LEUHeadingOne"/>
        <w:jc w:val="both"/>
        <w:rPr>
          <w:color w:val="000000" w:themeColor="text1"/>
        </w:rPr>
      </w:pPr>
      <w:r>
        <w:rPr>
          <w:color w:val="000000" w:themeColor="text1"/>
        </w:rPr>
        <w:lastRenderedPageBreak/>
        <w:t>How</w:t>
      </w:r>
      <w:r w:rsidR="0097052B">
        <w:rPr>
          <w:color w:val="000000" w:themeColor="text1"/>
        </w:rPr>
        <w:t xml:space="preserve"> to install and run StrEmbed-5-6</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DE43BE1"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6A450A">
        <w:rPr>
          <w:color w:val="000000" w:themeColor="text1"/>
          <w:sz w:val="22"/>
          <w:szCs w:val="22"/>
        </w:rPr>
        <w:t>5-</w:t>
      </w:r>
      <w:r w:rsidR="0097052B">
        <w:rPr>
          <w:color w:val="000000" w:themeColor="text1"/>
          <w:sz w:val="22"/>
          <w:szCs w:val="22"/>
        </w:rPr>
        <w:t>6 is written in Python 3.8</w:t>
      </w:r>
      <w:r w:rsidR="009E5906" w:rsidRPr="009C7A7E">
        <w:rPr>
          <w:color w:val="000000" w:themeColor="text1"/>
          <w:sz w:val="22"/>
          <w:szCs w:val="22"/>
        </w:rPr>
        <w:t xml:space="preserve"> </w:t>
      </w:r>
      <w:r w:rsidR="00E006E5" w:rsidRPr="009C7A7E">
        <w:rPr>
          <w:color w:val="000000" w:themeColor="text1"/>
          <w:sz w:val="22"/>
          <w:szCs w:val="22"/>
        </w:rPr>
        <w:t xml:space="preserve">and was developed in the </w:t>
      </w:r>
      <w:hyperlink r:id="rId9" w:history="1">
        <w:r w:rsidR="00E006E5" w:rsidRPr="00A6368C">
          <w:rPr>
            <w:rStyle w:val="Hyperlink"/>
            <w:sz w:val="22"/>
            <w:szCs w:val="22"/>
          </w:rPr>
          <w:t>Spyder IDE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and the executables provided (see below) are Windows-specific. Please contact the developers if you encounter problems when running StrEmbed-</w:t>
      </w:r>
      <w:r w:rsidR="0097052B">
        <w:rPr>
          <w:color w:val="000000" w:themeColor="text1"/>
          <w:sz w:val="22"/>
          <w:szCs w:val="22"/>
        </w:rPr>
        <w:t>5-6</w:t>
      </w:r>
      <w:r w:rsidR="00443775">
        <w:rPr>
          <w:color w:val="000000" w:themeColor="text1"/>
          <w:sz w:val="22"/>
          <w:szCs w:val="22"/>
        </w:rPr>
        <w:t xml:space="preserve"> on an operating system other than Windows 10 64-bit.</w:t>
      </w:r>
    </w:p>
    <w:p w14:paraId="7EC4F66D" w14:textId="77777777" w:rsidR="00443775" w:rsidRDefault="00443775" w:rsidP="008541B1">
      <w:pPr>
        <w:pStyle w:val="LEUBodyText"/>
        <w:jc w:val="both"/>
        <w:rPr>
          <w:color w:val="000000" w:themeColor="text1"/>
          <w:sz w:val="22"/>
          <w:szCs w:val="22"/>
        </w:rPr>
      </w:pPr>
    </w:p>
    <w:p w14:paraId="652EB5BF" w14:textId="7150185D"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StrEmbed-5-</w:t>
      </w:r>
      <w:r w:rsidR="0097052B">
        <w:rPr>
          <w:color w:val="000000" w:themeColor="text1"/>
          <w:sz w:val="22"/>
          <w:szCs w:val="22"/>
        </w:rPr>
        <w:t>6</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StrEmbed-5-</w:t>
      </w:r>
      <w:r w:rsidR="0097052B">
        <w:rPr>
          <w:color w:val="000000" w:themeColor="text1"/>
          <w:sz w:val="22"/>
          <w:szCs w:val="22"/>
        </w:rPr>
        <w:t>6</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10"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508E8F22" w:rsidR="00DC6C11" w:rsidRDefault="00DC6C11" w:rsidP="00DC6C11">
      <w:pPr>
        <w:pStyle w:val="LEUHeadingTwo"/>
        <w:spacing w:after="120"/>
        <w:jc w:val="both"/>
        <w:rPr>
          <w:color w:val="000000" w:themeColor="text1"/>
        </w:rPr>
      </w:pPr>
      <w:r>
        <w:rPr>
          <w:color w:val="000000" w:themeColor="text1"/>
        </w:rPr>
        <w:t>Running S</w:t>
      </w:r>
      <w:r w:rsidR="0097052B">
        <w:rPr>
          <w:color w:val="000000" w:themeColor="text1"/>
        </w:rPr>
        <w:t>trEmbed-5-6</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61689446" w:rsidR="00ED266A" w:rsidRDefault="00ED266A" w:rsidP="00DC6C11">
      <w:r>
        <w:t>Standalone e</w:t>
      </w:r>
      <w:r w:rsidR="00DC6C11">
        <w:t>xecutable versi</w:t>
      </w:r>
      <w:r w:rsidR="00F761D2">
        <w:t>on</w:t>
      </w:r>
      <w:r>
        <w:t xml:space="preserve">s of the software can be found at the </w:t>
      </w:r>
      <w:hyperlink r:id="rId13" w:history="1">
        <w:r w:rsidRPr="00A6368C">
          <w:rPr>
            <w:rStyle w:val="Hyperlink"/>
          </w:rPr>
          <w:t>Github repository</w:t>
        </w:r>
      </w:hyperlink>
      <w:r>
        <w:t xml:space="preserve">, </w:t>
      </w:r>
      <w:r>
        <w:rPr>
          <w:i/>
        </w:rPr>
        <w:t xml:space="preserve">via </w:t>
      </w:r>
      <w:r>
        <w:t>the “</w:t>
      </w:r>
      <w:r w:rsidR="004D01C4">
        <w:t>Relases</w:t>
      </w:r>
      <w:r>
        <w:t>” tab</w:t>
      </w:r>
      <w:r w:rsidR="004D01C4">
        <w:t xml:space="preserve"> </w:t>
      </w:r>
      <w:hyperlink r:id="rId14" w:history="1">
        <w:r w:rsidR="004D01C4" w:rsidRPr="004D01C4">
          <w:rPr>
            <w:rStyle w:val="Hyperlink"/>
          </w:rPr>
          <w:t>here</w:t>
        </w:r>
      </w:hyperlink>
      <w:r w:rsidR="00B5341C">
        <w:t>,</w:t>
      </w:r>
      <w:r w:rsidR="00DC6C11">
        <w:t xml:space="preserve"> </w:t>
      </w:r>
      <w:r w:rsidR="00B5341C">
        <w:t>and</w:t>
      </w:r>
      <w:r w:rsidR="00DC6C11">
        <w:t xml:space="preserve"> can be run directly and do not require</w:t>
      </w:r>
      <w:r w:rsidR="003B2DA2">
        <w:t xml:space="preserve"> any </w:t>
      </w:r>
      <w:r w:rsidR="00C4555E">
        <w:t xml:space="preserve">additional </w:t>
      </w:r>
      <w:r w:rsidR="003B2DA2">
        <w:t>installation</w:t>
      </w:r>
      <w:r w:rsidR="000104F3">
        <w:t>s</w:t>
      </w:r>
      <w:r w:rsidR="00DC6C11">
        <w:t>.</w:t>
      </w:r>
      <w:r>
        <w:t xml:space="preserve"> The </w:t>
      </w:r>
      <w:r w:rsidR="00A405FC">
        <w:t>executable</w:t>
      </w:r>
      <w:r w:rsidR="00B5341C">
        <w:t>s were</w:t>
      </w:r>
      <w:r w:rsidR="00A405FC">
        <w:t xml:space="preserve"> created usin</w:t>
      </w:r>
      <w:r w:rsidR="00B5341C">
        <w:t>g the Pyinstaller module, and are</w:t>
      </w:r>
      <w:r w:rsidR="00A405FC">
        <w:t xml:space="preserve"> OS-specific</w:t>
      </w:r>
      <w:r w:rsidR="004D01C4">
        <w:t xml:space="preserve"> (currently Windows only)</w:t>
      </w:r>
      <w:r w:rsidR="00A405FC">
        <w:t>. You can create an executable for your particular OS by running Pyinstaller</w:t>
      </w:r>
      <w:r w:rsidR="00B86249">
        <w:t xml:space="preserve"> within your Python IDE</w:t>
      </w:r>
      <w:r w:rsidR="00A405FC">
        <w:t>, using the source files provided at the Github repository</w:t>
      </w:r>
      <w:r>
        <w:t xml:space="preserve">, </w:t>
      </w:r>
      <w:r>
        <w:rPr>
          <w:i/>
        </w:rPr>
        <w:t xml:space="preserve">via </w:t>
      </w:r>
      <w:r>
        <w:t>the process below</w:t>
      </w:r>
      <w:r w:rsidR="00A405FC">
        <w:t>.</w:t>
      </w:r>
    </w:p>
    <w:p w14:paraId="49770315" w14:textId="77777777" w:rsidR="00DC6C11" w:rsidRDefault="00DC6C11" w:rsidP="00DC6C11"/>
    <w:p w14:paraId="75BE278C" w14:textId="1172C080" w:rsidR="00ED266A" w:rsidRDefault="00AE39B7" w:rsidP="00ED266A">
      <w:pPr>
        <w:pStyle w:val="LEUHeadingTwo"/>
        <w:spacing w:after="120"/>
        <w:jc w:val="both"/>
        <w:rPr>
          <w:color w:val="000000" w:themeColor="text1"/>
        </w:rPr>
      </w:pPr>
      <w:r>
        <w:rPr>
          <w:color w:val="000000" w:themeColor="text1"/>
        </w:rPr>
        <w:t>Build your own StrEmbed-5-</w:t>
      </w:r>
      <w:r w:rsidR="0097052B">
        <w:rPr>
          <w:color w:val="000000" w:themeColor="text1"/>
        </w:rPr>
        <w:t>6</w:t>
      </w:r>
      <w:r w:rsidR="00ED266A">
        <w:rPr>
          <w:color w:val="000000" w:themeColor="text1"/>
        </w:rPr>
        <w:t xml:space="preserve"> executable</w:t>
      </w:r>
    </w:p>
    <w:p w14:paraId="1B002DC8" w14:textId="77777777" w:rsidR="00ED266A" w:rsidRDefault="00B5341C" w:rsidP="00ED266A">
      <w:r>
        <w:t>Y</w:t>
      </w:r>
      <w:r w:rsidR="00ED266A">
        <w:t xml:space="preserve">ou can build an executable from source using </w:t>
      </w:r>
      <w:hyperlink r:id="rId15" w:history="1">
        <w:r w:rsidR="00ED266A" w:rsidRPr="00A6368C">
          <w:rPr>
            <w:rStyle w:val="Hyperlink"/>
          </w:rPr>
          <w:t>Pyinstaller</w:t>
        </w:r>
      </w:hyperlink>
      <w:r w:rsidR="00ED266A">
        <w:t>, as follows</w:t>
      </w:r>
      <w:r w:rsidR="00A6368C">
        <w:t>, in the command line</w:t>
      </w:r>
      <w:r w:rsidR="00ED266A">
        <w:t>:</w:t>
      </w:r>
    </w:p>
    <w:p w14:paraId="70E91850" w14:textId="77777777" w:rsidR="00ED266A" w:rsidRDefault="00ED266A" w:rsidP="00ED266A"/>
    <w:p w14:paraId="395699EB" w14:textId="3BC37087" w:rsidR="00ED266A" w:rsidRPr="00B86249" w:rsidRDefault="00ED266A" w:rsidP="00ED266A">
      <w:pPr>
        <w:rPr>
          <w:rFonts w:ascii="Courier New" w:hAnsi="Courier New"/>
        </w:rPr>
      </w:pPr>
      <w:r>
        <w:tab/>
      </w:r>
      <w:r>
        <w:rPr>
          <w:rFonts w:ascii="Courier New" w:hAnsi="Courier New"/>
        </w:rPr>
        <w:t>p</w:t>
      </w:r>
      <w:r w:rsidRPr="00B86249">
        <w:rPr>
          <w:rFonts w:ascii="Courier New" w:hAnsi="Courier New"/>
        </w:rPr>
        <w:t xml:space="preserve">yinstaller </w:t>
      </w:r>
      <w:r>
        <w:rPr>
          <w:rFonts w:ascii="Courier New" w:hAnsi="Courier New"/>
        </w:rPr>
        <w:t>--</w:t>
      </w:r>
      <w:r w:rsidRPr="00B86249">
        <w:rPr>
          <w:rFonts w:ascii="Courier New" w:hAnsi="Courier New"/>
        </w:rPr>
        <w:t xml:space="preserve">onefile </w:t>
      </w:r>
      <w:r>
        <w:rPr>
          <w:rFonts w:ascii="Courier New" w:hAnsi="Courier New"/>
        </w:rPr>
        <w:t>--</w:t>
      </w:r>
      <w:r w:rsidRPr="00B86249">
        <w:rPr>
          <w:rFonts w:ascii="Courier New" w:hAnsi="Courier New"/>
        </w:rPr>
        <w:t>noconsole StrEmbed_5_</w:t>
      </w:r>
      <w:r w:rsidR="0097052B">
        <w:rPr>
          <w:rFonts w:ascii="Courier New" w:hAnsi="Courier New"/>
        </w:rPr>
        <w:t>6</w:t>
      </w:r>
      <w:r w:rsidRPr="00B86249">
        <w:rPr>
          <w:rFonts w:ascii="Courier New" w:hAnsi="Courier New"/>
        </w:rPr>
        <w:t>.py</w:t>
      </w:r>
    </w:p>
    <w:p w14:paraId="4A5B92BA" w14:textId="77777777" w:rsidR="00ED266A" w:rsidRDefault="00ED266A" w:rsidP="00ED266A"/>
    <w:p w14:paraId="3618D8EA" w14:textId="77777777" w:rsidR="00ED266A" w:rsidRDefault="00ED266A" w:rsidP="00ED266A">
      <w:r>
        <w:t xml:space="preserve">where the </w:t>
      </w:r>
      <w:r w:rsidRPr="00B86249">
        <w:rPr>
          <w:rFonts w:ascii="Courier New" w:hAnsi="Courier New" w:cs="Courier New"/>
        </w:rPr>
        <w:t>--onefile</w:t>
      </w:r>
      <w:r>
        <w:t xml:space="preserve"> tag creates a single executable file (recommended) and the </w:t>
      </w:r>
      <w:r>
        <w:rPr>
          <w:rFonts w:ascii="Courier New" w:hAnsi="Courier New" w:cs="Courier New"/>
        </w:rPr>
        <w:t>--</w:t>
      </w:r>
      <w:r w:rsidRPr="00B86249">
        <w:rPr>
          <w:rFonts w:ascii="Courier New" w:hAnsi="Courier New" w:cs="Courier New"/>
        </w:rPr>
        <w:t>noconsole</w:t>
      </w:r>
      <w:r>
        <w:t xml:space="preserve"> tag (optional) creates an application without a console window. Pyinstaller </w:t>
      </w:r>
      <w:r w:rsidR="00B5341C">
        <w:t xml:space="preserve">should be </w:t>
      </w:r>
      <w:r>
        <w:t xml:space="preserve">rerun </w:t>
      </w:r>
      <w:r w:rsidR="00B5341C">
        <w:t xml:space="preserve">and the latter tag removed </w:t>
      </w:r>
      <w:r>
        <w:t xml:space="preserve">if any errors occur during file creation, to allow debugging. More advice on installing and running Pyinstaller is available </w:t>
      </w:r>
      <w:hyperlink r:id="rId16" w:history="1">
        <w:r w:rsidRPr="00B86249">
          <w:rPr>
            <w:rStyle w:val="Hyperlink"/>
          </w:rPr>
          <w:t>here</w:t>
        </w:r>
      </w:hyperlink>
      <w:r>
        <w:t>.</w:t>
      </w:r>
    </w:p>
    <w:p w14:paraId="72465FB2" w14:textId="77777777" w:rsidR="00ED266A" w:rsidRDefault="00ED266A" w:rsidP="00ED266A"/>
    <w:p w14:paraId="10D235F0" w14:textId="51B67089" w:rsidR="00ED266A" w:rsidRDefault="0097052B" w:rsidP="00ED266A">
      <w:pPr>
        <w:pStyle w:val="LEUHeadingTwo"/>
        <w:spacing w:after="120"/>
        <w:jc w:val="both"/>
        <w:rPr>
          <w:color w:val="000000" w:themeColor="text1"/>
        </w:rPr>
      </w:pPr>
      <w:r>
        <w:rPr>
          <w:color w:val="000000" w:themeColor="text1"/>
        </w:rPr>
        <w:t>Running StrEmbed-5-6</w:t>
      </w:r>
      <w:r w:rsidR="00ED266A">
        <w:rPr>
          <w:color w:val="000000" w:themeColor="text1"/>
        </w:rPr>
        <w:t xml:space="preserve"> as a Python script in a Python IDE</w:t>
      </w:r>
    </w:p>
    <w:p w14:paraId="6B6BFED8" w14:textId="4A5BE573" w:rsidR="00ED266A" w:rsidRDefault="00ED266A" w:rsidP="00ED266A">
      <w:r>
        <w:t xml:space="preserve">Download or clone the repository from Github </w:t>
      </w:r>
      <w:hyperlink r:id="rId17" w:history="1">
        <w:r w:rsidRPr="003223E4">
          <w:rPr>
            <w:rStyle w:val="Hyperlink"/>
          </w:rPr>
          <w:t>here</w:t>
        </w:r>
      </w:hyperlink>
      <w:r>
        <w:t xml:space="preserve">, ensuring the “Images” folder is at the same path </w:t>
      </w:r>
      <w:r w:rsidR="0097052B">
        <w:t>as the main script, StrEmbed_5_6</w:t>
      </w:r>
      <w:r>
        <w:t>.py, and the s</w:t>
      </w:r>
      <w:r w:rsidR="0097052B">
        <w:t>econdary modules, step_parse_5_6</w:t>
      </w:r>
      <w:r>
        <w:t>.py.</w:t>
      </w:r>
    </w:p>
    <w:p w14:paraId="291C8953" w14:textId="77777777" w:rsidR="00ED266A" w:rsidRDefault="00ED266A" w:rsidP="00ED266A"/>
    <w:p w14:paraId="46CCFB83" w14:textId="55A4B1F2" w:rsidR="00CD7F73" w:rsidRPr="00EB7DC1" w:rsidRDefault="0097052B" w:rsidP="008541B1">
      <w:pPr>
        <w:pStyle w:val="LEUHeadingOne"/>
        <w:jc w:val="both"/>
        <w:rPr>
          <w:color w:val="000000" w:themeColor="text1"/>
        </w:rPr>
      </w:pPr>
      <w:r>
        <w:rPr>
          <w:color w:val="000000" w:themeColor="text1"/>
        </w:rPr>
        <w:t>Using StrEmbed-5-6</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77777777"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8"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9"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66F47CD2"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AC50E4" w:rsidRPr="009C7A7E">
        <w:rPr>
          <w:color w:val="000000" w:themeColor="text1"/>
          <w:sz w:val="22"/>
          <w:szCs w:val="22"/>
        </w:rPr>
        <w:t xml:space="preserve">using </w:t>
      </w:r>
      <w:r w:rsidR="0097052B">
        <w:rPr>
          <w:color w:val="000000" w:themeColor="text1"/>
          <w:sz w:val="22"/>
          <w:szCs w:val="22"/>
        </w:rPr>
        <w:t>StrEmbed-5-6</w:t>
      </w:r>
    </w:p>
    <w:p w14:paraId="62EAB6E4" w14:textId="4F15AE09"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StrEmbed-5-</w:t>
      </w:r>
      <w:r w:rsidR="0097052B">
        <w:rPr>
          <w:rFonts w:cs="Arial"/>
          <w:color w:val="000000" w:themeColor="text1"/>
          <w:sz w:val="22"/>
          <w:szCs w:val="22"/>
        </w:rPr>
        <w:t>6</w:t>
      </w:r>
      <w:r w:rsidRPr="009C7A7E">
        <w:rPr>
          <w:rFonts w:cs="Arial"/>
          <w:color w:val="000000" w:themeColor="text1"/>
          <w:sz w:val="22"/>
          <w:szCs w:val="22"/>
        </w:rPr>
        <w:t xml:space="preserve"> by any of the methods described in the previous section.</w:t>
      </w:r>
    </w:p>
    <w:p w14:paraId="61772A3C" w14:textId="4A2D8D57"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78294A" w:rsidRPr="0078294A">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StrEmbed-5-</w:t>
      </w:r>
      <w:r w:rsidR="0097052B">
        <w:rPr>
          <w:rFonts w:cs="Arial"/>
          <w:color w:val="000000" w:themeColor="text1"/>
          <w:sz w:val="22"/>
          <w:szCs w:val="22"/>
        </w:rPr>
        <w:t>6</w:t>
      </w:r>
      <w:r w:rsidR="00123B5D">
        <w:rPr>
          <w:rFonts w:cs="Arial"/>
          <w:color w:val="000000" w:themeColor="text1"/>
          <w:sz w:val="22"/>
          <w:szCs w:val="22"/>
        </w:rPr>
        <w:t>. Some other examples are also presented.</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084"/>
      </w:tblGrid>
      <w:tr w:rsidR="00854C65" w:rsidRPr="009E16C8" w14:paraId="71DF6192" w14:textId="77777777" w:rsidTr="00854C65">
        <w:trPr>
          <w:trHeight w:val="4269"/>
          <w:jc w:val="center"/>
        </w:trPr>
        <w:tc>
          <w:tcPr>
            <w:tcW w:w="2689" w:type="dxa"/>
            <w:tcBorders>
              <w:top w:val="single" w:sz="4" w:space="0" w:color="auto"/>
              <w:left w:val="single" w:sz="4" w:space="0" w:color="auto"/>
              <w:right w:val="single" w:sz="4" w:space="0" w:color="auto"/>
            </w:tcBorders>
            <w:vAlign w:val="center"/>
          </w:tcPr>
          <w:p w14:paraId="0753CB19" w14:textId="77777777" w:rsidR="00854C65" w:rsidRPr="009E16C8" w:rsidRDefault="00854C65" w:rsidP="00940C72">
            <w:pPr>
              <w:spacing w:after="0" w:line="360" w:lineRule="auto"/>
              <w:jc w:val="center"/>
              <w:rPr>
                <w:rFonts w:ascii="Cambria" w:eastAsiaTheme="minorHAnsi" w:hAnsi="Cambria" w:cstheme="minorBidi"/>
                <w:noProof/>
                <w:lang w:eastAsia="en-GB"/>
              </w:rPr>
            </w:pPr>
            <w:r>
              <w:rPr>
                <w:noProof/>
                <w:lang w:eastAsia="en-GB"/>
              </w:rPr>
              <w:drawing>
                <wp:inline distT="0" distB="0" distL="0" distR="0" wp14:anchorId="3F4B9C05" wp14:editId="58FA965F">
                  <wp:extent cx="979098" cy="1289146"/>
                  <wp:effectExtent l="19050" t="19050" r="1206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85901" cy="1298103"/>
                          </a:xfrm>
                          <a:prstGeom prst="rect">
                            <a:avLst/>
                          </a:prstGeom>
                          <a:ln>
                            <a:solidFill>
                              <a:schemeClr val="tx1"/>
                            </a:solidFill>
                          </a:ln>
                        </pic:spPr>
                      </pic:pic>
                    </a:graphicData>
                  </a:graphic>
                </wp:inline>
              </w:drawing>
            </w:r>
          </w:p>
        </w:tc>
        <w:tc>
          <w:tcPr>
            <w:tcW w:w="7084" w:type="dxa"/>
            <w:tcBorders>
              <w:top w:val="single" w:sz="4" w:space="0" w:color="auto"/>
              <w:left w:val="single" w:sz="4" w:space="0" w:color="auto"/>
              <w:right w:val="single" w:sz="4" w:space="0" w:color="auto"/>
            </w:tcBorders>
          </w:tcPr>
          <w:p w14:paraId="34A3256C" w14:textId="77777777" w:rsidR="00854C65" w:rsidRPr="009E16C8" w:rsidRDefault="00854C65" w:rsidP="00664463">
            <w:pPr>
              <w:spacing w:after="0" w:line="360" w:lineRule="auto"/>
              <w:jc w:val="center"/>
              <w:rPr>
                <w:rFonts w:ascii="Cambria" w:eastAsiaTheme="minorHAnsi" w:hAnsi="Cambria" w:cstheme="minorBidi"/>
                <w:noProof/>
                <w:lang w:eastAsia="en-GB"/>
              </w:rPr>
            </w:pPr>
            <w:r w:rsidRPr="00940C72">
              <w:rPr>
                <w:rFonts w:ascii="Cambria" w:eastAsiaTheme="minorHAnsi" w:hAnsi="Cambria" w:cstheme="minorBidi"/>
                <w:noProof/>
                <w:lang w:eastAsia="en-GB"/>
              </w:rPr>
              <w:drawing>
                <wp:inline distT="0" distB="0" distL="0" distR="0" wp14:anchorId="33992764" wp14:editId="1589019F">
                  <wp:extent cx="4139547" cy="2621280"/>
                  <wp:effectExtent l="0" t="0" r="0" b="7620"/>
                  <wp:docPr id="26" name="Picture 26" descr="C:\Users\prehr\.spyder-py3\_GUI development\StrEmbed-5-3\_5-3 users manual and notes\fileop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StrEmbed-5-3\_5-3 users manual and notes\fileopen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1682" cy="2628964"/>
                          </a:xfrm>
                          <a:prstGeom prst="rect">
                            <a:avLst/>
                          </a:prstGeom>
                          <a:noFill/>
                          <a:ln>
                            <a:noFill/>
                          </a:ln>
                        </pic:spPr>
                      </pic:pic>
                    </a:graphicData>
                  </a:graphic>
                </wp:inline>
              </w:drawing>
            </w:r>
          </w:p>
        </w:tc>
      </w:tr>
      <w:tr w:rsidR="009C7A7E" w:rsidRPr="0078294A" w14:paraId="52A72A9E" w14:textId="77777777" w:rsidTr="00854C65">
        <w:trPr>
          <w:jc w:val="center"/>
        </w:trPr>
        <w:tc>
          <w:tcPr>
            <w:tcW w:w="9773" w:type="dxa"/>
            <w:gridSpan w:val="2"/>
            <w:tcBorders>
              <w:top w:val="single" w:sz="4" w:space="0" w:color="auto"/>
            </w:tcBorders>
          </w:tcPr>
          <w:p w14:paraId="21AF06DE" w14:textId="77777777" w:rsidR="009C7A7E" w:rsidRPr="009C7A7E" w:rsidRDefault="0078294A" w:rsidP="00854C65">
            <w:pPr>
              <w:pStyle w:val="LEUBodyText"/>
              <w:keepNext/>
              <w:jc w:val="center"/>
              <w:rPr>
                <w:color w:val="000000" w:themeColor="text1"/>
                <w:sz w:val="18"/>
                <w:szCs w:val="18"/>
              </w:rPr>
            </w:pPr>
            <w:bookmarkStart w:id="1"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A47804">
              <w:rPr>
                <w:noProof/>
                <w:color w:val="000000" w:themeColor="text1"/>
                <w:sz w:val="18"/>
                <w:szCs w:val="18"/>
              </w:rPr>
              <w:t>1</w:t>
            </w:r>
            <w:r w:rsidRPr="0078294A">
              <w:rPr>
                <w:color w:val="000000" w:themeColor="text1"/>
                <w:sz w:val="18"/>
                <w:szCs w:val="18"/>
              </w:rPr>
              <w:fldChar w:fldCharType="end"/>
            </w:r>
            <w:bookmarkEnd w:id="1"/>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via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4F0BC4">
      <w:pPr>
        <w:pStyle w:val="LEUBodyText"/>
        <w:jc w:val="both"/>
        <w:rPr>
          <w:rFonts w:cs="Arial"/>
          <w:color w:val="000000" w:themeColor="text1"/>
          <w:sz w:val="22"/>
          <w:szCs w:val="22"/>
        </w:rPr>
      </w:pPr>
    </w:p>
    <w:p w14:paraId="0C97ED71" w14:textId="77777777"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 </w:t>
      </w:r>
      <w:r w:rsidR="00FA075F">
        <w:rPr>
          <w:rFonts w:cs="Arial"/>
          <w:color w:val="000000" w:themeColor="text1"/>
          <w:sz w:val="22"/>
          <w:szCs w:val="22"/>
        </w:rPr>
        <w:fldChar w:fldCharType="begin"/>
      </w:r>
      <w:r w:rsidR="00FA075F">
        <w:rPr>
          <w:rFonts w:cs="Arial"/>
          <w:color w:val="000000" w:themeColor="text1"/>
          <w:sz w:val="22"/>
          <w:szCs w:val="22"/>
        </w:rPr>
        <w:instrText xml:space="preserve"> REF _Ref48221780 \h  \* MERGEFORMAT </w:instrText>
      </w:r>
      <w:r w:rsidR="00FA075F">
        <w:rPr>
          <w:rFonts w:cs="Arial"/>
          <w:color w:val="000000" w:themeColor="text1"/>
          <w:sz w:val="22"/>
          <w:szCs w:val="22"/>
        </w:rPr>
      </w:r>
      <w:r w:rsidR="00FA075F">
        <w:rPr>
          <w:rFonts w:cs="Arial"/>
          <w:color w:val="000000" w:themeColor="text1"/>
          <w:sz w:val="22"/>
          <w:szCs w:val="22"/>
        </w:rPr>
        <w:fldChar w:fldCharType="separate"/>
      </w:r>
      <w:r w:rsidR="00FA075F" w:rsidRPr="00FA075F">
        <w:rPr>
          <w:rFonts w:cs="Arial"/>
          <w:color w:val="000000" w:themeColor="text1"/>
          <w:sz w:val="22"/>
          <w:szCs w:val="22"/>
        </w:rPr>
        <w:t>Figure 2</w:t>
      </w:r>
      <w:r w:rsidR="00FA075F">
        <w:rPr>
          <w:rFonts w:cs="Arial"/>
          <w:color w:val="000000" w:themeColor="text1"/>
          <w:sz w:val="22"/>
          <w:szCs w:val="22"/>
        </w:rPr>
        <w:fldChar w:fldCharType="end"/>
      </w:r>
      <w:r w:rsidR="00FA075F">
        <w:rPr>
          <w:rFonts w:cs="Arial"/>
          <w:color w:val="000000" w:themeColor="text1"/>
          <w:sz w:val="22"/>
          <w:szCs w:val="22"/>
        </w:rPr>
        <w:t>.</w:t>
      </w:r>
    </w:p>
    <w:p w14:paraId="3B7CC677" w14:textId="77777777"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2"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3"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0C9E9A9"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single left mouse click (and multiple items can be selected by holding the SHIFT or CTRL keys</w:t>
      </w:r>
      <w:r w:rsidR="004F0BC4">
        <w:rPr>
          <w:rFonts w:cs="Arial"/>
          <w:color w:val="000000" w:themeColor="text1"/>
          <w:sz w:val="22"/>
          <w:szCs w:val="22"/>
        </w:rPr>
        <w:t>; in addition, all children of a selected part are also selected by default</w:t>
      </w:r>
      <w:r w:rsidR="00A13031">
        <w:rPr>
          <w:rFonts w:cs="Arial"/>
          <w:color w:val="000000" w:themeColor="text1"/>
          <w:sz w:val="22"/>
          <w:szCs w:val="22"/>
        </w:rPr>
        <w:t xml:space="preserve">);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56B4ECE0"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97052B">
        <w:rPr>
          <w:rFonts w:cs="Arial"/>
          <w:color w:val="000000" w:themeColor="text1"/>
          <w:sz w:val="22"/>
          <w:szCs w:val="22"/>
        </w:rPr>
        <w:t xml:space="preserve"> StrEmbed-5-6</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 lattice theory.</w:t>
      </w:r>
    </w:p>
    <w:p w14:paraId="24BFBBA3" w14:textId="77777777" w:rsidR="00FA075F" w:rsidRPr="00FA075F" w:rsidRDefault="00123E58" w:rsidP="00147E19">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t xml:space="preserve">When interacting with </w:t>
      </w:r>
      <w:r w:rsidR="00FA2A4B">
        <w:rPr>
          <w:rFonts w:cs="Arial"/>
          <w:color w:val="000000" w:themeColor="text1"/>
          <w:sz w:val="22"/>
          <w:szCs w:val="22"/>
        </w:rPr>
        <w:t xml:space="preserve">the </w:t>
      </w:r>
      <w:r w:rsidRPr="00FA075F">
        <w:rPr>
          <w:rFonts w:cs="Arial"/>
          <w:color w:val="000000" w:themeColor="text1"/>
          <w:sz w:val="22"/>
          <w:szCs w:val="22"/>
        </w:rPr>
        <w:t xml:space="preserve">lattice view, if the user clicks the mouse away from any existing nodes, a new assembly will be created (in green) consisting of two new items: one is a subassembly at the click position and another is a part or subassembly containing all parts not contained by the first. </w:t>
      </w:r>
      <w:r w:rsidR="00FA075F" w:rsidRPr="00FA075F">
        <w:rPr>
          <w:rFonts w:cs="Arial"/>
          <w:color w:val="000000" w:themeColor="text1"/>
          <w:sz w:val="22"/>
          <w:szCs w:val="22"/>
        </w:rPr>
        <w:t>This functionality is intended to demonstrate the power of lexicographic ranking/unranking, which allows very large assemblies to be visualised and manipulated without realisation of all possible combinations of parts</w:t>
      </w:r>
      <w:r w:rsidR="00FA2A4B">
        <w:rPr>
          <w:rFonts w:cs="Arial"/>
          <w:color w:val="000000" w:themeColor="text1"/>
          <w:sz w:val="22"/>
          <w:szCs w:val="22"/>
        </w:rPr>
        <w:t>.</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77777777"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p>
    <w:p w14:paraId="53928E22" w14:textId="77777777"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78294A" w:rsidRPr="0078294A">
        <w:rPr>
          <w:sz w:val="22"/>
          <w:szCs w:val="22"/>
        </w:rPr>
        <w:t xml:space="preserve">Table </w:t>
      </w:r>
      <w:r w:rsidR="0078294A" w:rsidRPr="0078294A">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77777777" w:rsidR="0078294A" w:rsidRPr="00A47804" w:rsidRDefault="0078294A" w:rsidP="00A47804">
            <w:pPr>
              <w:pStyle w:val="LEUBodyText"/>
              <w:jc w:val="center"/>
              <w:rPr>
                <w:rFonts w:cs="Arial"/>
                <w:color w:val="000000" w:themeColor="text1"/>
                <w:sz w:val="18"/>
                <w:szCs w:val="18"/>
              </w:rPr>
            </w:pPr>
            <w:bookmarkStart w:id="2"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Pr="00A47804">
              <w:rPr>
                <w:noProof/>
                <w:sz w:val="18"/>
                <w:szCs w:val="18"/>
              </w:rPr>
              <w:t>1</w:t>
            </w:r>
            <w:r w:rsidRPr="00A47804">
              <w:rPr>
                <w:sz w:val="18"/>
                <w:szCs w:val="18"/>
              </w:rPr>
              <w:fldChar w:fldCharType="end"/>
            </w:r>
            <w:bookmarkEnd w:id="2"/>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602A6A" w:rsidRPr="00A47804" w14:paraId="1C4B8EAD" w14:textId="77777777" w:rsidTr="006A60C8">
        <w:trPr>
          <w:trHeight w:val="828"/>
          <w:jc w:val="center"/>
        </w:trPr>
        <w:tc>
          <w:tcPr>
            <w:tcW w:w="1406" w:type="dxa"/>
          </w:tcPr>
          <w:p w14:paraId="7B0EF3D1" w14:textId="77777777" w:rsidR="00602A6A" w:rsidRPr="00A47804" w:rsidRDefault="00602A6A" w:rsidP="006A60C8">
            <w:pPr>
              <w:pStyle w:val="LEUBodyText"/>
              <w:jc w:val="both"/>
              <w:rPr>
                <w:rFonts w:cs="Arial"/>
                <w:color w:val="000000" w:themeColor="text1"/>
                <w:sz w:val="18"/>
                <w:szCs w:val="18"/>
              </w:rPr>
            </w:pPr>
            <w:r>
              <w:rPr>
                <w:rFonts w:cs="Arial"/>
                <w:color w:val="000000" w:themeColor="text1"/>
                <w:sz w:val="18"/>
                <w:szCs w:val="18"/>
              </w:rPr>
              <w:t>Map assembly elements</w:t>
            </w:r>
          </w:p>
        </w:tc>
        <w:tc>
          <w:tcPr>
            <w:tcW w:w="5535" w:type="dxa"/>
          </w:tcPr>
          <w:p w14:paraId="07AC9935" w14:textId="77777777" w:rsidR="00602A6A" w:rsidRPr="00A47804" w:rsidRDefault="00FF7BB2" w:rsidP="00FF7BB2">
            <w:pPr>
              <w:pStyle w:val="LEUBodyText"/>
              <w:jc w:val="both"/>
              <w:rPr>
                <w:rFonts w:cs="Arial"/>
                <w:color w:val="000000" w:themeColor="text1"/>
                <w:sz w:val="18"/>
                <w:szCs w:val="18"/>
              </w:rPr>
            </w:pPr>
            <w:r>
              <w:rPr>
                <w:rFonts w:cs="Arial"/>
                <w:color w:val="000000" w:themeColor="text1"/>
                <w:sz w:val="18"/>
                <w:szCs w:val="18"/>
              </w:rPr>
              <w:t xml:space="preserve">Create associations between parts in two assemblies based on pair-wise similarity, and seek user input where associations are not clear. </w:t>
            </w:r>
            <w:r w:rsidR="00602A6A">
              <w:rPr>
                <w:rFonts w:cs="Arial"/>
                <w:color w:val="000000" w:themeColor="text1"/>
                <w:sz w:val="18"/>
                <w:szCs w:val="18"/>
              </w:rPr>
              <w:t>(Not yet implemented.)</w:t>
            </w:r>
          </w:p>
        </w:tc>
        <w:tc>
          <w:tcPr>
            <w:tcW w:w="1843" w:type="dxa"/>
            <w:vAlign w:val="bottom"/>
          </w:tcPr>
          <w:p w14:paraId="037E3889" w14:textId="77777777" w:rsidR="00602A6A" w:rsidRPr="00A47804" w:rsidRDefault="00602A6A" w:rsidP="006A60C8">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0C4700" w:rsidRPr="00A47804" w14:paraId="7D528C9F" w14:textId="77777777" w:rsidTr="0078294A">
        <w:trPr>
          <w:trHeight w:val="828"/>
          <w:jc w:val="center"/>
        </w:trPr>
        <w:tc>
          <w:tcPr>
            <w:tcW w:w="1406" w:type="dxa"/>
          </w:tcPr>
          <w:p w14:paraId="19AD5173" w14:textId="77777777" w:rsidR="000C4700" w:rsidRPr="00A47804" w:rsidRDefault="000C4700" w:rsidP="00123B5D">
            <w:pPr>
              <w:pStyle w:val="LEUBodyText"/>
              <w:jc w:val="both"/>
              <w:rPr>
                <w:rFonts w:cs="Arial"/>
                <w:color w:val="000000" w:themeColor="text1"/>
                <w:sz w:val="18"/>
                <w:szCs w:val="18"/>
              </w:rPr>
            </w:pPr>
            <w:r>
              <w:rPr>
                <w:rFonts w:cs="Arial"/>
                <w:color w:val="000000" w:themeColor="text1"/>
                <w:sz w:val="18"/>
                <w:szCs w:val="18"/>
              </w:rPr>
              <w:t>Calculate similarity</w:t>
            </w:r>
          </w:p>
        </w:tc>
        <w:tc>
          <w:tcPr>
            <w:tcW w:w="5535" w:type="dxa"/>
          </w:tcPr>
          <w:p w14:paraId="291A7103" w14:textId="77777777" w:rsidR="000C4700" w:rsidRPr="00A47804" w:rsidRDefault="00602A6A" w:rsidP="00602A6A">
            <w:pPr>
              <w:pStyle w:val="LEUBodyText"/>
              <w:jc w:val="both"/>
              <w:rPr>
                <w:rFonts w:cs="Arial"/>
                <w:color w:val="000000" w:themeColor="text1"/>
                <w:sz w:val="18"/>
                <w:szCs w:val="18"/>
              </w:rPr>
            </w:pPr>
            <w:r>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A47804" w:rsidRDefault="00602A6A" w:rsidP="00987EF3">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0C4700" w:rsidRPr="00A47804" w14:paraId="7672CFAC" w14:textId="77777777" w:rsidTr="00B12186">
        <w:trPr>
          <w:trHeight w:val="828"/>
          <w:jc w:val="center"/>
        </w:trPr>
        <w:tc>
          <w:tcPr>
            <w:tcW w:w="1406" w:type="dxa"/>
          </w:tcPr>
          <w:p w14:paraId="62E9992F" w14:textId="77777777" w:rsidR="000C4700" w:rsidRPr="00A47804" w:rsidRDefault="000C4700" w:rsidP="00B12186">
            <w:pPr>
              <w:pStyle w:val="LEUBodyText"/>
              <w:jc w:val="both"/>
              <w:rPr>
                <w:rFonts w:cs="Arial"/>
                <w:color w:val="000000" w:themeColor="text1"/>
                <w:sz w:val="18"/>
                <w:szCs w:val="18"/>
              </w:rPr>
            </w:pPr>
            <w:r w:rsidRPr="00A47804">
              <w:rPr>
                <w:rFonts w:cs="Arial"/>
                <w:color w:val="000000" w:themeColor="text1"/>
                <w:sz w:val="18"/>
                <w:szCs w:val="18"/>
              </w:rPr>
              <w:t>Reconcile assemblies</w:t>
            </w:r>
          </w:p>
        </w:tc>
        <w:tc>
          <w:tcPr>
            <w:tcW w:w="5535" w:type="dxa"/>
          </w:tcPr>
          <w:p w14:paraId="36A68FCB" w14:textId="77777777" w:rsidR="000C4700" w:rsidRPr="00A47804" w:rsidRDefault="000C4700" w:rsidP="00B12186">
            <w:pPr>
              <w:pStyle w:val="LEUBodyText"/>
              <w:jc w:val="both"/>
              <w:rPr>
                <w:rFonts w:cs="Arial"/>
                <w:color w:val="000000" w:themeColor="text1"/>
                <w:sz w:val="18"/>
                <w:szCs w:val="18"/>
              </w:rPr>
            </w:pPr>
            <w:r w:rsidRPr="00A47804">
              <w:rPr>
                <w:rFonts w:cs="Arial"/>
                <w:color w:val="000000" w:themeColor="text1"/>
                <w:sz w:val="18"/>
                <w:szCs w:val="18"/>
              </w:rPr>
              <w:t>Calculate minimum number of operations necessary to transform one assembly into another using node/edge additions and deletions; report transformation cost to user (see next section)</w:t>
            </w:r>
          </w:p>
        </w:tc>
        <w:tc>
          <w:tcPr>
            <w:tcW w:w="1843" w:type="dxa"/>
            <w:vAlign w:val="bottom"/>
          </w:tcPr>
          <w:p w14:paraId="2EE731EB" w14:textId="77777777" w:rsidR="000C4700" w:rsidRPr="00A47804" w:rsidRDefault="000C4700" w:rsidP="00B12186">
            <w:pPr>
              <w:pStyle w:val="LEUBodyText"/>
              <w:jc w:val="center"/>
              <w:rPr>
                <w:rFonts w:cs="Arial"/>
                <w:noProof/>
                <w:color w:val="000000" w:themeColor="text1"/>
                <w:sz w:val="18"/>
                <w:szCs w:val="18"/>
                <w:lang w:eastAsia="en-GB"/>
              </w:rPr>
            </w:pPr>
            <w:r w:rsidRPr="00A47804">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0C4700" w:rsidRPr="00A47804" w14:paraId="77603D58" w14:textId="77777777" w:rsidTr="00B12186">
        <w:trPr>
          <w:trHeight w:val="828"/>
          <w:jc w:val="center"/>
        </w:trPr>
        <w:tc>
          <w:tcPr>
            <w:tcW w:w="1406" w:type="dxa"/>
          </w:tcPr>
          <w:p w14:paraId="2D95E861" w14:textId="77777777" w:rsidR="000C4700" w:rsidRPr="00A47804" w:rsidRDefault="000C4700" w:rsidP="00B12186">
            <w:pPr>
              <w:pStyle w:val="LEUBodyText"/>
              <w:jc w:val="both"/>
              <w:rPr>
                <w:rFonts w:cs="Arial"/>
                <w:color w:val="000000" w:themeColor="text1"/>
                <w:sz w:val="18"/>
                <w:szCs w:val="18"/>
              </w:rPr>
            </w:pPr>
            <w:r>
              <w:rPr>
                <w:rFonts w:cs="Arial"/>
                <w:color w:val="000000" w:themeColor="text1"/>
                <w:sz w:val="18"/>
                <w:szCs w:val="18"/>
              </w:rPr>
              <w:t>Suggest new assembly</w:t>
            </w:r>
          </w:p>
        </w:tc>
        <w:tc>
          <w:tcPr>
            <w:tcW w:w="5535" w:type="dxa"/>
          </w:tcPr>
          <w:p w14:paraId="6B00A47B" w14:textId="77777777" w:rsidR="000C4700" w:rsidRPr="00A47804" w:rsidRDefault="00FF7BB2" w:rsidP="00B12186">
            <w:pPr>
              <w:pStyle w:val="LEUBodyText"/>
              <w:jc w:val="both"/>
              <w:rPr>
                <w:rFonts w:cs="Arial"/>
                <w:color w:val="000000" w:themeColor="text1"/>
                <w:sz w:val="18"/>
                <w:szCs w:val="18"/>
              </w:rPr>
            </w:pPr>
            <w:r>
              <w:rPr>
                <w:rFonts w:cs="Arial"/>
                <w:color w:val="000000" w:themeColor="text1"/>
                <w:sz w:val="18"/>
                <w:szCs w:val="18"/>
              </w:rPr>
              <w:t xml:space="preserve">Create new assembly based on user preferences and machine learning technology. </w:t>
            </w:r>
            <w:r w:rsidR="00602A6A">
              <w:rPr>
                <w:rFonts w:cs="Arial"/>
                <w:color w:val="000000" w:themeColor="text1"/>
                <w:sz w:val="18"/>
                <w:szCs w:val="18"/>
              </w:rPr>
              <w:t>(Not yet implemented.)</w:t>
            </w:r>
          </w:p>
        </w:tc>
        <w:tc>
          <w:tcPr>
            <w:tcW w:w="1843" w:type="dxa"/>
            <w:vAlign w:val="bottom"/>
          </w:tcPr>
          <w:p w14:paraId="12B2FB52" w14:textId="77777777" w:rsidR="000C4700" w:rsidRPr="00A47804" w:rsidRDefault="00602A6A" w:rsidP="00B12186">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77777777"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43203B">
        <w:tc>
          <w:tcPr>
            <w:tcW w:w="10337" w:type="dxa"/>
            <w:gridSpan w:val="2"/>
          </w:tcPr>
          <w:p w14:paraId="433F5344" w14:textId="77777777" w:rsidR="00815D9F" w:rsidRPr="009C7A7E" w:rsidRDefault="00A47804" w:rsidP="00A47804">
            <w:pPr>
              <w:pStyle w:val="LEUBodyText"/>
              <w:keepNext/>
              <w:jc w:val="center"/>
              <w:rPr>
                <w:color w:val="000000" w:themeColor="text1"/>
                <w:sz w:val="18"/>
                <w:szCs w:val="18"/>
              </w:rPr>
            </w:pPr>
            <w:bookmarkStart w:id="3"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3</w:t>
            </w:r>
            <w:r w:rsidRPr="00A47804">
              <w:rPr>
                <w:color w:val="000000" w:themeColor="text1"/>
                <w:sz w:val="18"/>
                <w:szCs w:val="18"/>
              </w:rPr>
              <w:fldChar w:fldCharType="end"/>
            </w:r>
            <w:bookmarkEnd w:id="3"/>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43203B">
        <w:tc>
          <w:tcPr>
            <w:tcW w:w="10337" w:type="dxa"/>
            <w:gridSpan w:val="2"/>
          </w:tcPr>
          <w:p w14:paraId="25D18FD9" w14:textId="77777777" w:rsidR="00850605" w:rsidRPr="009C7A7E" w:rsidRDefault="00A47804" w:rsidP="00A47804">
            <w:pPr>
              <w:pStyle w:val="LEUBodyText"/>
              <w:keepNext/>
              <w:jc w:val="center"/>
              <w:rPr>
                <w:color w:val="000000" w:themeColor="text1"/>
                <w:sz w:val="18"/>
                <w:szCs w:val="18"/>
              </w:rPr>
            </w:pPr>
            <w:bookmarkStart w:id="4"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4</w:t>
            </w:r>
            <w:r w:rsidRPr="00A47804">
              <w:rPr>
                <w:color w:val="000000" w:themeColor="text1"/>
                <w:sz w:val="18"/>
                <w:szCs w:val="18"/>
              </w:rPr>
              <w:fldChar w:fldCharType="end"/>
            </w:r>
            <w:bookmarkEnd w:id="4"/>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77777777" w:rsidR="005B11C6"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 xml:space="preserve">using the left mouse button, either within the same sub-assembly (which causes the item and its siblings to be reordered as the user wishes) or to another sub-assembly, </w:t>
      </w:r>
      <w:r w:rsidR="005348A5">
        <w:rPr>
          <w:rFonts w:cs="Arial"/>
          <w:color w:val="000000" w:themeColor="text1"/>
          <w:sz w:val="22"/>
          <w:szCs w:val="22"/>
        </w:rPr>
        <w:t>(</w:t>
      </w:r>
      <w:r>
        <w:rPr>
          <w:rFonts w:cs="Arial"/>
          <w:color w:val="000000" w:themeColor="text1"/>
          <w:sz w:val="22"/>
          <w:szCs w:val="22"/>
        </w:rPr>
        <w:t>which reparents the dragged item</w:t>
      </w:r>
      <w:r w:rsidR="005348A5">
        <w:rPr>
          <w:rFonts w:cs="Arial"/>
          <w:color w:val="000000" w:themeColor="text1"/>
          <w:sz w:val="22"/>
          <w:szCs w:val="22"/>
        </w:rPr>
        <w:t>)</w:t>
      </w:r>
      <w:r>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77777777" w:rsidR="00123E58" w:rsidRPr="00123E58" w:rsidRDefault="00123E58" w:rsidP="00123E58">
      <w:pPr>
        <w:pStyle w:val="LEUHeadingTwo"/>
        <w:spacing w:after="120"/>
        <w:jc w:val="both"/>
        <w:rPr>
          <w:color w:val="000000" w:themeColor="text1"/>
          <w:sz w:val="22"/>
          <w:szCs w:val="22"/>
        </w:rPr>
      </w:pPr>
      <w:r w:rsidRPr="00123E58">
        <w:rPr>
          <w:color w:val="000000" w:themeColor="text1"/>
          <w:sz w:val="22"/>
          <w:szCs w:val="22"/>
        </w:rPr>
        <w:t>Performing assembly reconciliation</w:t>
      </w:r>
    </w:p>
    <w:p w14:paraId="67F53752" w14:textId="77777777" w:rsidR="00123E58" w:rsidRPr="00FA075F" w:rsidRDefault="00C03A17" w:rsidP="00123E58">
      <w:pPr>
        <w:pStyle w:val="LEUBodyText"/>
        <w:numPr>
          <w:ilvl w:val="0"/>
          <w:numId w:val="1"/>
        </w:numPr>
        <w:ind w:left="567" w:hanging="567"/>
        <w:jc w:val="both"/>
        <w:rPr>
          <w:color w:val="000000" w:themeColor="text1"/>
          <w:sz w:val="22"/>
          <w:szCs w:val="22"/>
        </w:rPr>
      </w:pPr>
      <w:r>
        <w:rPr>
          <w:color w:val="000000" w:themeColor="text1"/>
          <w:sz w:val="22"/>
          <w:szCs w:val="22"/>
        </w:rPr>
        <w:t xml:space="preserve">Clicking the assembly reconciliation button </w:t>
      </w:r>
      <w:r w:rsidR="00FA2A4B">
        <w:rPr>
          <w:color w:val="000000" w:themeColor="text1"/>
          <w:sz w:val="22"/>
          <w:szCs w:val="22"/>
        </w:rPr>
        <w:t xml:space="preserve">in the Assistant tab </w:t>
      </w:r>
      <w:r>
        <w:rPr>
          <w:color w:val="000000" w:themeColor="text1"/>
          <w:sz w:val="22"/>
          <w:szCs w:val="22"/>
        </w:rPr>
        <w:t xml:space="preserve">causes the software to calculate the minimum number of operations – node/edge additions and deletions – necessary to transform one assembly into another. Specifically, the current functionality allows an assembly from a STEP file to be transformed into an alternative assembly that is created (in green) when the user clicks the Hasse diagram. The result of the </w:t>
      </w:r>
      <w:r w:rsidRPr="00FA075F">
        <w:rPr>
          <w:color w:val="000000" w:themeColor="text1"/>
          <w:sz w:val="22"/>
          <w:szCs w:val="22"/>
        </w:rPr>
        <w:t xml:space="preserve">reconciliation operation is a report to the user of a list </w:t>
      </w:r>
      <w:r w:rsidR="00843C50" w:rsidRPr="00FA075F">
        <w:rPr>
          <w:color w:val="000000" w:themeColor="text1"/>
          <w:sz w:val="22"/>
          <w:szCs w:val="22"/>
        </w:rPr>
        <w:t xml:space="preserve">of all necessary operations, as shown </w:t>
      </w:r>
      <w:r w:rsidR="00FA075F" w:rsidRPr="00FA075F">
        <w:rPr>
          <w:color w:val="000000" w:themeColor="text1"/>
          <w:sz w:val="22"/>
          <w:szCs w:val="22"/>
        </w:rPr>
        <w:t xml:space="preserve">in </w:t>
      </w:r>
      <w:r w:rsidR="00FA075F" w:rsidRPr="00FA075F">
        <w:rPr>
          <w:color w:val="000000" w:themeColor="text1"/>
          <w:sz w:val="22"/>
          <w:szCs w:val="22"/>
        </w:rPr>
        <w:fldChar w:fldCharType="begin"/>
      </w:r>
      <w:r w:rsidR="00FA075F" w:rsidRPr="00FA075F">
        <w:rPr>
          <w:color w:val="000000" w:themeColor="text1"/>
          <w:sz w:val="22"/>
          <w:szCs w:val="22"/>
        </w:rPr>
        <w:instrText xml:space="preserve"> REF _Ref48221854 \h </w:instrText>
      </w:r>
      <w:r w:rsidR="00FA075F">
        <w:rPr>
          <w:color w:val="000000" w:themeColor="text1"/>
          <w:sz w:val="22"/>
          <w:szCs w:val="22"/>
        </w:rPr>
        <w:instrText xml:space="preserve"> \* MERGEFORMAT </w:instrText>
      </w:r>
      <w:r w:rsidR="00FA075F" w:rsidRPr="00FA075F">
        <w:rPr>
          <w:color w:val="000000" w:themeColor="text1"/>
          <w:sz w:val="22"/>
          <w:szCs w:val="22"/>
        </w:rPr>
      </w:r>
      <w:r w:rsidR="00FA075F" w:rsidRPr="00FA075F">
        <w:rPr>
          <w:color w:val="000000" w:themeColor="text1"/>
          <w:sz w:val="22"/>
          <w:szCs w:val="22"/>
        </w:rPr>
        <w:fldChar w:fldCharType="separate"/>
      </w:r>
      <w:r w:rsidR="00FA075F" w:rsidRPr="00FA075F">
        <w:rPr>
          <w:color w:val="000000" w:themeColor="text1"/>
          <w:sz w:val="22"/>
          <w:szCs w:val="22"/>
        </w:rPr>
        <w:t>Figure 5</w:t>
      </w:r>
      <w:r w:rsidR="00FA075F" w:rsidRPr="00FA075F">
        <w:rPr>
          <w:color w:val="000000" w:themeColor="text1"/>
          <w:sz w:val="22"/>
          <w:szCs w:val="22"/>
        </w:rPr>
        <w:fldChar w:fldCharType="end"/>
      </w:r>
      <w:r w:rsidR="00843C50" w:rsidRPr="00FA075F">
        <w:rPr>
          <w:color w:val="000000" w:themeColor="text1"/>
          <w:sz w:val="22"/>
          <w:szCs w:val="22"/>
        </w:rPr>
        <w:t>.</w:t>
      </w:r>
    </w:p>
    <w:p w14:paraId="45583302" w14:textId="77777777" w:rsidR="00843C50" w:rsidRDefault="00843C50" w:rsidP="00843C50">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ED0DD2" w:rsidRPr="009E16C8" w14:paraId="0090F88C" w14:textId="77777777" w:rsidTr="00DE6F3B">
        <w:tc>
          <w:tcPr>
            <w:tcW w:w="10337" w:type="dxa"/>
            <w:vAlign w:val="center"/>
          </w:tcPr>
          <w:p w14:paraId="63A9B4FB" w14:textId="77777777" w:rsidR="00ED0DD2" w:rsidRPr="009E16C8" w:rsidRDefault="00B34C07" w:rsidP="00F94A17">
            <w:pPr>
              <w:spacing w:after="0" w:line="360" w:lineRule="auto"/>
              <w:jc w:val="center"/>
              <w:rPr>
                <w:rFonts w:ascii="Cambria" w:eastAsiaTheme="minorHAnsi" w:hAnsi="Cambria" w:cstheme="minorBidi"/>
                <w:noProof/>
                <w:lang w:eastAsia="en-GB"/>
              </w:rPr>
            </w:pPr>
            <w:r w:rsidRPr="00B34C07">
              <w:rPr>
                <w:rFonts w:ascii="Cambria" w:eastAsiaTheme="minorHAnsi" w:hAnsi="Cambria" w:cstheme="minorBidi"/>
                <w:noProof/>
                <w:lang w:eastAsia="en-GB"/>
              </w:rPr>
              <w:drawing>
                <wp:inline distT="0" distB="0" distL="0" distR="0">
                  <wp:extent cx="5352888" cy="2927361"/>
                  <wp:effectExtent l="19050" t="19050" r="1968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hr\.spyder-py3\_GUI development\_Repos\StrEmbed-5-4\_5-4 users manual and notes\f5.png"/>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5352888" cy="2927361"/>
                          </a:xfrm>
                          <a:prstGeom prst="rect">
                            <a:avLst/>
                          </a:prstGeom>
                          <a:noFill/>
                          <a:ln w="6350">
                            <a:solidFill>
                              <a:schemeClr val="tx1"/>
                            </a:solidFill>
                          </a:ln>
                        </pic:spPr>
                      </pic:pic>
                    </a:graphicData>
                  </a:graphic>
                </wp:inline>
              </w:drawing>
            </w:r>
          </w:p>
        </w:tc>
      </w:tr>
      <w:tr w:rsidR="00843C50" w:rsidRPr="009C7A7E" w14:paraId="791CEB81" w14:textId="77777777" w:rsidTr="00F94A17">
        <w:tc>
          <w:tcPr>
            <w:tcW w:w="10337" w:type="dxa"/>
          </w:tcPr>
          <w:p w14:paraId="549BD3E5" w14:textId="77777777" w:rsidR="00843C50" w:rsidRPr="009C7A7E" w:rsidRDefault="00A47804" w:rsidP="00A47804">
            <w:pPr>
              <w:pStyle w:val="LEUBodyText"/>
              <w:keepNext/>
              <w:jc w:val="center"/>
              <w:rPr>
                <w:color w:val="000000" w:themeColor="text1"/>
                <w:sz w:val="18"/>
                <w:szCs w:val="18"/>
              </w:rPr>
            </w:pPr>
            <w:bookmarkStart w:id="5" w:name="_Ref48221854"/>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Pr="00A47804">
              <w:rPr>
                <w:color w:val="000000" w:themeColor="text1"/>
                <w:sz w:val="18"/>
                <w:szCs w:val="18"/>
              </w:rPr>
              <w:t>5</w:t>
            </w:r>
            <w:r w:rsidRPr="00A47804">
              <w:rPr>
                <w:color w:val="000000" w:themeColor="text1"/>
                <w:sz w:val="18"/>
                <w:szCs w:val="18"/>
              </w:rPr>
              <w:fldChar w:fldCharType="end"/>
            </w:r>
            <w:bookmarkEnd w:id="5"/>
            <w:r>
              <w:rPr>
                <w:color w:val="000000" w:themeColor="text1"/>
                <w:sz w:val="18"/>
                <w:szCs w:val="18"/>
              </w:rPr>
              <w:t xml:space="preserve">: </w:t>
            </w:r>
            <w:r w:rsidR="00843C50">
              <w:rPr>
                <w:color w:val="000000" w:themeColor="text1"/>
                <w:sz w:val="18"/>
                <w:szCs w:val="18"/>
              </w:rPr>
              <w:t>Assembly reconciliation</w:t>
            </w:r>
            <w:r w:rsidR="00ED0DD2">
              <w:rPr>
                <w:color w:val="000000" w:themeColor="text1"/>
                <w:sz w:val="18"/>
                <w:szCs w:val="18"/>
              </w:rPr>
              <w:t>, with report.</w:t>
            </w:r>
          </w:p>
        </w:tc>
      </w:tr>
    </w:tbl>
    <w:p w14:paraId="6583AE12" w14:textId="77777777" w:rsidR="00A47804" w:rsidRDefault="00A47804" w:rsidP="00A47804">
      <w:pPr>
        <w:pStyle w:val="LEUBodyText"/>
        <w:jc w:val="both"/>
        <w:rPr>
          <w:color w:val="000000" w:themeColor="text1"/>
          <w:sz w:val="22"/>
          <w:szCs w:val="22"/>
        </w:rPr>
      </w:pPr>
    </w:p>
    <w:p w14:paraId="07B9CC46" w14:textId="77777777" w:rsidR="00FA2A4B" w:rsidRDefault="00FA2A4B" w:rsidP="00FA2A4B">
      <w:pPr>
        <w:pStyle w:val="LEUBodyText"/>
        <w:numPr>
          <w:ilvl w:val="0"/>
          <w:numId w:val="1"/>
        </w:numPr>
        <w:jc w:val="both"/>
        <w:rPr>
          <w:color w:val="000000" w:themeColor="text1"/>
          <w:sz w:val="22"/>
          <w:szCs w:val="22"/>
        </w:rPr>
      </w:pPr>
      <w:r>
        <w:rPr>
          <w:color w:val="000000" w:themeColor="text1"/>
          <w:sz w:val="22"/>
          <w:szCs w:val="22"/>
        </w:rPr>
        <w:t>The other tools in the Assistant tab are not yet fully implemented.</w:t>
      </w:r>
    </w:p>
    <w:p w14:paraId="7DDE43D6" w14:textId="77777777" w:rsidR="00FA2A4B" w:rsidRPr="00A47804" w:rsidRDefault="00FA2A4B"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77777777"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28718F" w:rsidRPr="005824C2">
        <w:rPr>
          <w:color w:val="000000" w:themeColor="text1"/>
          <w:sz w:val="22"/>
          <w:szCs w:val="22"/>
        </w:rPr>
        <w:t xml:space="preserve">Alison McKay, David Hogg, Alan de Pennington, Mark Robinson, Tiziana Callari, </w:t>
      </w:r>
      <w:r w:rsidR="00B45B7D" w:rsidRPr="005824C2">
        <w:rPr>
          <w:color w:val="000000" w:themeColor="text1"/>
          <w:sz w:val="22"/>
          <w:szCs w:val="22"/>
        </w:rPr>
        <w:t xml:space="preserve">Hau Hing Chau,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and 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4ABF3763"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Github repository </w:t>
      </w:r>
      <w:hyperlink r:id="rId41"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there or via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77777777" w:rsidR="00D93713" w:rsidRPr="005824C2" w:rsidRDefault="004D01C4" w:rsidP="008541B1">
      <w:pPr>
        <w:pStyle w:val="LEUBodyText"/>
        <w:jc w:val="both"/>
        <w:rPr>
          <w:color w:val="000000" w:themeColor="text1"/>
          <w:sz w:val="22"/>
          <w:szCs w:val="22"/>
        </w:rPr>
      </w:pPr>
      <w:hyperlink r:id="rId42" w:history="1">
        <w:r w:rsidR="0028718F" w:rsidRPr="005824C2">
          <w:rPr>
            <w:rStyle w:val="Hyperlink"/>
            <w:sz w:val="22"/>
            <w:szCs w:val="22"/>
          </w:rPr>
          <w:t>h.p.rice@leeds.ac.uk</w:t>
        </w:r>
      </w:hyperlink>
    </w:p>
    <w:sectPr w:rsidR="00D93713" w:rsidRPr="005824C2" w:rsidSect="00664463">
      <w:headerReference w:type="default" r:id="rId43"/>
      <w:footerReference w:type="default" r:id="rId44"/>
      <w:headerReference w:type="first" r:id="rId45"/>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CC747" w14:textId="77777777" w:rsidR="0033018B" w:rsidRDefault="0033018B" w:rsidP="009C7A7E">
      <w:r>
        <w:separator/>
      </w:r>
    </w:p>
  </w:endnote>
  <w:endnote w:type="continuationSeparator" w:id="0">
    <w:p w14:paraId="3775E9D3" w14:textId="77777777" w:rsidR="0033018B" w:rsidRDefault="0033018B"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A46D54" w:rsidRDefault="00A46D54"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0C22DF02" w:rsidR="00A46D54" w:rsidRDefault="00A46D54" w:rsidP="006D2E5A">
                          <w:pPr>
                            <w:pStyle w:val="LEUPgNum"/>
                          </w:pPr>
                          <w:r>
                            <w:fldChar w:fldCharType="begin"/>
                          </w:r>
                          <w:r>
                            <w:instrText xml:space="preserve"> PAGE  </w:instrText>
                          </w:r>
                          <w:r>
                            <w:fldChar w:fldCharType="separate"/>
                          </w:r>
                          <w:r w:rsidR="004D01C4">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0C22DF02" w:rsidR="00A46D54" w:rsidRDefault="00A46D54" w:rsidP="006D2E5A">
                    <w:pPr>
                      <w:pStyle w:val="LEUPgNum"/>
                    </w:pPr>
                    <w:r>
                      <w:fldChar w:fldCharType="begin"/>
                    </w:r>
                    <w:r>
                      <w:instrText xml:space="preserve"> PAGE  </w:instrText>
                    </w:r>
                    <w:r>
                      <w:fldChar w:fldCharType="separate"/>
                    </w:r>
                    <w:r w:rsidR="004D01C4">
                      <w:rPr>
                        <w:noProof/>
                      </w:rPr>
                      <w:t>2</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91F02" w14:textId="77777777" w:rsidR="0033018B" w:rsidRDefault="0033018B" w:rsidP="009C7A7E">
      <w:r>
        <w:separator/>
      </w:r>
    </w:p>
  </w:footnote>
  <w:footnote w:type="continuationSeparator" w:id="0">
    <w:p w14:paraId="63776F7C" w14:textId="77777777" w:rsidR="0033018B" w:rsidRDefault="0033018B"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A46D54" w:rsidRDefault="00A46D54"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A46D54" w14:paraId="7CAD4352" w14:textId="77777777" w:rsidTr="00664463">
                            <w:trPr>
                              <w:trHeight w:val="284"/>
                            </w:trPr>
                            <w:tc>
                              <w:tcPr>
                                <w:tcW w:w="9837" w:type="dxa"/>
                                <w:tcBorders>
                                  <w:bottom w:val="single" w:sz="4" w:space="0" w:color="auto"/>
                                </w:tcBorders>
                              </w:tcPr>
                              <w:p w14:paraId="185B2BD5" w14:textId="66E2B378"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4D01C4">
                                  <w:rPr>
                                    <w:noProof/>
                                  </w:rPr>
                                  <w:t>StrEmbed-5-6 Users' Manual</w:t>
                                </w:r>
                                <w:r>
                                  <w:rPr>
                                    <w:noProof/>
                                  </w:rPr>
                                  <w:fldChar w:fldCharType="end"/>
                                </w:r>
                              </w:p>
                            </w:tc>
                          </w:tr>
                          <w:tr w:rsidR="00A46D54" w14:paraId="7FFDFEEA" w14:textId="77777777">
                            <w:tc>
                              <w:tcPr>
                                <w:tcW w:w="9837" w:type="dxa"/>
                                <w:tcBorders>
                                  <w:top w:val="single" w:sz="4" w:space="0" w:color="auto"/>
                                </w:tcBorders>
                              </w:tcPr>
                              <w:p w14:paraId="1DFCA2CB" w14:textId="3F7878F1"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4D01C4">
                                  <w:rPr>
                                    <w:noProof/>
                                  </w:rPr>
                                  <w:t>Embedding design structures in engineering information</w:t>
                                </w:r>
                                <w:r>
                                  <w:rPr>
                                    <w:noProof/>
                                  </w:rPr>
                                  <w:fldChar w:fldCharType="end"/>
                                </w:r>
                              </w:p>
                            </w:tc>
                          </w:tr>
                        </w:tbl>
                        <w:p w14:paraId="4E29478D" w14:textId="77777777" w:rsidR="00A46D54" w:rsidRDefault="00A46D54"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A46D54" w14:paraId="7CAD4352" w14:textId="77777777" w:rsidTr="00664463">
                      <w:trPr>
                        <w:trHeight w:val="284"/>
                      </w:trPr>
                      <w:tc>
                        <w:tcPr>
                          <w:tcW w:w="9837" w:type="dxa"/>
                          <w:tcBorders>
                            <w:bottom w:val="single" w:sz="4" w:space="0" w:color="auto"/>
                          </w:tcBorders>
                        </w:tcPr>
                        <w:p w14:paraId="185B2BD5" w14:textId="66E2B378"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4D01C4">
                            <w:rPr>
                              <w:noProof/>
                            </w:rPr>
                            <w:t>StrEmbed-5-6 Users' Manual</w:t>
                          </w:r>
                          <w:r>
                            <w:rPr>
                              <w:noProof/>
                            </w:rPr>
                            <w:fldChar w:fldCharType="end"/>
                          </w:r>
                        </w:p>
                      </w:tc>
                    </w:tr>
                    <w:tr w:rsidR="00A46D54" w14:paraId="7FFDFEEA" w14:textId="77777777">
                      <w:tc>
                        <w:tcPr>
                          <w:tcW w:w="9837" w:type="dxa"/>
                          <w:tcBorders>
                            <w:top w:val="single" w:sz="4" w:space="0" w:color="auto"/>
                          </w:tcBorders>
                        </w:tcPr>
                        <w:p w14:paraId="1DFCA2CB" w14:textId="3F7878F1"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4D01C4">
                            <w:rPr>
                              <w:noProof/>
                            </w:rPr>
                            <w:t>Embedding design structures in engineering information</w:t>
                          </w:r>
                          <w:r>
                            <w:rPr>
                              <w:noProof/>
                            </w:rPr>
                            <w:fldChar w:fldCharType="end"/>
                          </w:r>
                        </w:p>
                      </w:tc>
                    </w:tr>
                  </w:tbl>
                  <w:p w14:paraId="4E29478D" w14:textId="77777777" w:rsidR="00A46D54" w:rsidRDefault="00A46D54"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A46D54" w:rsidRDefault="00A46D54"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7F3C"/>
    <w:rsid w:val="00057F57"/>
    <w:rsid w:val="000A2006"/>
    <w:rsid w:val="000B6217"/>
    <w:rsid w:val="000C457E"/>
    <w:rsid w:val="000C4700"/>
    <w:rsid w:val="000C7E62"/>
    <w:rsid w:val="000D3903"/>
    <w:rsid w:val="000D7910"/>
    <w:rsid w:val="0010350A"/>
    <w:rsid w:val="00123B5D"/>
    <w:rsid w:val="00123E58"/>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3EE3"/>
    <w:rsid w:val="001E3055"/>
    <w:rsid w:val="001F412A"/>
    <w:rsid w:val="0021714F"/>
    <w:rsid w:val="0022116E"/>
    <w:rsid w:val="0022340C"/>
    <w:rsid w:val="0023306F"/>
    <w:rsid w:val="002428D9"/>
    <w:rsid w:val="0024600C"/>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1FC7"/>
    <w:rsid w:val="00313931"/>
    <w:rsid w:val="003223E4"/>
    <w:rsid w:val="00323549"/>
    <w:rsid w:val="003251A7"/>
    <w:rsid w:val="003266D2"/>
    <w:rsid w:val="00327DBB"/>
    <w:rsid w:val="0033018B"/>
    <w:rsid w:val="003350F9"/>
    <w:rsid w:val="003355D6"/>
    <w:rsid w:val="003415CD"/>
    <w:rsid w:val="00355A0A"/>
    <w:rsid w:val="0036078A"/>
    <w:rsid w:val="00371D42"/>
    <w:rsid w:val="003736CD"/>
    <w:rsid w:val="003807FF"/>
    <w:rsid w:val="00395137"/>
    <w:rsid w:val="003B10CA"/>
    <w:rsid w:val="003B2DA2"/>
    <w:rsid w:val="003B3D94"/>
    <w:rsid w:val="003B7840"/>
    <w:rsid w:val="003C5F58"/>
    <w:rsid w:val="003D3390"/>
    <w:rsid w:val="003D5F7C"/>
    <w:rsid w:val="003E5EED"/>
    <w:rsid w:val="003E7FA9"/>
    <w:rsid w:val="003F4602"/>
    <w:rsid w:val="003F47CD"/>
    <w:rsid w:val="003F488A"/>
    <w:rsid w:val="00402BC5"/>
    <w:rsid w:val="00407E13"/>
    <w:rsid w:val="0041113F"/>
    <w:rsid w:val="004239E3"/>
    <w:rsid w:val="0042468A"/>
    <w:rsid w:val="004350A9"/>
    <w:rsid w:val="00435F4F"/>
    <w:rsid w:val="00440881"/>
    <w:rsid w:val="00443775"/>
    <w:rsid w:val="00444407"/>
    <w:rsid w:val="00454E4E"/>
    <w:rsid w:val="004628CD"/>
    <w:rsid w:val="004670EF"/>
    <w:rsid w:val="004727CA"/>
    <w:rsid w:val="0047342F"/>
    <w:rsid w:val="00480186"/>
    <w:rsid w:val="00480AAF"/>
    <w:rsid w:val="00482253"/>
    <w:rsid w:val="0048734C"/>
    <w:rsid w:val="00490C89"/>
    <w:rsid w:val="00491406"/>
    <w:rsid w:val="00495F39"/>
    <w:rsid w:val="004A53FB"/>
    <w:rsid w:val="004B7F9B"/>
    <w:rsid w:val="004C36AA"/>
    <w:rsid w:val="004C4F47"/>
    <w:rsid w:val="004D01C4"/>
    <w:rsid w:val="004E1DB3"/>
    <w:rsid w:val="004E58A0"/>
    <w:rsid w:val="004F0BC4"/>
    <w:rsid w:val="004F626D"/>
    <w:rsid w:val="004F65CD"/>
    <w:rsid w:val="00523997"/>
    <w:rsid w:val="00523DAC"/>
    <w:rsid w:val="00531335"/>
    <w:rsid w:val="0053212A"/>
    <w:rsid w:val="005348A5"/>
    <w:rsid w:val="00546A83"/>
    <w:rsid w:val="0055463C"/>
    <w:rsid w:val="0056276A"/>
    <w:rsid w:val="00563757"/>
    <w:rsid w:val="005747FC"/>
    <w:rsid w:val="00580C8A"/>
    <w:rsid w:val="00582367"/>
    <w:rsid w:val="005824C2"/>
    <w:rsid w:val="00582E20"/>
    <w:rsid w:val="00583909"/>
    <w:rsid w:val="00592202"/>
    <w:rsid w:val="00597E01"/>
    <w:rsid w:val="005A2013"/>
    <w:rsid w:val="005B11C6"/>
    <w:rsid w:val="005D7D1A"/>
    <w:rsid w:val="005F0522"/>
    <w:rsid w:val="005F2FE1"/>
    <w:rsid w:val="005F6B09"/>
    <w:rsid w:val="00602A6A"/>
    <w:rsid w:val="006054FB"/>
    <w:rsid w:val="00606AD2"/>
    <w:rsid w:val="00611948"/>
    <w:rsid w:val="0062265C"/>
    <w:rsid w:val="00654971"/>
    <w:rsid w:val="00661387"/>
    <w:rsid w:val="00664463"/>
    <w:rsid w:val="006669B4"/>
    <w:rsid w:val="0067738A"/>
    <w:rsid w:val="00684BF6"/>
    <w:rsid w:val="00687288"/>
    <w:rsid w:val="00687411"/>
    <w:rsid w:val="006A0D83"/>
    <w:rsid w:val="006A1029"/>
    <w:rsid w:val="006A450A"/>
    <w:rsid w:val="006B25B6"/>
    <w:rsid w:val="006D2E5A"/>
    <w:rsid w:val="006E5FCE"/>
    <w:rsid w:val="006E6CBB"/>
    <w:rsid w:val="006F1B16"/>
    <w:rsid w:val="006F5A9C"/>
    <w:rsid w:val="00706B7B"/>
    <w:rsid w:val="0071269D"/>
    <w:rsid w:val="007132B1"/>
    <w:rsid w:val="00713F98"/>
    <w:rsid w:val="00722D6F"/>
    <w:rsid w:val="00725A72"/>
    <w:rsid w:val="00732761"/>
    <w:rsid w:val="00737F14"/>
    <w:rsid w:val="00744FA0"/>
    <w:rsid w:val="007500BC"/>
    <w:rsid w:val="00750511"/>
    <w:rsid w:val="00750DEA"/>
    <w:rsid w:val="00753BF8"/>
    <w:rsid w:val="00767F20"/>
    <w:rsid w:val="0078294A"/>
    <w:rsid w:val="00794415"/>
    <w:rsid w:val="00797A95"/>
    <w:rsid w:val="00797E2B"/>
    <w:rsid w:val="007A3E79"/>
    <w:rsid w:val="007A6A03"/>
    <w:rsid w:val="007B6B1F"/>
    <w:rsid w:val="007C28FC"/>
    <w:rsid w:val="007C5D0F"/>
    <w:rsid w:val="007C6514"/>
    <w:rsid w:val="007D3A0E"/>
    <w:rsid w:val="007D7B35"/>
    <w:rsid w:val="007E2A14"/>
    <w:rsid w:val="007F35EB"/>
    <w:rsid w:val="007F41CF"/>
    <w:rsid w:val="007F646C"/>
    <w:rsid w:val="007F7F0E"/>
    <w:rsid w:val="00806C26"/>
    <w:rsid w:val="00806F22"/>
    <w:rsid w:val="00815D9F"/>
    <w:rsid w:val="00831096"/>
    <w:rsid w:val="00835709"/>
    <w:rsid w:val="008364E5"/>
    <w:rsid w:val="00842364"/>
    <w:rsid w:val="00843C50"/>
    <w:rsid w:val="00846872"/>
    <w:rsid w:val="00850350"/>
    <w:rsid w:val="00850605"/>
    <w:rsid w:val="008541B1"/>
    <w:rsid w:val="00854C65"/>
    <w:rsid w:val="008563A2"/>
    <w:rsid w:val="008612F4"/>
    <w:rsid w:val="00862112"/>
    <w:rsid w:val="00866B70"/>
    <w:rsid w:val="00890878"/>
    <w:rsid w:val="00891D4B"/>
    <w:rsid w:val="008940D3"/>
    <w:rsid w:val="008A10F7"/>
    <w:rsid w:val="008A586E"/>
    <w:rsid w:val="008B2A91"/>
    <w:rsid w:val="008C43BF"/>
    <w:rsid w:val="008D24AE"/>
    <w:rsid w:val="008E1668"/>
    <w:rsid w:val="008F3689"/>
    <w:rsid w:val="008F428E"/>
    <w:rsid w:val="00902560"/>
    <w:rsid w:val="00906E1A"/>
    <w:rsid w:val="009273CB"/>
    <w:rsid w:val="00932DBD"/>
    <w:rsid w:val="00940C72"/>
    <w:rsid w:val="009445D1"/>
    <w:rsid w:val="00947C4D"/>
    <w:rsid w:val="0097052B"/>
    <w:rsid w:val="00985598"/>
    <w:rsid w:val="00987EF3"/>
    <w:rsid w:val="0099096E"/>
    <w:rsid w:val="0099625D"/>
    <w:rsid w:val="009A4115"/>
    <w:rsid w:val="009A5015"/>
    <w:rsid w:val="009B4D0D"/>
    <w:rsid w:val="009B5F5D"/>
    <w:rsid w:val="009B7C5E"/>
    <w:rsid w:val="009C1E14"/>
    <w:rsid w:val="009C6CAD"/>
    <w:rsid w:val="009C7A7E"/>
    <w:rsid w:val="009D792B"/>
    <w:rsid w:val="009E16C8"/>
    <w:rsid w:val="009E5906"/>
    <w:rsid w:val="009E7EBE"/>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84D2E"/>
    <w:rsid w:val="00A86EC9"/>
    <w:rsid w:val="00A9344B"/>
    <w:rsid w:val="00A965A0"/>
    <w:rsid w:val="00AA08E8"/>
    <w:rsid w:val="00AA3399"/>
    <w:rsid w:val="00AB1DEE"/>
    <w:rsid w:val="00AB2E03"/>
    <w:rsid w:val="00AB3FA4"/>
    <w:rsid w:val="00AC40A9"/>
    <w:rsid w:val="00AC50E4"/>
    <w:rsid w:val="00AC613E"/>
    <w:rsid w:val="00AC7A90"/>
    <w:rsid w:val="00AC7B6D"/>
    <w:rsid w:val="00AE39B7"/>
    <w:rsid w:val="00AF5BFC"/>
    <w:rsid w:val="00AF7AB3"/>
    <w:rsid w:val="00B03A0E"/>
    <w:rsid w:val="00B05E5B"/>
    <w:rsid w:val="00B10B8A"/>
    <w:rsid w:val="00B23321"/>
    <w:rsid w:val="00B27559"/>
    <w:rsid w:val="00B34C07"/>
    <w:rsid w:val="00B41531"/>
    <w:rsid w:val="00B45B7D"/>
    <w:rsid w:val="00B5148A"/>
    <w:rsid w:val="00B5341C"/>
    <w:rsid w:val="00B53F88"/>
    <w:rsid w:val="00B607A0"/>
    <w:rsid w:val="00B66524"/>
    <w:rsid w:val="00B71D8D"/>
    <w:rsid w:val="00B81123"/>
    <w:rsid w:val="00B86249"/>
    <w:rsid w:val="00B9321F"/>
    <w:rsid w:val="00BA3726"/>
    <w:rsid w:val="00BB3715"/>
    <w:rsid w:val="00BB78D7"/>
    <w:rsid w:val="00BD36FB"/>
    <w:rsid w:val="00BD63CE"/>
    <w:rsid w:val="00C01AD6"/>
    <w:rsid w:val="00C03A17"/>
    <w:rsid w:val="00C11450"/>
    <w:rsid w:val="00C21C8B"/>
    <w:rsid w:val="00C30C77"/>
    <w:rsid w:val="00C30EB2"/>
    <w:rsid w:val="00C31119"/>
    <w:rsid w:val="00C32964"/>
    <w:rsid w:val="00C4555E"/>
    <w:rsid w:val="00C4625C"/>
    <w:rsid w:val="00C6481B"/>
    <w:rsid w:val="00C7145E"/>
    <w:rsid w:val="00C76736"/>
    <w:rsid w:val="00C86514"/>
    <w:rsid w:val="00C919A9"/>
    <w:rsid w:val="00CA42D9"/>
    <w:rsid w:val="00CA69D2"/>
    <w:rsid w:val="00CA76E0"/>
    <w:rsid w:val="00CD193D"/>
    <w:rsid w:val="00CD4E61"/>
    <w:rsid w:val="00CD7F73"/>
    <w:rsid w:val="00CE2481"/>
    <w:rsid w:val="00CE53C0"/>
    <w:rsid w:val="00CF51E7"/>
    <w:rsid w:val="00D03903"/>
    <w:rsid w:val="00D11EE5"/>
    <w:rsid w:val="00D12195"/>
    <w:rsid w:val="00D1411D"/>
    <w:rsid w:val="00D24CE1"/>
    <w:rsid w:val="00D357B8"/>
    <w:rsid w:val="00D36E93"/>
    <w:rsid w:val="00D43F1E"/>
    <w:rsid w:val="00D457B1"/>
    <w:rsid w:val="00D51634"/>
    <w:rsid w:val="00D6284D"/>
    <w:rsid w:val="00D7707C"/>
    <w:rsid w:val="00D837D4"/>
    <w:rsid w:val="00D905BE"/>
    <w:rsid w:val="00D93713"/>
    <w:rsid w:val="00DA72D0"/>
    <w:rsid w:val="00DC6C11"/>
    <w:rsid w:val="00DE4406"/>
    <w:rsid w:val="00E006E5"/>
    <w:rsid w:val="00E105F9"/>
    <w:rsid w:val="00E112CA"/>
    <w:rsid w:val="00E12838"/>
    <w:rsid w:val="00E13DDD"/>
    <w:rsid w:val="00E20046"/>
    <w:rsid w:val="00E2155C"/>
    <w:rsid w:val="00E220D4"/>
    <w:rsid w:val="00E30CE4"/>
    <w:rsid w:val="00E32028"/>
    <w:rsid w:val="00E359E8"/>
    <w:rsid w:val="00E37E33"/>
    <w:rsid w:val="00E40332"/>
    <w:rsid w:val="00E549B9"/>
    <w:rsid w:val="00E603D9"/>
    <w:rsid w:val="00E82946"/>
    <w:rsid w:val="00E859FC"/>
    <w:rsid w:val="00E868FA"/>
    <w:rsid w:val="00E876D6"/>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61D2"/>
    <w:rsid w:val="00F80D1C"/>
    <w:rsid w:val="00F929FB"/>
    <w:rsid w:val="00FA075F"/>
    <w:rsid w:val="00FA2439"/>
    <w:rsid w:val="00FA2A4B"/>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5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chau@leeds.ac.uk" TargetMode="External"/><Relationship Id="rId13" Type="http://schemas.openxmlformats.org/officeDocument/2006/relationships/hyperlink" Target="https://github.com/paddy-r/StrEmbed-5-6" TargetMode="External"/><Relationship Id="rId18" Type="http://schemas.openxmlformats.org/officeDocument/2006/relationships/hyperlink" Target="https://www.solidworks.com/" TargetMode="External"/><Relationship Id="rId26" Type="http://schemas.openxmlformats.org/officeDocument/2006/relationships/image" Target="media/image5.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3.png"/><Relationship Id="rId42" Type="http://schemas.openxmlformats.org/officeDocument/2006/relationships/hyperlink" Target="mailto:h.p.rice@leeds.ac.uk" TargetMode="External"/><Relationship Id="rId47" Type="http://schemas.openxmlformats.org/officeDocument/2006/relationships/theme" Target="theme/theme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github.com/paddy-r/StrEmbed-5-6"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installer.readthedocs.io/en/stable/operating-mode.html" TargetMode="External"/><Relationship Id="rId20" Type="http://schemas.openxmlformats.org/officeDocument/2006/relationships/image" Target="media/image1.png"/><Relationship Id="rId29" Type="http://schemas.openxmlformats.org/officeDocument/2006/relationships/image" Target="media/image8.png"/><Relationship Id="rId41" Type="http://schemas.openxmlformats.org/officeDocument/2006/relationships/hyperlink" Target="https://github.com/paddy-r/StrEmbed-5-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pyinstaller.org/" TargetMode="External"/><Relationship Id="rId23" Type="http://schemas.openxmlformats.org/officeDocument/2006/relationships/hyperlink" Target="https://matplotlib.org/tutorials/intermediate/artists.html"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wxpython.org/" TargetMode="External"/><Relationship Id="rId19" Type="http://schemas.openxmlformats.org/officeDocument/2006/relationships/hyperlink" Target="https://www.freecadweb.org/" TargetMode="External"/><Relationship Id="rId31" Type="http://schemas.openxmlformats.org/officeDocument/2006/relationships/image" Target="media/image10.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github.com/paddy-r/StrEmbed-5-6/releases" TargetMode="External"/><Relationship Id="rId22" Type="http://schemas.openxmlformats.org/officeDocument/2006/relationships/hyperlink" Target="https://matplotlib.org/"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90.jpeg"/><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7177</TotalTime>
  <Pages>6</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96</cp:revision>
  <cp:lastPrinted>2017-07-13T13:53:00Z</cp:lastPrinted>
  <dcterms:created xsi:type="dcterms:W3CDTF">2020-03-09T15:45:00Z</dcterms:created>
  <dcterms:modified xsi:type="dcterms:W3CDTF">2022-04-05T13:16:00Z</dcterms:modified>
</cp:coreProperties>
</file>