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0F40C6" w:rsidRPr="000F40C6">
        <w:rPr>
          <w:rFonts w:hint="eastAsia"/>
          <w:szCs w:val="21"/>
        </w:rPr>
        <w:t>甲酸</w:t>
      </w:r>
      <w:r w:rsidR="00AC5A08">
        <w:rPr>
          <w:rFonts w:hint="eastAsia"/>
        </w:rPr>
        <w:t xml:space="preserve">    </w:t>
      </w:r>
      <w:r w:rsidR="000F40C6">
        <w:rPr>
          <w:rFonts w:hint="eastAsia"/>
        </w:rPr>
        <w:t xml:space="preserve">   </w:t>
      </w:r>
      <w:r>
        <w:rPr>
          <w:rFonts w:hint="eastAsia"/>
        </w:rPr>
        <w:t xml:space="preserve">               </w:t>
      </w:r>
      <w:r w:rsidR="00113A9D">
        <w:rPr>
          <w:rFonts w:hint="eastAsia"/>
        </w:rPr>
        <w:t xml:space="preserve">     </w:t>
      </w:r>
      <w:r>
        <w:rPr>
          <w:rFonts w:hint="eastAsia"/>
        </w:rPr>
        <w:t xml:space="preserve">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8A105" wp14:editId="13C5F983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1293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0F40C6" w:rsidRPr="000F40C6">
        <w:rPr>
          <w:rFonts w:hint="eastAsia"/>
          <w:szCs w:val="21"/>
        </w:rPr>
        <w:t>甲酸</w:t>
      </w:r>
      <w:r w:rsidR="000F40C6" w:rsidRPr="000F40C6">
        <w:rPr>
          <w:rFonts w:hint="eastAsia"/>
          <w:szCs w:val="21"/>
        </w:rPr>
        <w:t xml:space="preserve">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762686" w:rsidRPr="004A5E58">
        <w:rPr>
          <w:rFonts w:ascii="Times New Roman" w:hAnsi="Times New Roman" w:cs="Times New Roman"/>
          <w:szCs w:val="21"/>
        </w:rPr>
        <w:t>formic acid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</w:t>
      </w:r>
      <w:r w:rsidR="001E5061">
        <w:rPr>
          <w:rFonts w:ascii="Times New Roman" w:hAnsi="Times New Roman" w:cs="Times New Roman" w:hint="eastAsia"/>
          <w:b/>
        </w:rPr>
        <w:t>别</w:t>
      </w:r>
      <w:r w:rsidRPr="006447C8">
        <w:rPr>
          <w:rFonts w:ascii="Times New Roman" w:hAnsi="Times New Roman" w:cs="Times New Roman"/>
          <w:b/>
        </w:rPr>
        <w:t>名：</w:t>
      </w:r>
      <w:r w:rsidR="001E5061" w:rsidRPr="000F40C6">
        <w:rPr>
          <w:rFonts w:hint="eastAsia"/>
          <w:szCs w:val="21"/>
        </w:rPr>
        <w:t>蚁酸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D676BD" w:rsidRPr="00D676BD">
        <w:t xml:space="preserve"> </w:t>
      </w:r>
      <w:r w:rsidR="00D676BD" w:rsidRPr="00D676BD">
        <w:rPr>
          <w:rFonts w:ascii="宋体" w:eastAsia="宋体" w:hAnsi="宋体"/>
          <w:szCs w:val="21"/>
        </w:rPr>
        <w:t>CH2O2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4A5E58" w:rsidRPr="004A5E58">
        <w:rPr>
          <w:rFonts w:ascii="宋体" w:eastAsia="宋体" w:hAnsi="宋体"/>
          <w:szCs w:val="21"/>
        </w:rPr>
        <w:t>46.03</w:t>
      </w:r>
      <w:r w:rsidRPr="00457599">
        <w:rPr>
          <w:rFonts w:ascii="宋体" w:eastAsia="宋体" w:hAnsi="宋体"/>
          <w:szCs w:val="21"/>
        </w:rPr>
        <w:t>g/mol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  <w:r w:rsidR="004A5E58" w:rsidRPr="00560AFE">
        <w:rPr>
          <w:rFonts w:ascii="Times New Roman" w:hAnsi="Times New Roman" w:cs="Times New Roman" w:hint="eastAsia"/>
        </w:rPr>
        <w:t>无资料</w: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  <w:r w:rsidR="004A5E58" w:rsidRPr="004A5E58">
        <w:rPr>
          <w:rFonts w:ascii="Times New Roman" w:hAnsi="Times New Roman" w:cs="Times New Roman" w:hint="eastAsia"/>
        </w:rPr>
        <w:t>第</w:t>
      </w:r>
      <w:r w:rsidR="004A5E58" w:rsidRPr="004A5E58">
        <w:rPr>
          <w:rFonts w:ascii="Times New Roman" w:hAnsi="Times New Roman" w:cs="Times New Roman" w:hint="eastAsia"/>
        </w:rPr>
        <w:t>8.1</w:t>
      </w:r>
      <w:r w:rsidR="004A5E58" w:rsidRPr="004A5E58">
        <w:rPr>
          <w:rFonts w:ascii="Times New Roman" w:hAnsi="Times New Roman" w:cs="Times New Roman" w:hint="eastAsia"/>
        </w:rPr>
        <w:t>类酸性腐蚀品</w:t>
      </w:r>
    </w:p>
    <w:p w:rsidR="00867697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867697" w:rsidRDefault="00867697" w:rsidP="00867697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象形图：</w:t>
      </w:r>
    </w:p>
    <w:p w:rsidR="00523A77" w:rsidRDefault="00523A77" w:rsidP="00867697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05916" cy="497827"/>
            <wp:effectExtent l="0" t="0" r="8890" b="0"/>
            <wp:docPr id="2" name="图片 2" descr="C:\Users\Administrator\Desktop\酒石酸锑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酒石酸锑钾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2" cy="4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97" w:rsidRDefault="00867697" w:rsidP="00867697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警示词：</w:t>
      </w:r>
      <w:r w:rsidR="00523A77">
        <w:rPr>
          <w:rFonts w:ascii="Times New Roman" w:hAnsi="Times New Roman" w:cs="Times New Roman" w:hint="eastAsia"/>
        </w:rPr>
        <w:t>危险</w:t>
      </w:r>
    </w:p>
    <w:p w:rsidR="00867697" w:rsidRDefault="00867697" w:rsidP="00867697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危险性说明：</w:t>
      </w:r>
    </w:p>
    <w:p w:rsidR="00523A77" w:rsidRDefault="00523A77" w:rsidP="00867697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H314 </w:t>
      </w:r>
      <w:r>
        <w:rPr>
          <w:rFonts w:ascii="Times New Roman" w:hAnsi="Times New Roman" w:cs="Times New Roman" w:hint="eastAsia"/>
        </w:rPr>
        <w:t>造成严重皮肤灼伤和眼损伤</w:t>
      </w:r>
    </w:p>
    <w:p w:rsidR="00523A77" w:rsidRPr="00523A77" w:rsidRDefault="00523A77" w:rsidP="00867697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 xml:space="preserve">H318 </w:t>
      </w:r>
      <w:r>
        <w:rPr>
          <w:rFonts w:ascii="Times New Roman" w:hAnsi="Times New Roman" w:cs="Times New Roman" w:hint="eastAsia"/>
        </w:rPr>
        <w:t>造成严重眼损伤</w:t>
      </w:r>
    </w:p>
    <w:p w:rsidR="00867697" w:rsidRPr="0098224B" w:rsidRDefault="00867697" w:rsidP="00867697">
      <w:pPr>
        <w:tabs>
          <w:tab w:val="left" w:pos="2700"/>
        </w:tabs>
        <w:rPr>
          <w:rFonts w:ascii="Times New Roman" w:hAnsi="Times New Roman" w:cs="Times New Roman"/>
          <w:b/>
        </w:rPr>
      </w:pPr>
      <w:r w:rsidRPr="0098224B">
        <w:rPr>
          <w:rFonts w:ascii="Times New Roman" w:hAnsi="Times New Roman" w:cs="Times New Roman" w:hint="eastAsia"/>
          <w:b/>
        </w:rPr>
        <w:t>防范说明：</w:t>
      </w:r>
      <w:r w:rsidRPr="0098224B">
        <w:rPr>
          <w:rFonts w:ascii="Times New Roman" w:hAnsi="Times New Roman" w:cs="Times New Roman"/>
          <w:b/>
        </w:rPr>
        <w:tab/>
      </w:r>
    </w:p>
    <w:p w:rsidR="00867697" w:rsidRDefault="00867697" w:rsidP="0086769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预防措施：</w:t>
      </w:r>
    </w:p>
    <w:p w:rsidR="00523A77" w:rsidRDefault="00523A77" w:rsidP="00523A77">
      <w:pPr>
        <w:ind w:left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P260 </w:t>
      </w:r>
      <w:r>
        <w:rPr>
          <w:rFonts w:ascii="Times New Roman" w:hAnsi="Times New Roman" w:cs="Times New Roman" w:hint="eastAsia"/>
        </w:rPr>
        <w:t>不要吸入粉尘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烟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气体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烟雾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蒸气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喷雾</w:t>
      </w:r>
    </w:p>
    <w:p w:rsidR="00523A77" w:rsidRDefault="00523A77" w:rsidP="00523A77">
      <w:pPr>
        <w:ind w:left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P264 </w:t>
      </w:r>
      <w:r>
        <w:rPr>
          <w:rFonts w:ascii="Times New Roman" w:hAnsi="Times New Roman" w:cs="Times New Roman" w:hint="eastAsia"/>
        </w:rPr>
        <w:t>作业后彻底清洗</w:t>
      </w:r>
    </w:p>
    <w:p w:rsidR="00523A77" w:rsidRPr="00523A77" w:rsidRDefault="00523A77" w:rsidP="00523A77">
      <w:pPr>
        <w:ind w:left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P280 </w:t>
      </w:r>
      <w:r>
        <w:rPr>
          <w:rFonts w:ascii="Times New Roman" w:hAnsi="Times New Roman" w:cs="Times New Roman" w:hint="eastAsia"/>
        </w:rPr>
        <w:t>戴防护手套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穿防护服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戴防护眼罩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戴防护面具</w:t>
      </w:r>
    </w:p>
    <w:p w:rsidR="00867697" w:rsidRDefault="00867697" w:rsidP="0086769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事故响应：</w:t>
      </w:r>
    </w:p>
    <w:p w:rsidR="00523A77" w:rsidRDefault="00523A77" w:rsidP="00523A77">
      <w:pPr>
        <w:ind w:left="435"/>
        <w:rPr>
          <w:rFonts w:ascii="Times New Roman" w:hAnsi="Times New Roman" w:cs="Times New Roman" w:hint="eastAsia"/>
        </w:rPr>
      </w:pPr>
      <w:r w:rsidRPr="00523A77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P310 </w:t>
      </w:r>
      <w:r>
        <w:rPr>
          <w:rFonts w:ascii="Times New Roman" w:hAnsi="Times New Roman" w:cs="Times New Roman" w:hint="eastAsia"/>
        </w:rPr>
        <w:t>立即呼叫中毒急救中心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医生</w:t>
      </w:r>
    </w:p>
    <w:p w:rsidR="00523A77" w:rsidRDefault="00523A77" w:rsidP="00523A77">
      <w:pPr>
        <w:ind w:left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P363 </w:t>
      </w:r>
      <w:r>
        <w:rPr>
          <w:rFonts w:ascii="Times New Roman" w:hAnsi="Times New Roman" w:cs="Times New Roman" w:hint="eastAsia"/>
        </w:rPr>
        <w:t>沾染的衣服清洗后方可重新使用</w:t>
      </w:r>
    </w:p>
    <w:p w:rsidR="00523A77" w:rsidRDefault="00523A77" w:rsidP="00523A77">
      <w:pPr>
        <w:ind w:left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P304+P340 </w:t>
      </w:r>
      <w:r>
        <w:rPr>
          <w:rFonts w:ascii="Times New Roman" w:hAnsi="Times New Roman" w:cs="Times New Roman" w:hint="eastAsia"/>
        </w:rPr>
        <w:t>如误吸入：将受害人转移到空气新鲜处，保持呼吸舒适的休息姿势</w:t>
      </w:r>
    </w:p>
    <w:p w:rsidR="00523A77" w:rsidRDefault="00523A77" w:rsidP="00523A77">
      <w:pPr>
        <w:ind w:left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P301+P330+P331 </w:t>
      </w:r>
      <w:r>
        <w:rPr>
          <w:rFonts w:ascii="Times New Roman" w:hAnsi="Times New Roman" w:cs="Times New Roman" w:hint="eastAsia"/>
        </w:rPr>
        <w:t>如误吞咽：漱口，不得诱导呕吐</w:t>
      </w:r>
    </w:p>
    <w:p w:rsidR="00523A77" w:rsidRDefault="00523A77" w:rsidP="00523A77">
      <w:pPr>
        <w:ind w:left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P303+P361+P353 </w:t>
      </w:r>
      <w:r>
        <w:rPr>
          <w:rFonts w:ascii="Times New Roman" w:hAnsi="Times New Roman" w:cs="Times New Roman" w:hint="eastAsia"/>
        </w:rPr>
        <w:t>如皮肤（或头发）沾染：立即去除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脱掉所有沾染的衣服。用水清洗皮肤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淋浴</w:t>
      </w:r>
    </w:p>
    <w:p w:rsidR="00523A77" w:rsidRPr="00523A77" w:rsidRDefault="00523A77" w:rsidP="00523A77">
      <w:pPr>
        <w:ind w:left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P305+P351+P338 </w:t>
      </w:r>
      <w:r>
        <w:rPr>
          <w:rFonts w:ascii="Times New Roman" w:hAnsi="Times New Roman" w:cs="Times New Roman" w:hint="eastAsia"/>
        </w:rPr>
        <w:t>如进入眼睛：用水小心冲洗几分钟，如戴隐形眼镜并可方便取出，取出隐形眼镜，继续冲洗。</w:t>
      </w:r>
    </w:p>
    <w:p w:rsidR="00867697" w:rsidRDefault="00867697" w:rsidP="0086769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安全储存：</w:t>
      </w:r>
    </w:p>
    <w:p w:rsidR="00D635B7" w:rsidRPr="00D635B7" w:rsidRDefault="00D635B7" w:rsidP="00D635B7">
      <w:pPr>
        <w:ind w:left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P405 </w:t>
      </w:r>
      <w:r>
        <w:rPr>
          <w:rFonts w:ascii="Times New Roman" w:hAnsi="Times New Roman" w:cs="Times New Roman" w:hint="eastAsia"/>
        </w:rPr>
        <w:t>存放处须加锁</w:t>
      </w:r>
    </w:p>
    <w:p w:rsidR="00867697" w:rsidRDefault="00867697" w:rsidP="0086769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废弃处置：</w:t>
      </w:r>
    </w:p>
    <w:p w:rsidR="00D635B7" w:rsidRPr="00D635B7" w:rsidRDefault="00D635B7" w:rsidP="00D635B7">
      <w:pPr>
        <w:ind w:left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P501 </w:t>
      </w:r>
      <w:r>
        <w:rPr>
          <w:rFonts w:ascii="Times New Roman" w:hAnsi="Times New Roman" w:cs="Times New Roman" w:hint="eastAsia"/>
        </w:rPr>
        <w:t>按照地方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区域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国家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国家规章处置内装物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容器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4A5E58" w:rsidRPr="004A5E58">
        <w:rPr>
          <w:rFonts w:ascii="Times New Roman" w:hAnsi="Times New Roman" w:cs="Times New Roman" w:hint="eastAsia"/>
        </w:rPr>
        <w:t>主要引起皮肤、粘膜的刺激症状。接触后可引起结膜炎、眼脸水肿、鼻炎、支气管炎，重者可引起急性化学性肺炎。浓甲酸口服后可腐蚀口腔及消化道粘膜，引起呕吐、腹泻及胃肠出血，甚至因急性肾功能衰竭或呼吸功能衰竭而致死。皮肤接触可引起炎症和溃疡。偶有过敏反应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4A5E58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4745C0" w:rsidP="005923F1">
            <w:pPr>
              <w:jc w:val="center"/>
            </w:pPr>
            <w:r w:rsidRPr="004745C0">
              <w:rPr>
                <w:rFonts w:ascii="Times New Roman" w:hAnsi="Times New Roman" w:cs="Times New Roman" w:hint="eastAsia"/>
              </w:rPr>
              <w:t>甲酸</w:t>
            </w:r>
          </w:p>
        </w:tc>
        <w:tc>
          <w:tcPr>
            <w:tcW w:w="3872" w:type="dxa"/>
          </w:tcPr>
          <w:p w:rsidR="005923F1" w:rsidRDefault="004745C0" w:rsidP="005923F1">
            <w:pPr>
              <w:jc w:val="center"/>
            </w:pPr>
            <w:r w:rsidRPr="004745C0">
              <w:rPr>
                <w:rFonts w:ascii="宋体" w:eastAsia="宋体" w:hAnsi="宋体" w:hint="eastAsia"/>
                <w:szCs w:val="21"/>
              </w:rPr>
              <w:t>一级≥90.0%；二级≥85.0%</w:t>
            </w:r>
          </w:p>
        </w:tc>
        <w:tc>
          <w:tcPr>
            <w:tcW w:w="2649" w:type="dxa"/>
          </w:tcPr>
          <w:p w:rsidR="005923F1" w:rsidRDefault="004745C0" w:rsidP="005923F1">
            <w:pPr>
              <w:jc w:val="center"/>
            </w:pPr>
            <w:r w:rsidRPr="004745C0">
              <w:rPr>
                <w:rFonts w:ascii="宋体" w:eastAsia="宋体" w:hAnsi="宋体"/>
                <w:szCs w:val="21"/>
              </w:rPr>
              <w:t>64-18-6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CC2888" w:rsidRPr="00CC2888">
        <w:rPr>
          <w:rFonts w:ascii="Times New Roman" w:hAnsi="Times New Roman" w:cs="Times New Roman" w:hint="eastAsia"/>
        </w:rPr>
        <w:t>立即脱去被污染的衣着，用大量流动清水冲洗，至少</w:t>
      </w:r>
      <w:r w:rsidR="00CC2888" w:rsidRPr="00CC2888">
        <w:rPr>
          <w:rFonts w:ascii="Times New Roman" w:hAnsi="Times New Roman" w:cs="Times New Roman" w:hint="eastAsia"/>
        </w:rPr>
        <w:t>15</w:t>
      </w:r>
      <w:r w:rsidR="00CC2888" w:rsidRPr="00CC2888">
        <w:rPr>
          <w:rFonts w:ascii="Times New Roman" w:hAnsi="Times New Roman" w:cs="Times New Roman" w:hint="eastAsia"/>
        </w:rPr>
        <w:t>分钟。就医。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CC2888" w:rsidRPr="00CC2888">
        <w:rPr>
          <w:rFonts w:ascii="宋体" w:eastAsia="宋体" w:hAnsi="宋体" w:hint="eastAsia"/>
          <w:szCs w:val="21"/>
        </w:rPr>
        <w:t>立即提起眼脸，用大量流动清水或生理盐水彻底冲洗至少15分钟。就医。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CC2888" w:rsidRPr="00CC2888">
        <w:rPr>
          <w:rFonts w:ascii="宋体" w:eastAsia="宋体" w:hAnsi="宋体" w:hint="eastAsia"/>
          <w:szCs w:val="21"/>
        </w:rPr>
        <w:t>迅速脱离现场至空气新鲜处。保持呼吸道通畅。如呼吸困难，给输氧。如呼</w:t>
      </w:r>
      <w:r w:rsidR="00CC2888" w:rsidRPr="00CC2888">
        <w:rPr>
          <w:rFonts w:ascii="宋体" w:eastAsia="宋体" w:hAnsi="宋体" w:hint="eastAsia"/>
          <w:szCs w:val="21"/>
        </w:rPr>
        <w:lastRenderedPageBreak/>
        <w:t>吸停止，立即进行人工呼吸。就医。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CC2888" w:rsidRPr="00CC2888">
        <w:rPr>
          <w:rFonts w:ascii="宋体" w:eastAsia="宋体" w:hAnsi="宋体" w:hint="eastAsia"/>
          <w:szCs w:val="21"/>
        </w:rPr>
        <w:t>误服者用水漱口，给饮牛奶或蛋清。就医。</w:t>
      </w:r>
    </w:p>
    <w:p w:rsidR="00CC2888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CC2888">
        <w:rPr>
          <w:rFonts w:ascii="宋体" w:eastAsia="宋体" w:hAnsi="宋体" w:hint="eastAsia"/>
          <w:szCs w:val="21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A430DC" w:rsidRPr="00A430DC">
        <w:rPr>
          <w:rFonts w:ascii="宋体" w:eastAsia="宋体" w:hAnsi="宋体" w:hint="eastAsia"/>
          <w:szCs w:val="21"/>
        </w:rPr>
        <w:t>可燃，其蒸气与空气可形成爆炸性混合物。遇明火、高热能引起燃烧爆炸。与强氧化剂接触可发生化学反应。具有较强的腐蚀性。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A430DC" w:rsidRPr="00A430DC">
        <w:rPr>
          <w:rFonts w:ascii="Times New Roman" w:hAnsi="Times New Roman" w:cs="Times New Roman" w:hint="eastAsia"/>
        </w:rPr>
        <w:t>消防人员须穿全身防护服、佩戴氧气呼吸器灭火。但用水保持火场容器冷却，并用水喷淋保护去堵漏的人员。灭火剂：抗溶性泡沫、干粉、二氧化碳。</w:t>
      </w:r>
    </w:p>
    <w:p w:rsidR="002D6BB6" w:rsidRPr="00894EFA" w:rsidRDefault="00841F41" w:rsidP="00894EFA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4C438E">
        <w:rPr>
          <w:rFonts w:ascii="Times New Roman" w:hAnsi="Times New Roman" w:cs="Times New Roman" w:hint="eastAsia"/>
        </w:rPr>
        <w:t>无资料</w:t>
      </w:r>
    </w:p>
    <w:p w:rsidR="00841F41" w:rsidRPr="00894EFA" w:rsidRDefault="009F5970" w:rsidP="00894EF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  <w:bookmarkStart w:id="1" w:name="_GoBack"/>
      <w:bookmarkEnd w:id="1"/>
      <w:r w:rsidR="004C438E">
        <w:rPr>
          <w:rFonts w:ascii="Times New Roman" w:hAnsi="Times New Roman" w:cs="Times New Roman" w:hint="eastAsia"/>
        </w:rPr>
        <w:t>无资料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F1721D" w:rsidRDefault="00F1721D" w:rsidP="00F1721D">
      <w:pPr>
        <w:ind w:firstLineChars="200" w:firstLine="420"/>
        <w:rPr>
          <w:rFonts w:ascii="宋体" w:eastAsia="宋体" w:hAnsi="宋体"/>
          <w:szCs w:val="21"/>
        </w:rPr>
      </w:pPr>
      <w:r w:rsidRPr="00F1721D">
        <w:rPr>
          <w:rFonts w:ascii="宋体" w:eastAsia="宋体" w:hAnsi="宋体" w:hint="eastAsia"/>
          <w:szCs w:val="21"/>
        </w:rPr>
        <w:t>迅速撤离泄漏污染区人员至安全区，并进行隔离，严格限制出入。</w:t>
      </w:r>
    </w:p>
    <w:p w:rsidR="00F1721D" w:rsidRDefault="00F1721D" w:rsidP="00F1721D">
      <w:pPr>
        <w:ind w:firstLineChars="200" w:firstLine="420"/>
        <w:rPr>
          <w:rFonts w:ascii="宋体" w:eastAsia="宋体" w:hAnsi="宋体"/>
          <w:szCs w:val="21"/>
        </w:rPr>
      </w:pPr>
      <w:r w:rsidRPr="00F1721D">
        <w:rPr>
          <w:rFonts w:ascii="宋体" w:eastAsia="宋体" w:hAnsi="宋体" w:hint="eastAsia"/>
          <w:szCs w:val="21"/>
        </w:rPr>
        <w:t>切断火源。</w:t>
      </w:r>
    </w:p>
    <w:p w:rsidR="00F1721D" w:rsidRDefault="00F1721D" w:rsidP="00F1721D">
      <w:pPr>
        <w:ind w:firstLineChars="200" w:firstLine="420"/>
        <w:rPr>
          <w:rFonts w:ascii="宋体" w:eastAsia="宋体" w:hAnsi="宋体"/>
          <w:szCs w:val="21"/>
        </w:rPr>
      </w:pPr>
      <w:r w:rsidRPr="00F1721D">
        <w:rPr>
          <w:rFonts w:ascii="宋体" w:eastAsia="宋体" w:hAnsi="宋体" w:hint="eastAsia"/>
          <w:szCs w:val="21"/>
        </w:rPr>
        <w:t>建议应急处理人员戴自给正压式呼吸器，穿防酸碱工作服。</w:t>
      </w:r>
    </w:p>
    <w:p w:rsidR="00F1721D" w:rsidRDefault="00F1721D" w:rsidP="00F1721D">
      <w:pPr>
        <w:ind w:firstLineChars="200" w:firstLine="420"/>
        <w:rPr>
          <w:rFonts w:ascii="宋体" w:eastAsia="宋体" w:hAnsi="宋体"/>
          <w:szCs w:val="21"/>
        </w:rPr>
      </w:pPr>
      <w:r w:rsidRPr="00F1721D">
        <w:rPr>
          <w:rFonts w:ascii="宋体" w:eastAsia="宋体" w:hAnsi="宋体" w:hint="eastAsia"/>
          <w:szCs w:val="21"/>
        </w:rPr>
        <w:t>不要直接接触泄漏物。</w:t>
      </w:r>
    </w:p>
    <w:p w:rsidR="00F1721D" w:rsidRDefault="00F1721D" w:rsidP="00F1721D">
      <w:pPr>
        <w:ind w:firstLineChars="200" w:firstLine="420"/>
        <w:rPr>
          <w:rFonts w:ascii="宋体" w:eastAsia="宋体" w:hAnsi="宋体"/>
          <w:szCs w:val="21"/>
        </w:rPr>
      </w:pPr>
      <w:r w:rsidRPr="00F1721D">
        <w:rPr>
          <w:rFonts w:ascii="宋体" w:eastAsia="宋体" w:hAnsi="宋体" w:hint="eastAsia"/>
          <w:szCs w:val="21"/>
        </w:rPr>
        <w:t>尽可能切断泄漏源，防止进入下水道、排洪沟等限制性空间。</w:t>
      </w:r>
    </w:p>
    <w:p w:rsidR="00C81522" w:rsidRPr="00F1721D" w:rsidRDefault="00841F41" w:rsidP="00C81522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C81522" w:rsidRPr="00F1721D">
        <w:rPr>
          <w:rFonts w:ascii="宋体" w:eastAsia="宋体" w:hAnsi="宋体" w:hint="eastAsia"/>
          <w:szCs w:val="21"/>
        </w:rPr>
        <w:t>用泵转至槽车或专用收集器内，回收或运至废物处理场所处置。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6F5C73" w:rsidRDefault="006F5C73" w:rsidP="006F5C73">
      <w:pPr>
        <w:ind w:firstLineChars="200" w:firstLine="420"/>
        <w:rPr>
          <w:rFonts w:ascii="宋体" w:eastAsia="宋体" w:hAnsi="宋体"/>
          <w:szCs w:val="21"/>
        </w:rPr>
      </w:pPr>
      <w:r w:rsidRPr="00F1721D">
        <w:rPr>
          <w:rFonts w:ascii="宋体" w:eastAsia="宋体" w:hAnsi="宋体" w:hint="eastAsia"/>
          <w:szCs w:val="21"/>
        </w:rPr>
        <w:t>小量泄漏：用砂土、或其它不燃材料吸附或吸收。也可以将地面洒上苏打灰，然后用大量水冲洗，洗水稀释后放入废水系统。</w:t>
      </w:r>
    </w:p>
    <w:p w:rsidR="006F5C73" w:rsidRDefault="006F5C73" w:rsidP="006F5C73">
      <w:pPr>
        <w:ind w:firstLineChars="200" w:firstLine="420"/>
        <w:rPr>
          <w:rFonts w:ascii="宋体" w:eastAsia="宋体" w:hAnsi="宋体"/>
          <w:szCs w:val="21"/>
        </w:rPr>
      </w:pPr>
      <w:r w:rsidRPr="00F1721D">
        <w:rPr>
          <w:rFonts w:ascii="宋体" w:eastAsia="宋体" w:hAnsi="宋体" w:hint="eastAsia"/>
          <w:szCs w:val="21"/>
        </w:rPr>
        <w:t>大量泄漏：构筑围堤或挖炕收容；用泡沫覆盖、降低蒸气灾害。喷雾状水冷却和稀释蒸气。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Pr="00867697" w:rsidRDefault="00D74253" w:rsidP="00867697">
      <w:pPr>
        <w:rPr>
          <w:rFonts w:ascii="宋体" w:eastAsia="宋体" w:hAnsi="宋体"/>
          <w:b/>
          <w:szCs w:val="21"/>
        </w:rPr>
      </w:pPr>
      <w:r w:rsidRPr="00867697">
        <w:rPr>
          <w:rFonts w:ascii="宋体" w:eastAsia="宋体" w:hAnsi="宋体"/>
          <w:b/>
          <w:szCs w:val="21"/>
        </w:rPr>
        <w:t>操作注意事项：</w:t>
      </w:r>
    </w:p>
    <w:p w:rsidR="004D02ED" w:rsidRPr="00867697" w:rsidRDefault="004D02ED" w:rsidP="00867697">
      <w:pPr>
        <w:ind w:firstLineChars="200" w:firstLine="420"/>
        <w:rPr>
          <w:rFonts w:ascii="宋体" w:eastAsia="宋体" w:hAnsi="宋体"/>
          <w:szCs w:val="21"/>
        </w:rPr>
      </w:pPr>
      <w:r w:rsidRPr="004D02ED">
        <w:rPr>
          <w:rFonts w:ascii="宋体" w:eastAsia="宋体" w:hAnsi="宋体" w:hint="eastAsia"/>
          <w:szCs w:val="21"/>
        </w:rPr>
        <w:t>分装和搬运作业要注意个人防护。搬运时要轻装轻卸，防止包装及容器破坏。</w:t>
      </w:r>
    </w:p>
    <w:p w:rsidR="00D74253" w:rsidRPr="00867697" w:rsidRDefault="00D74253" w:rsidP="00867697">
      <w:pPr>
        <w:rPr>
          <w:rFonts w:ascii="宋体" w:eastAsia="宋体" w:hAnsi="宋体"/>
          <w:b/>
          <w:szCs w:val="21"/>
        </w:rPr>
      </w:pPr>
      <w:r w:rsidRPr="00867697">
        <w:rPr>
          <w:rFonts w:ascii="宋体" w:eastAsia="宋体" w:hAnsi="宋体"/>
          <w:b/>
          <w:szCs w:val="21"/>
        </w:rPr>
        <w:t>储存注意事项：</w:t>
      </w:r>
    </w:p>
    <w:p w:rsidR="00D74253" w:rsidRPr="00C67E4E" w:rsidRDefault="004D02ED" w:rsidP="00C67E4E">
      <w:pPr>
        <w:ind w:firstLineChars="200" w:firstLine="420"/>
        <w:rPr>
          <w:rFonts w:ascii="宋体" w:eastAsia="宋体" w:hAnsi="宋体"/>
          <w:szCs w:val="21"/>
        </w:rPr>
      </w:pPr>
      <w:r w:rsidRPr="004D02ED">
        <w:rPr>
          <w:rFonts w:ascii="宋体" w:eastAsia="宋体" w:hAnsi="宋体" w:hint="eastAsia"/>
          <w:szCs w:val="21"/>
        </w:rPr>
        <w:t>储存于阴凉、干燥、通风仓间内。远离火种、热源。保持容器密封。应与氧化剂、碱类分开存放。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lastRenderedPageBreak/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B24EB2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甲酸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B24EB2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B2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B24EB2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B2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B24EB2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B2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B24EB2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B24EB2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B2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B24EB2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B2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B24EB2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B24EB2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B2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B24EB2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B2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9A2430" w:rsidRPr="009A2430" w:rsidRDefault="00D74253" w:rsidP="009A2430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  <w:r w:rsidR="009A2430" w:rsidRPr="009A2430">
        <w:rPr>
          <w:rFonts w:ascii="Times New Roman" w:hAnsi="Times New Roman" w:cs="Times New Roman" w:hint="eastAsia"/>
        </w:rPr>
        <w:t>气相色谱法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9A2430" w:rsidRDefault="009A2430" w:rsidP="009A2430">
      <w:pPr>
        <w:ind w:firstLineChars="200" w:firstLine="420"/>
        <w:rPr>
          <w:rFonts w:ascii="Times New Roman" w:hAnsi="Times New Roman" w:cs="Times New Roman"/>
        </w:rPr>
      </w:pPr>
      <w:r w:rsidRPr="009A2430">
        <w:rPr>
          <w:rFonts w:ascii="Times New Roman" w:hAnsi="Times New Roman" w:cs="Times New Roman" w:hint="eastAsia"/>
        </w:rPr>
        <w:t>生产过程密闭，加强通风。</w:t>
      </w:r>
    </w:p>
    <w:p w:rsidR="009A2430" w:rsidRDefault="009A2430" w:rsidP="009A2430">
      <w:pPr>
        <w:ind w:firstLineChars="200" w:firstLine="420"/>
        <w:rPr>
          <w:rFonts w:ascii="Times New Roman" w:hAnsi="Times New Roman" w:cs="Times New Roman"/>
        </w:rPr>
      </w:pPr>
      <w:r w:rsidRPr="009A2430"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236F08" w:rsidRPr="00236F08">
        <w:rPr>
          <w:rFonts w:ascii="Times New Roman" w:hAnsi="Times New Roman" w:cs="Times New Roman" w:hint="eastAsia"/>
        </w:rPr>
        <w:t>可能接触其蒸气时，建议佩戴自吸过滤式防毒面具（</w:t>
      </w:r>
      <w:r w:rsidR="00236F08">
        <w:rPr>
          <w:rFonts w:ascii="Times New Roman" w:hAnsi="Times New Roman" w:cs="Times New Roman" w:hint="eastAsia"/>
        </w:rPr>
        <w:t>全面罩）或自吸式长管面具。紧急事态抢救或撤离时，佩戴空气呼吸器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236F08" w:rsidRPr="00236F08">
        <w:rPr>
          <w:rFonts w:ascii="Times New Roman" w:hAnsi="Times New Roman" w:cs="Times New Roman" w:hint="eastAsia"/>
        </w:rPr>
        <w:t>戴橡胶耐酸碱手套。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236F08" w:rsidRPr="00236F08">
        <w:rPr>
          <w:rFonts w:hint="eastAsia"/>
          <w:bCs/>
          <w:szCs w:val="21"/>
        </w:rPr>
        <w:t>呼吸系统防护中已作防护。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236F08" w:rsidRPr="00236F08">
        <w:rPr>
          <w:rFonts w:ascii="Times New Roman" w:hAnsi="Times New Roman" w:cs="Times New Roman" w:hint="eastAsia"/>
        </w:rPr>
        <w:t>穿防酸碱塑料工作服。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804F4A" w:rsidRPr="00804F4A">
              <w:rPr>
                <w:rFonts w:ascii="宋体" w:eastAsia="宋体" w:hAnsi="宋体" w:hint="eastAsia"/>
                <w:szCs w:val="21"/>
              </w:rPr>
              <w:t>无色透明发烟液体，有强烈刺激性酸味。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04F4A" w:rsidRPr="00804F4A">
              <w:rPr>
                <w:rFonts w:ascii="Times New Roman" w:hAnsi="Times New Roman" w:cs="Times New Roman"/>
              </w:rPr>
              <w:t>306.8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04F4A" w:rsidRPr="00804F4A">
              <w:rPr>
                <w:rFonts w:ascii="Times New Roman" w:hAnsi="Times New Roman" w:cs="Times New Roman"/>
              </w:rPr>
              <w:t xml:space="preserve">8.2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(MPa)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04F4A" w:rsidRPr="00804F4A">
              <w:rPr>
                <w:rFonts w:ascii="Times New Roman" w:hAnsi="Times New Roman" w:cs="Times New Roman"/>
              </w:rPr>
              <w:t>8.63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04F4A" w:rsidRPr="00804F4A">
              <w:rPr>
                <w:rFonts w:ascii="Times New Roman" w:hAnsi="Times New Roman" w:cs="Times New Roman"/>
              </w:rPr>
              <w:t>100.8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760mmHg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04F4A" w:rsidRPr="00804F4A">
              <w:rPr>
                <w:rFonts w:ascii="Times New Roman" w:hAnsi="Times New Roman" w:cs="Times New Roman" w:hint="eastAsia"/>
              </w:rPr>
              <w:t>68.9(</w:t>
            </w:r>
            <w:r w:rsidR="00804F4A" w:rsidRPr="00804F4A">
              <w:rPr>
                <w:rFonts w:ascii="Times New Roman" w:hAnsi="Times New Roman" w:cs="Times New Roman" w:hint="eastAsia"/>
              </w:rPr>
              <w:t>开杯</w:t>
            </w:r>
            <w:r w:rsidR="00804F4A" w:rsidRPr="00804F4A"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04F4A" w:rsidRPr="00804F4A">
              <w:rPr>
                <w:rFonts w:ascii="Times New Roman" w:hAnsi="Times New Roman" w:cs="Times New Roman"/>
              </w:rPr>
              <w:t>57.0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(kJ/mol)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04F4A" w:rsidRPr="00804F4A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(kPa)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04F4A" w:rsidRPr="00804F4A">
              <w:rPr>
                <w:rFonts w:ascii="Times New Roman" w:hAnsi="Times New Roman" w:cs="Times New Roman" w:hint="eastAsia"/>
              </w:rPr>
              <w:t>5.33(24</w:t>
            </w:r>
            <w:r w:rsidR="00804F4A" w:rsidRPr="00804F4A">
              <w:rPr>
                <w:rFonts w:ascii="Times New Roman" w:hAnsi="Times New Roman" w:cs="Times New Roman" w:hint="eastAsia"/>
              </w:rPr>
              <w:t>℃</w:t>
            </w:r>
            <w:r w:rsidR="00804F4A" w:rsidRPr="00804F4A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04F4A" w:rsidRPr="00804F4A">
              <w:rPr>
                <w:rFonts w:ascii="Times New Roman" w:hAnsi="Times New Roman" w:cs="Times New Roman"/>
              </w:rPr>
              <w:t>1.23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相对蒸气密度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="00804F4A" w:rsidRPr="00804F4A">
              <w:rPr>
                <w:rFonts w:ascii="Times New Roman" w:hAnsi="Times New Roman" w:cs="Times New Roman"/>
              </w:rPr>
              <w:t>-0.54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804F4A" w:rsidRPr="00804F4A">
              <w:rPr>
                <w:rFonts w:ascii="Times New Roman" w:hAnsi="Times New Roman" w:cs="Times New Roman" w:hint="eastAsia"/>
              </w:rPr>
              <w:t>与水混溶，不溶于烃类，可混溶于醇。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867697" w:rsidRDefault="004F5332" w:rsidP="00957A36">
      <w:pPr>
        <w:pStyle w:val="2"/>
        <w:numPr>
          <w:ilvl w:val="0"/>
          <w:numId w:val="4"/>
        </w:numPr>
      </w:pPr>
      <w:r w:rsidRPr="00867697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="00506002" w:rsidRPr="00506002">
        <w:rPr>
          <w:rFonts w:ascii="Times New Roman" w:hAnsi="Times New Roman" w:cs="Times New Roman" w:hint="eastAsia"/>
        </w:rPr>
        <w:t>稳定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lastRenderedPageBreak/>
        <w:t>避免接触的条件：</w:t>
      </w:r>
      <w:r w:rsidR="00506002">
        <w:rPr>
          <w:rFonts w:ascii="宋体" w:eastAsia="宋体" w:hAnsi="宋体" w:hint="eastAsia"/>
          <w:szCs w:val="21"/>
        </w:rPr>
        <w:t>无资料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="00506002" w:rsidRPr="00506002">
        <w:rPr>
          <w:rFonts w:ascii="宋体" w:eastAsia="宋体" w:hAnsi="宋体" w:hint="eastAsia"/>
          <w:szCs w:val="21"/>
        </w:rPr>
        <w:t>碱类、强氧化剂、活性金属粉末。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="00506002" w:rsidRPr="00506002">
        <w:rPr>
          <w:rFonts w:ascii="Times New Roman" w:hAnsi="Times New Roman" w:cs="Times New Roman" w:hint="eastAsia"/>
        </w:rPr>
        <w:t>一氧化碳、二氧化碳。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5808D8" w:rsidRPr="00457599" w:rsidRDefault="005808D8" w:rsidP="005808D8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经口 - 大鼠 - </w:t>
      </w:r>
      <w:r w:rsidR="00C34588" w:rsidRPr="00C34588">
        <w:rPr>
          <w:rFonts w:ascii="宋体" w:eastAsia="宋体" w:hAnsi="宋体"/>
          <w:szCs w:val="21"/>
        </w:rPr>
        <w:t xml:space="preserve"> 1100</w:t>
      </w:r>
      <w:r w:rsidRPr="00457599">
        <w:rPr>
          <w:rFonts w:ascii="宋体" w:eastAsia="宋体" w:hAnsi="宋体"/>
          <w:szCs w:val="21"/>
        </w:rPr>
        <w:t xml:space="preserve"> mg/kg</w:t>
      </w:r>
    </w:p>
    <w:p w:rsidR="00841F41" w:rsidRPr="00CC1A5E" w:rsidRDefault="005808D8" w:rsidP="005808D8">
      <w:pPr>
        <w:ind w:leftChars="200" w:left="420"/>
        <w:rPr>
          <w:rFonts w:ascii="Times New Roman" w:hAnsi="Times New Roman" w:cs="Times New Roman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经皮 - 兔子 </w:t>
      </w:r>
      <w:r w:rsidR="00BF146C">
        <w:rPr>
          <w:rFonts w:ascii="宋体" w:eastAsia="宋体" w:hAnsi="宋体"/>
          <w:szCs w:val="21"/>
        </w:rPr>
        <w:t>–</w:t>
      </w:r>
      <w:r w:rsidRPr="00457599">
        <w:rPr>
          <w:rFonts w:ascii="宋体" w:eastAsia="宋体" w:hAnsi="宋体"/>
          <w:szCs w:val="21"/>
        </w:rPr>
        <w:t xml:space="preserve"> </w:t>
      </w:r>
      <w:r w:rsidR="00BF146C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BF146C" w:rsidRPr="00BF146C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BF146C" w:rsidRPr="00BF146C">
        <w:rPr>
          <w:rFonts w:ascii="宋体" w:eastAsia="宋体" w:hAnsi="宋体" w:hint="eastAsia"/>
          <w:szCs w:val="21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="0071569C" w:rsidRPr="00BF146C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A97B48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</w:p>
    <w:p w:rsidR="00984EE5" w:rsidRDefault="00984EE5" w:rsidP="00CC1A5E">
      <w:pPr>
        <w:ind w:firstLineChars="200" w:firstLine="420"/>
        <w:rPr>
          <w:rFonts w:ascii="Times New Roman" w:hAnsi="Times New Roman" w:cs="Times New Roman"/>
        </w:rPr>
      </w:pPr>
      <w:r w:rsidRPr="00984EE5">
        <w:rPr>
          <w:rFonts w:ascii="Times New Roman" w:hAnsi="Times New Roman" w:cs="Times New Roman" w:hint="eastAsia"/>
        </w:rPr>
        <w:t>人经眼：</w:t>
      </w:r>
      <w:r w:rsidRPr="00984EE5">
        <w:rPr>
          <w:rFonts w:ascii="Times New Roman" w:hAnsi="Times New Roman" w:cs="Times New Roman" w:hint="eastAsia"/>
        </w:rPr>
        <w:t>1ppm</w:t>
      </w:r>
      <w:r w:rsidRPr="00984EE5">
        <w:rPr>
          <w:rFonts w:ascii="Times New Roman" w:hAnsi="Times New Roman" w:cs="Times New Roman" w:hint="eastAsia"/>
        </w:rPr>
        <w:t>（</w:t>
      </w:r>
      <w:r w:rsidRPr="00984EE5">
        <w:rPr>
          <w:rFonts w:ascii="Times New Roman" w:hAnsi="Times New Roman" w:cs="Times New Roman" w:hint="eastAsia"/>
        </w:rPr>
        <w:t>6</w:t>
      </w:r>
      <w:r w:rsidRPr="00984EE5">
        <w:rPr>
          <w:rFonts w:ascii="Times New Roman" w:hAnsi="Times New Roman" w:cs="Times New Roman" w:hint="eastAsia"/>
        </w:rPr>
        <w:t>分钟），非标准接触，轻度刺激。</w:t>
      </w:r>
    </w:p>
    <w:p w:rsidR="00841F41" w:rsidRPr="00CC1A5E" w:rsidRDefault="00984EE5" w:rsidP="00CC1A5E">
      <w:pPr>
        <w:ind w:firstLineChars="200" w:firstLine="420"/>
        <w:rPr>
          <w:rFonts w:ascii="Times New Roman" w:hAnsi="Times New Roman" w:cs="Times New Roman"/>
        </w:rPr>
      </w:pPr>
      <w:r w:rsidRPr="00984EE5">
        <w:rPr>
          <w:rFonts w:ascii="Times New Roman" w:hAnsi="Times New Roman" w:cs="Times New Roman" w:hint="eastAsia"/>
        </w:rPr>
        <w:t>人经皮：</w:t>
      </w:r>
      <w:r w:rsidRPr="00984EE5">
        <w:rPr>
          <w:rFonts w:ascii="Times New Roman" w:hAnsi="Times New Roman" w:cs="Times New Roman" w:hint="eastAsia"/>
        </w:rPr>
        <w:t>150µg(3</w:t>
      </w:r>
      <w:r w:rsidRPr="00984EE5">
        <w:rPr>
          <w:rFonts w:ascii="Times New Roman" w:hAnsi="Times New Roman" w:cs="Times New Roman" w:hint="eastAsia"/>
        </w:rPr>
        <w:t>天</w:t>
      </w:r>
      <w:r w:rsidRPr="00984EE5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r w:rsidRPr="00984EE5">
        <w:rPr>
          <w:rFonts w:ascii="Times New Roman" w:hAnsi="Times New Roman" w:cs="Times New Roman" w:hint="eastAsia"/>
        </w:rPr>
        <w:t>间歇</w:t>
      </w:r>
      <w:r>
        <w:rPr>
          <w:rFonts w:ascii="Times New Roman" w:hAnsi="Times New Roman" w:cs="Times New Roman" w:hint="eastAsia"/>
        </w:rPr>
        <w:t>，</w:t>
      </w:r>
      <w:r w:rsidRPr="00984EE5">
        <w:rPr>
          <w:rFonts w:ascii="Times New Roman" w:hAnsi="Times New Roman" w:cs="Times New Roman" w:hint="eastAsia"/>
        </w:rPr>
        <w:t>轻度刺激。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486A09">
        <w:rPr>
          <w:rFonts w:ascii="Times New Roman" w:hAnsi="Times New Roman" w:cs="Times New Roman" w:hint="eastAsia"/>
        </w:rPr>
        <w:t>无资料</w:t>
      </w:r>
    </w:p>
    <w:p w:rsidR="00260766" w:rsidRDefault="00260766" w:rsidP="002607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486A09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486A09" w:rsidRPr="00486A09">
        <w:rPr>
          <w:rFonts w:ascii="宋体" w:eastAsia="宋体" w:hAnsi="宋体" w:hint="eastAsia"/>
          <w:szCs w:val="21"/>
        </w:rPr>
        <w:t>该物资对环境有危害，应特别注意对水体的污染。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16403E" w:rsidRDefault="0016403E" w:rsidP="0016403E">
      <w:pPr>
        <w:ind w:firstLineChars="200" w:firstLine="420"/>
        <w:rPr>
          <w:rFonts w:ascii="Times New Roman" w:hAnsi="Times New Roman" w:cs="Times New Roman"/>
        </w:rPr>
      </w:pPr>
      <w:r w:rsidRPr="0016403E">
        <w:rPr>
          <w:rFonts w:ascii="Times New Roman" w:hAnsi="Times New Roman" w:cs="Times New Roman" w:hint="eastAsia"/>
        </w:rPr>
        <w:t>废物储存参见“储运注意事项”。</w:t>
      </w:r>
    </w:p>
    <w:p w:rsidR="0016403E" w:rsidRDefault="0016403E" w:rsidP="0016403E">
      <w:pPr>
        <w:ind w:firstLineChars="200" w:firstLine="420"/>
        <w:rPr>
          <w:rFonts w:ascii="Times New Roman" w:hAnsi="Times New Roman" w:cs="Times New Roman"/>
        </w:rPr>
      </w:pPr>
      <w:r w:rsidRPr="0016403E">
        <w:rPr>
          <w:rFonts w:ascii="Times New Roman" w:hAnsi="Times New Roman" w:cs="Times New Roman" w:hint="eastAsia"/>
        </w:rPr>
        <w:t>用焚烧法处置。如有可能，也可用安全掩埋法处置。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  <w:r w:rsidR="0016403E" w:rsidRPr="00A07453">
        <w:rPr>
          <w:rFonts w:ascii="Times New Roman" w:hAnsi="Times New Roman" w:cs="Times New Roman" w:hint="eastAsia"/>
        </w:rPr>
        <w:t>无资料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运输信息</w:t>
      </w:r>
    </w:p>
    <w:p w:rsidR="00AF7F16" w:rsidRPr="00A07453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A07453" w:rsidRPr="00A07453">
        <w:rPr>
          <w:rFonts w:ascii="Times New Roman" w:hAnsi="Times New Roman" w:cs="Times New Roman"/>
        </w:rPr>
        <w:t>1779</w:t>
      </w:r>
    </w:p>
    <w:p w:rsidR="00A07453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A07453" w:rsidRPr="00A07453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A07453" w:rsidRPr="00A07453"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07453">
        <w:rPr>
          <w:rFonts w:ascii="宋体" w:eastAsia="宋体" w:hAnsi="宋体"/>
          <w:szCs w:val="21"/>
        </w:rPr>
        <w:t>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 w:rsidR="00E76843">
        <w:rPr>
          <w:rFonts w:ascii="宋体" w:eastAsia="宋体" w:hAnsi="宋体" w:hint="eastAsia"/>
          <w:szCs w:val="21"/>
        </w:rPr>
        <w:t>无资料</w:t>
      </w:r>
    </w:p>
    <w:p w:rsidR="00E76843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E76843" w:rsidRPr="00E76843">
        <w:rPr>
          <w:rFonts w:ascii="Times New Roman" w:hAnsi="Times New Roman" w:cs="Times New Roman" w:hint="eastAsia"/>
        </w:rPr>
        <w:t>小开口塑料桶；螺纹口玻璃瓶、铁盖压口玻璃瓶、塑料瓶或金属桶（罐）外木板箱；玻璃瓶、塑料桶外木板箱或半花格箱；塑料瓶、镀锡薄钢板桶外满底花格箱。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r>
        <w:rPr>
          <w:rFonts w:ascii="Times New Roman" w:hAnsi="Times New Roman" w:cs="Times New Roman" w:hint="eastAsia"/>
        </w:rPr>
        <w:t>否</w:t>
      </w:r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  <w:r w:rsidR="00E76843" w:rsidRPr="00E76843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20192E" w:rsidRPr="0020192E">
        <w:rPr>
          <w:rFonts w:ascii="Times New Roman" w:hAnsi="Times New Roman" w:cs="Times New Roman" w:hint="eastAsia"/>
          <w:b/>
        </w:rPr>
        <w:t>甲酸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20192E" w:rsidRPr="0020192E">
        <w:rPr>
          <w:rFonts w:ascii="Times New Roman" w:hAnsi="Times New Roman" w:cs="Times New Roman"/>
          <w:b/>
        </w:rPr>
        <w:t>64-18-6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 w:rsidR="00EC1E3A"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867697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867697" w:rsidRDefault="00867697" w:rsidP="0086769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867697" w:rsidRDefault="00867697" w:rsidP="0086769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—最高容许浓度</w:t>
      </w:r>
    </w:p>
    <w:p w:rsidR="00867697" w:rsidRDefault="00867697" w:rsidP="0086769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r>
        <w:rPr>
          <w:rFonts w:ascii="Times New Roman" w:hAnsi="Times New Roman" w:cs="Times New Roman" w:hint="eastAsia"/>
        </w:rPr>
        <w:t>—短时间接触容许浓度</w:t>
      </w:r>
    </w:p>
    <w:p w:rsidR="00867697" w:rsidRDefault="00867697" w:rsidP="0086769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867697" w:rsidRDefault="00867697" w:rsidP="0086769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867697" w:rsidRPr="00D14DC4" w:rsidRDefault="00867697" w:rsidP="0086769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lastRenderedPageBreak/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使用者需自行鉴别，对该说明书的适用性作出独立判断。对于因本说明书的使用而导致的任何伤害，本说明书的编写者将不承担任何责任。</w:t>
      </w:r>
    </w:p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93" w:rsidRDefault="00311293" w:rsidP="006C58E0">
      <w:r>
        <w:separator/>
      </w:r>
    </w:p>
  </w:endnote>
  <w:endnote w:type="continuationSeparator" w:id="0">
    <w:p w:rsidR="00311293" w:rsidRDefault="00311293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EFA" w:rsidRPr="00894EFA">
          <w:rPr>
            <w:noProof/>
            <w:lang w:val="zh-CN"/>
          </w:rPr>
          <w:t>3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93" w:rsidRDefault="00311293" w:rsidP="006C58E0">
      <w:r>
        <w:separator/>
      </w:r>
    </w:p>
  </w:footnote>
  <w:footnote w:type="continuationSeparator" w:id="0">
    <w:p w:rsidR="00311293" w:rsidRDefault="00311293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8A5D61" w:rsidRPr="000F40C6">
      <w:rPr>
        <w:rFonts w:hint="eastAsia"/>
        <w:szCs w:val="21"/>
      </w:rPr>
      <w:t>甲酸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C08F8"/>
    <w:rsid w:val="000E2950"/>
    <w:rsid w:val="000F40C6"/>
    <w:rsid w:val="00104026"/>
    <w:rsid w:val="00107AA9"/>
    <w:rsid w:val="00113A9D"/>
    <w:rsid w:val="0016403E"/>
    <w:rsid w:val="00190AA2"/>
    <w:rsid w:val="00197387"/>
    <w:rsid w:val="001A7C0F"/>
    <w:rsid w:val="001E5061"/>
    <w:rsid w:val="0020192E"/>
    <w:rsid w:val="00205EE6"/>
    <w:rsid w:val="00216800"/>
    <w:rsid w:val="00236F08"/>
    <w:rsid w:val="00244C0F"/>
    <w:rsid w:val="00257800"/>
    <w:rsid w:val="00260766"/>
    <w:rsid w:val="002D6BB6"/>
    <w:rsid w:val="002E11E0"/>
    <w:rsid w:val="002E76FF"/>
    <w:rsid w:val="002F04DB"/>
    <w:rsid w:val="00311293"/>
    <w:rsid w:val="003116FB"/>
    <w:rsid w:val="00336EA0"/>
    <w:rsid w:val="00372DF7"/>
    <w:rsid w:val="00386885"/>
    <w:rsid w:val="003C71A3"/>
    <w:rsid w:val="00427E3A"/>
    <w:rsid w:val="0043648E"/>
    <w:rsid w:val="0044024B"/>
    <w:rsid w:val="00444692"/>
    <w:rsid w:val="004745C0"/>
    <w:rsid w:val="00486A09"/>
    <w:rsid w:val="004A5E58"/>
    <w:rsid w:val="004C09B7"/>
    <w:rsid w:val="004C438E"/>
    <w:rsid w:val="004D02ED"/>
    <w:rsid w:val="004E71D4"/>
    <w:rsid w:val="004F5332"/>
    <w:rsid w:val="00506002"/>
    <w:rsid w:val="00523A77"/>
    <w:rsid w:val="005368BE"/>
    <w:rsid w:val="00560AFE"/>
    <w:rsid w:val="00565F82"/>
    <w:rsid w:val="005808D8"/>
    <w:rsid w:val="005923F1"/>
    <w:rsid w:val="0064158C"/>
    <w:rsid w:val="006447C8"/>
    <w:rsid w:val="00661591"/>
    <w:rsid w:val="006A3B9F"/>
    <w:rsid w:val="006A737B"/>
    <w:rsid w:val="006B2B54"/>
    <w:rsid w:val="006C58E0"/>
    <w:rsid w:val="006F5C73"/>
    <w:rsid w:val="007043F2"/>
    <w:rsid w:val="0071569C"/>
    <w:rsid w:val="00723CCD"/>
    <w:rsid w:val="00740DFD"/>
    <w:rsid w:val="00755C02"/>
    <w:rsid w:val="00762686"/>
    <w:rsid w:val="007870E5"/>
    <w:rsid w:val="007A4103"/>
    <w:rsid w:val="007A5E98"/>
    <w:rsid w:val="00804F4A"/>
    <w:rsid w:val="00841F41"/>
    <w:rsid w:val="00846B52"/>
    <w:rsid w:val="00867697"/>
    <w:rsid w:val="00894EFA"/>
    <w:rsid w:val="008A5D61"/>
    <w:rsid w:val="008B51E4"/>
    <w:rsid w:val="008C0C19"/>
    <w:rsid w:val="008C41DB"/>
    <w:rsid w:val="008E4320"/>
    <w:rsid w:val="00926FD0"/>
    <w:rsid w:val="00946B97"/>
    <w:rsid w:val="00957A36"/>
    <w:rsid w:val="009735E3"/>
    <w:rsid w:val="00984EE5"/>
    <w:rsid w:val="009A2430"/>
    <w:rsid w:val="009D5677"/>
    <w:rsid w:val="009F5970"/>
    <w:rsid w:val="00A07453"/>
    <w:rsid w:val="00A430DC"/>
    <w:rsid w:val="00A674A9"/>
    <w:rsid w:val="00A87928"/>
    <w:rsid w:val="00A97B48"/>
    <w:rsid w:val="00A97BCE"/>
    <w:rsid w:val="00AC5A08"/>
    <w:rsid w:val="00AF7F16"/>
    <w:rsid w:val="00B24411"/>
    <w:rsid w:val="00B24EB2"/>
    <w:rsid w:val="00B67BB1"/>
    <w:rsid w:val="00BA0FD3"/>
    <w:rsid w:val="00BB1A8A"/>
    <w:rsid w:val="00BC26D9"/>
    <w:rsid w:val="00BE099D"/>
    <w:rsid w:val="00BE721B"/>
    <w:rsid w:val="00BF146C"/>
    <w:rsid w:val="00C03375"/>
    <w:rsid w:val="00C34588"/>
    <w:rsid w:val="00C65BD4"/>
    <w:rsid w:val="00C67E4E"/>
    <w:rsid w:val="00C752F6"/>
    <w:rsid w:val="00C81522"/>
    <w:rsid w:val="00C85226"/>
    <w:rsid w:val="00CC1A5E"/>
    <w:rsid w:val="00CC2888"/>
    <w:rsid w:val="00CD38E9"/>
    <w:rsid w:val="00D14DC4"/>
    <w:rsid w:val="00D44797"/>
    <w:rsid w:val="00D6350A"/>
    <w:rsid w:val="00D635B7"/>
    <w:rsid w:val="00D658E2"/>
    <w:rsid w:val="00D676BD"/>
    <w:rsid w:val="00D74253"/>
    <w:rsid w:val="00DA1FC1"/>
    <w:rsid w:val="00DA310E"/>
    <w:rsid w:val="00DC596F"/>
    <w:rsid w:val="00DE3C41"/>
    <w:rsid w:val="00E13B9F"/>
    <w:rsid w:val="00E2770E"/>
    <w:rsid w:val="00E663C3"/>
    <w:rsid w:val="00E663E5"/>
    <w:rsid w:val="00E76843"/>
    <w:rsid w:val="00E97151"/>
    <w:rsid w:val="00EB0956"/>
    <w:rsid w:val="00EC1E3A"/>
    <w:rsid w:val="00EC2980"/>
    <w:rsid w:val="00F1721D"/>
    <w:rsid w:val="00F24AB0"/>
    <w:rsid w:val="00F351D2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99637-9F12-47BA-A1CF-56AF9112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107</cp:revision>
  <dcterms:created xsi:type="dcterms:W3CDTF">2018-09-13T07:30:00Z</dcterms:created>
  <dcterms:modified xsi:type="dcterms:W3CDTF">2018-09-25T02:34:00Z</dcterms:modified>
</cp:coreProperties>
</file>