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714C76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FB26FA">
        <w:rPr>
          <w:rFonts w:hint="eastAsia"/>
        </w:rPr>
        <w:t>酒石酸钾钠</w:t>
      </w:r>
      <w:r w:rsidR="00FB26FA">
        <w:rPr>
          <w:rFonts w:hint="eastAsia"/>
        </w:rPr>
        <w:t xml:space="preserve">      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86999" wp14:editId="39D7FFF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E348F7" w:rsidRDefault="006447C8" w:rsidP="00E97151">
            <w:r w:rsidRPr="00E348F7">
              <w:rPr>
                <w:rFonts w:hint="eastAsia"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75F87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714C7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FB26FA">
        <w:rPr>
          <w:rFonts w:hint="eastAsia"/>
        </w:rPr>
        <w:t>酒石酸钾钠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FB26FA">
        <w:rPr>
          <w:rFonts w:ascii="宋体" w:eastAsia="宋体" w:hAnsi="宋体" w:cs="宋体"/>
          <w:color w:val="000000"/>
          <w:sz w:val="24"/>
        </w:rPr>
        <w:t>Potassium sodium tartrate</w:t>
      </w:r>
    </w:p>
    <w:p w:rsidR="006447C8" w:rsidRDefault="006447C8" w:rsidP="006447C8">
      <w:pPr>
        <w:rPr>
          <w:rStyle w:val="divclass1rtcscls1r2Character"/>
          <w:rFonts w:ascii="宋体" w:hAnsi="宋体" w:cs="宋体" w:hint="eastAsia"/>
          <w:color w:val="000000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220DEE">
        <w:rPr>
          <w:rStyle w:val="divclass1rtcscls1r2Character"/>
          <w:rFonts w:ascii="宋体" w:hAnsi="宋体" w:cs="宋体" w:hint="eastAsia"/>
          <w:color w:val="000000"/>
        </w:rPr>
        <w:t>罗谢尔盐</w:t>
      </w:r>
    </w:p>
    <w:p w:rsidR="00220DEE" w:rsidRPr="00F24AB0" w:rsidRDefault="00220DEE" w:rsidP="00220DE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1B6">
        <w:rPr>
          <w:rStyle w:val="divclass1rtcscls1r2Character"/>
          <w:rFonts w:ascii="宋体" w:hAnsi="宋体" w:cs="宋体"/>
          <w:color w:val="000000"/>
        </w:rPr>
        <w:t>Na</w:t>
      </w:r>
      <w:r>
        <w:rPr>
          <w:rStyle w:val="divclass1rtcscls1r2Character"/>
          <w:rFonts w:ascii="宋体" w:hAnsi="宋体" w:cs="宋体" w:hint="eastAsia"/>
          <w:color w:val="000000"/>
        </w:rPr>
        <w:t>KC4H4O6·4H2O</w:t>
      </w:r>
    </w:p>
    <w:p w:rsidR="00220DEE" w:rsidRPr="00F24AB0" w:rsidRDefault="00220DEE" w:rsidP="00220DE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010D48">
        <w:rPr>
          <w:rFonts w:ascii="宋体" w:eastAsia="宋体" w:hAnsi="宋体"/>
          <w:szCs w:val="21"/>
        </w:rPr>
        <w:t xml:space="preserve"> </w:t>
      </w:r>
      <w:r w:rsidRPr="00010D48">
        <w:rPr>
          <w:rFonts w:ascii="宋体" w:eastAsia="宋体" w:hAnsi="宋体" w:cs="宋体"/>
          <w:color w:val="000000"/>
          <w:szCs w:val="21"/>
        </w:rPr>
        <w:t>282.23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C789C">
        <w:rPr>
          <w:rFonts w:ascii="宋体" w:eastAsia="宋体" w:hAnsi="宋体" w:hint="eastAsia"/>
          <w:szCs w:val="21"/>
        </w:rPr>
        <w:t>-</w:t>
      </w:r>
    </w:p>
    <w:p w:rsidR="00220DEE" w:rsidRDefault="006447C8" w:rsidP="006447C8">
      <w:pPr>
        <w:rPr>
          <w:rFonts w:ascii="Times New Roman" w:hAnsi="Times New Roman" w:cs="Times New Roman" w:hint="eastAsia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C789C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1B281C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C789C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1B281C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1B281C" w:rsidRPr="00A05387">
        <w:rPr>
          <w:rFonts w:ascii="宋体" w:eastAsia="宋体" w:hAnsi="宋体" w:cs="宋体"/>
          <w:color w:val="000000"/>
          <w:szCs w:val="21"/>
        </w:rPr>
        <w:t>本品在印刷业上制版、制镜，热水瓶工业作用还原剂;电镀工业作络合剂;医药上作缓泻剂;电讯工业上用以制晶体喇叭及话筒;化肥工业ADA脱硫剂;在玻璃或其它工业上均有应用。</w:t>
      </w:r>
    </w:p>
    <w:p w:rsidR="006447C8" w:rsidRPr="00BA3026" w:rsidRDefault="006447C8" w:rsidP="00475A11">
      <w:pPr>
        <w:pStyle w:val="2"/>
        <w:numPr>
          <w:ilvl w:val="0"/>
          <w:numId w:val="4"/>
        </w:numPr>
      </w:pPr>
      <w:r w:rsidRPr="00BA3026">
        <w:t>危险性概述</w:t>
      </w:r>
    </w:p>
    <w:p w:rsidR="00C2116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025632" w:rsidRDefault="00025632" w:rsidP="00C21163">
      <w:pPr>
        <w:spacing w:afterLines="50" w:after="156"/>
        <w:rPr>
          <w:rFonts w:ascii="Times New Roman" w:hAnsi="Times New Roman" w:cs="Times New Roman"/>
        </w:rPr>
      </w:pPr>
      <w:r w:rsidRPr="00C211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B052C" wp14:editId="6F0231AA">
                <wp:simplePos x="0" y="0"/>
                <wp:positionH relativeFrom="column">
                  <wp:posOffset>303663</wp:posOffset>
                </wp:positionH>
                <wp:positionV relativeFrom="paragraph">
                  <wp:posOffset>11345</wp:posOffset>
                </wp:positionV>
                <wp:extent cx="5274859" cy="259307"/>
                <wp:effectExtent l="0" t="0" r="2159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859" cy="259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163" w:rsidRPr="00A52BCC" w:rsidRDefault="00A52BCC">
                            <w:pPr>
                              <w:rPr>
                                <w:szCs w:val="21"/>
                              </w:rPr>
                            </w:pPr>
                            <w:r w:rsidRPr="00A52BCC">
                              <w:rPr>
                                <w:rFonts w:ascii="宋体" w:eastAsia="宋体" w:hAnsi="宋体" w:cs="宋体"/>
                                <w:color w:val="000000"/>
                                <w:szCs w:val="21"/>
                              </w:rPr>
                              <w:t>本品无毒，对胃肠道有强烈刺激作用，误服引起痉挛，急躁。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.9pt;width:415.3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">
                <v:textbox>
                  <w:txbxContent>
                    <w:p w:rsidR="00C21163" w:rsidRPr="00A52BCC" w:rsidRDefault="00A52BCC">
                      <w:pPr>
                        <w:rPr>
                          <w:szCs w:val="21"/>
                        </w:rPr>
                      </w:pPr>
                      <w:r w:rsidRPr="00A52BCC">
                        <w:rPr>
                          <w:rFonts w:ascii="宋体" w:eastAsia="宋体" w:hAnsi="宋体" w:cs="宋体"/>
                          <w:color w:val="000000"/>
                          <w:szCs w:val="21"/>
                          <w:lang w:val="en-US" w:eastAsia="zh-CN" w:bidi="ar-SA"/>
                        </w:rPr>
                        <w:t>本品无毒，对胃肠道有强烈刺激作用，误服引起痉挛，急躁。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C21163" w:rsidP="00791E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6447C8" w:rsidRPr="00492246">
        <w:rPr>
          <w:rFonts w:ascii="Times New Roman" w:hAnsi="Times New Roman" w:cs="Times New Roman" w:hint="eastAsia"/>
          <w:b/>
        </w:rPr>
        <w:t>GHS</w:t>
      </w:r>
      <w:r w:rsidR="006447C8" w:rsidRPr="00492246">
        <w:rPr>
          <w:rFonts w:ascii="Times New Roman" w:hAnsi="Times New Roman" w:cs="Times New Roman"/>
          <w:b/>
        </w:rPr>
        <w:t>危险性类别：</w:t>
      </w:r>
    </w:p>
    <w:p w:rsidR="00470BEA" w:rsidRDefault="00025632" w:rsidP="00470BE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无危害分类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象形图：</w:t>
      </w:r>
      <w:r w:rsidR="00025632">
        <w:rPr>
          <w:rFonts w:ascii="Times New Roman" w:hAnsi="Times New Roman" w:cs="Times New Roman" w:hint="eastAsia"/>
        </w:rPr>
        <w:t>无危险图标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025632">
        <w:rPr>
          <w:rFonts w:ascii="Times New Roman" w:hAnsi="Times New Roman" w:cs="Times New Roman" w:hint="eastAsia"/>
        </w:rPr>
        <w:t>无警示词</w:t>
      </w:r>
    </w:p>
    <w:p w:rsidR="006447C8" w:rsidRDefault="00091390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025632">
        <w:rPr>
          <w:rFonts w:ascii="Times New Roman" w:hAnsi="Times New Roman" w:cs="Times New Roman" w:hint="eastAsia"/>
        </w:rPr>
        <w:t>无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Default="006447C8" w:rsidP="0008456A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133A5" w:rsidRPr="000133A5">
        <w:rPr>
          <w:rFonts w:ascii="宋体" w:eastAsia="宋体" w:hAnsi="宋体" w:cs="宋体"/>
          <w:color w:val="000000"/>
          <w:szCs w:val="21"/>
        </w:rPr>
        <w:t>皮肤接触:脱去污染的衣着，用肥皂和清水冲洗，如果症状发展就医。</w:t>
      </w:r>
    </w:p>
    <w:p w:rsidR="000133A5" w:rsidRDefault="000133A5" w:rsidP="0008456A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hint="eastAsia"/>
          <w:szCs w:val="21"/>
        </w:rPr>
        <w:t>——</w:t>
      </w:r>
      <w:r w:rsidRPr="00A05387">
        <w:rPr>
          <w:rFonts w:ascii="宋体" w:eastAsia="宋体" w:hAnsi="宋体" w:cs="宋体"/>
          <w:color w:val="000000"/>
          <w:szCs w:val="21"/>
        </w:rPr>
        <w:t>眼睛接触:立即提起眼睑，用大量流动清水或生理盐水彻底冲洗。如果症状发展，就医。</w:t>
      </w:r>
    </w:p>
    <w:p w:rsidR="000133A5" w:rsidRDefault="000133A5" w:rsidP="0008456A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——</w:t>
      </w:r>
      <w:r w:rsidRPr="00A05387">
        <w:rPr>
          <w:rFonts w:ascii="宋体" w:eastAsia="宋体" w:hAnsi="宋体" w:cs="宋体"/>
          <w:color w:val="000000"/>
          <w:szCs w:val="21"/>
        </w:rPr>
        <w:t>吸入:迅速脱离现场至空气新鲜处。如呼吸困难，给输氧。就医。</w:t>
      </w:r>
    </w:p>
    <w:p w:rsidR="000133A5" w:rsidRPr="00457599" w:rsidRDefault="000133A5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——</w:t>
      </w:r>
      <w:r w:rsidRPr="00A05387">
        <w:rPr>
          <w:rFonts w:ascii="宋体" w:eastAsia="宋体" w:hAnsi="宋体" w:cs="宋体"/>
          <w:color w:val="000000"/>
          <w:szCs w:val="21"/>
        </w:rPr>
        <w:t>食入:喝大量水并就医。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C21163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0203F">
        <w:rPr>
          <w:rFonts w:ascii="Times New Roman" w:hAnsi="Times New Roman" w:cs="Times New Roman" w:hint="eastAsia"/>
        </w:rPr>
        <w:t xml:space="preserve">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F0203F" w:rsidRDefault="006447C8" w:rsidP="00F0203F">
      <w:r w:rsidRPr="00492246">
        <w:rPr>
          <w:rFonts w:ascii="Times New Roman" w:hAnsi="Times New Roman" w:cs="Times New Roman"/>
          <w:b/>
        </w:rPr>
        <w:t>健康危害：</w:t>
      </w:r>
      <w:r w:rsidR="00025632">
        <w:rPr>
          <w:rFonts w:ascii="Times New Roman" w:hAnsi="Times New Roman" w:cs="Times New Roman" w:hint="eastAsia"/>
        </w:rPr>
        <w:t>无资料</w:t>
      </w:r>
      <w:r w:rsidR="00025632" w:rsidRPr="004571B6">
        <w:rPr>
          <w:rStyle w:val="divclass1rtcscls1r2Character"/>
          <w:rFonts w:ascii="宋体" w:hAnsi="宋体" w:cs="宋体"/>
          <w:color w:val="000000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580819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475A11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Pr="00EB44B0" w:rsidRDefault="00740DFD" w:rsidP="00740DFD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4D3E13" w:rsidTr="004E7841">
        <w:tc>
          <w:tcPr>
            <w:tcW w:w="1809" w:type="dxa"/>
          </w:tcPr>
          <w:p w:rsidR="004D3E13" w:rsidRDefault="00BC26D9" w:rsidP="004E7841">
            <w:pPr>
              <w:jc w:val="center"/>
            </w:pPr>
            <w:r>
              <w:rPr>
                <w:rFonts w:ascii="Times New Roman" w:hAnsi="Times New Roman" w:cs="Times New Roman" w:hint="eastAsia"/>
                <w:b/>
              </w:rPr>
              <w:t xml:space="preserve">     </w:t>
            </w:r>
            <w:bookmarkStart w:id="1" w:name="_GoBack"/>
            <w:bookmarkEnd w:id="1"/>
            <w:r w:rsidR="004D3E13"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4D3E13" w:rsidRDefault="004D3E13" w:rsidP="004E784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4D3E13" w:rsidRDefault="004D3E13" w:rsidP="004E784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4D3E13" w:rsidTr="004E7841">
        <w:tc>
          <w:tcPr>
            <w:tcW w:w="1809" w:type="dxa"/>
          </w:tcPr>
          <w:p w:rsidR="004D3E13" w:rsidRDefault="004D3E13" w:rsidP="004D3E13">
            <w:pPr>
              <w:jc w:val="center"/>
            </w:pPr>
            <w:r>
              <w:rPr>
                <w:rFonts w:hint="eastAsia"/>
              </w:rPr>
              <w:t>酒石酸钾钠</w:t>
            </w:r>
          </w:p>
        </w:tc>
        <w:tc>
          <w:tcPr>
            <w:tcW w:w="3872" w:type="dxa"/>
          </w:tcPr>
          <w:p w:rsidR="004D3E13" w:rsidRDefault="004D3E13" w:rsidP="004E784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4D3E13" w:rsidRDefault="004D3E13" w:rsidP="004E784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6381-659-5</w:t>
            </w:r>
          </w:p>
        </w:tc>
      </w:tr>
    </w:tbl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3F0451" w:rsidRPr="004571B6">
        <w:rPr>
          <w:rStyle w:val="divclass2rtcscls2r0Character"/>
          <w:rFonts w:ascii="宋体" w:hAnsi="宋体" w:cs="宋体"/>
          <w:color w:val="000000"/>
        </w:rPr>
        <w:t>迅速脱离现场至空气新鲜处。保持呼吸道通畅。如呼吸困难，给输氧。如呼吸停止，立即进行人工呼吸。就医。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1A5E56" w:rsidRPr="004571B6">
        <w:rPr>
          <w:rStyle w:val="divclass2rtcscls2r0Character"/>
          <w:rFonts w:ascii="宋体" w:hAnsi="宋体" w:cs="宋体"/>
          <w:color w:val="000000"/>
        </w:rPr>
        <w:t>饮足量温水，催吐。就医。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lastRenderedPageBreak/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0133A5" w:rsidRPr="00A05387">
        <w:rPr>
          <w:rFonts w:ascii="宋体" w:eastAsia="宋体" w:hAnsi="宋体" w:cs="宋体"/>
          <w:color w:val="000000"/>
          <w:szCs w:val="21"/>
        </w:rPr>
        <w:t>未有特殊的燃烧爆炸特性。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0500E1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0133A5" w:rsidRPr="00A05387">
        <w:rPr>
          <w:rFonts w:ascii="宋体" w:eastAsia="宋体" w:hAnsi="宋体" w:cs="宋体"/>
          <w:color w:val="000000"/>
          <w:szCs w:val="21"/>
        </w:rPr>
        <w:t>可以使用任何灭火措施。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2D6BB6">
      <w:pPr>
        <w:spacing w:line="360" w:lineRule="auto"/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897EFD" w:rsidRDefault="00897EFD" w:rsidP="00E97151">
      <w:pPr>
        <w:ind w:firstLineChars="200" w:firstLine="420"/>
        <w:rPr>
          <w:rStyle w:val="divclass2rtcscls2r0Character"/>
          <w:rFonts w:ascii="宋体" w:hAnsi="宋体" w:cs="宋体"/>
          <w:color w:val="000000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隔离泄漏污染区，限制出入。</w:t>
      </w:r>
      <w:r w:rsidR="000133A5" w:rsidRPr="00A05387">
        <w:rPr>
          <w:rFonts w:ascii="宋体" w:eastAsia="宋体" w:hAnsi="宋体" w:cs="宋体"/>
          <w:color w:val="000000"/>
          <w:szCs w:val="21"/>
        </w:rPr>
        <w:t>并给泄漏污染区域通风</w:t>
      </w:r>
      <w:r w:rsidR="000133A5">
        <w:rPr>
          <w:rFonts w:ascii="宋体" w:eastAsia="宋体" w:hAnsi="宋体" w:cs="宋体" w:hint="eastAsia"/>
          <w:color w:val="000000"/>
          <w:szCs w:val="21"/>
        </w:rPr>
        <w:t>。</w:t>
      </w:r>
      <w:r w:rsidRPr="004571B6">
        <w:rPr>
          <w:rStyle w:val="divclass2rtcscls2r0Character"/>
          <w:rFonts w:ascii="宋体" w:hAnsi="宋体" w:cs="宋体"/>
          <w:color w:val="000000"/>
        </w:rPr>
        <w:t>建议应急处理人员戴防尘面具（全面罩），穿防毒服。不要直接接触泄漏物。勿使泄漏物与有机物、还原剂、易燃物接触。</w:t>
      </w:r>
    </w:p>
    <w:p w:rsidR="00897EFD" w:rsidRDefault="00897EFD" w:rsidP="00E97151">
      <w:pPr>
        <w:ind w:firstLineChars="200" w:firstLine="420"/>
        <w:rPr>
          <w:rStyle w:val="divclass2rtcscls2r0Character"/>
          <w:rFonts w:ascii="宋体" w:hAnsi="宋体" w:cs="宋体"/>
          <w:color w:val="000000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小量泄漏：将地面洒上苏打灰，收集于干燥、洁净、有盖的容器中。也可以用大量水冲洗，洗水稀释后放入废水系统。</w:t>
      </w:r>
    </w:p>
    <w:p w:rsidR="00841F41" w:rsidRPr="00D74253" w:rsidRDefault="00897EFD" w:rsidP="00E97151">
      <w:pPr>
        <w:ind w:firstLineChars="200" w:firstLine="420"/>
        <w:rPr>
          <w:rFonts w:ascii="Times New Roman" w:hAnsi="Times New Roman" w:cs="Times New Roman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大量泄漏：</w:t>
      </w:r>
      <w:r w:rsidR="000133A5" w:rsidRPr="00A05387">
        <w:rPr>
          <w:rFonts w:ascii="宋体" w:eastAsia="宋体" w:hAnsi="宋体" w:cs="宋体"/>
          <w:color w:val="000000"/>
          <w:szCs w:val="21"/>
        </w:rPr>
        <w:t>收集回收或运至废物处理场所处置。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8B4FA2" w:rsidP="00D74253">
      <w:pPr>
        <w:ind w:firstLineChars="200" w:firstLine="420"/>
        <w:rPr>
          <w:rFonts w:ascii="Times New Roman" w:hAnsi="Times New Roman" w:cs="Times New Roman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密闭操作，加强通风。操作人员必须经过专门培训，严格遵守操作规程。建议操作人员佩戴头罩型电动送风过滤式防尘呼吸器，穿聚乙烯防毒服，戴橡胶手套。远离火种、热源，工作场所严禁吸烟。避免产生粉尘。避免与还原剂、活性金属粉末、碱类、醇类接触。搬运时要轻装轻卸，防止包装及容器损坏。禁止震动、撞击和摩擦。配备相应品种和数量的消防器材及泄漏应急处理设备。倒空的容器可能残留有害物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lastRenderedPageBreak/>
        <w:t>储存注意事项：</w:t>
      </w:r>
    </w:p>
    <w:p w:rsidR="00D74253" w:rsidRPr="00C67E4E" w:rsidRDefault="008B4FA2" w:rsidP="00C67E4E">
      <w:pPr>
        <w:ind w:firstLineChars="200" w:firstLine="420"/>
        <w:rPr>
          <w:rFonts w:ascii="宋体" w:eastAsia="宋体" w:hAnsi="宋体"/>
          <w:szCs w:val="21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储存于阴凉、干燥、通风良好的库房。远离火种、热源。库温不超过30</w:t>
      </w:r>
      <w:r w:rsidRPr="004571B6">
        <w:rPr>
          <w:rStyle w:val="divclass2rtcscls2r5"/>
          <w:rFonts w:ascii="宋体" w:hAnsi="宋体" w:cs="宋体"/>
          <w:color w:val="000000"/>
        </w:rPr>
        <w:t>℃</w:t>
      </w:r>
      <w:r w:rsidRPr="004571B6">
        <w:rPr>
          <w:rStyle w:val="divclass2rtcscls2r0Character"/>
          <w:rFonts w:ascii="宋体" w:hAnsi="宋体" w:cs="宋体"/>
          <w:color w:val="000000"/>
        </w:rPr>
        <w:t>，相对湿度不超过80％。包装密封。应</w:t>
      </w:r>
      <w:r w:rsidR="000133A5">
        <w:rPr>
          <w:rStyle w:val="divclass2rtcscls2r0Character"/>
          <w:rFonts w:ascii="宋体" w:hAnsi="宋体" w:cs="宋体" w:hint="eastAsia"/>
          <w:color w:val="000000"/>
        </w:rPr>
        <w:t>酸类</w:t>
      </w:r>
      <w:r w:rsidRPr="004571B6">
        <w:rPr>
          <w:rStyle w:val="divclass2rtcscls2r0Character"/>
          <w:rFonts w:ascii="宋体" w:hAnsi="宋体" w:cs="宋体"/>
          <w:color w:val="000000"/>
        </w:rPr>
        <w:t>分开存放，切忌混储。储区应备有合适的材料收容泄漏物。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24"/>
        <w:gridCol w:w="1453"/>
        <w:gridCol w:w="1701"/>
        <w:gridCol w:w="1985"/>
      </w:tblGrid>
      <w:tr w:rsidR="00B534BF" w:rsidRPr="00B534BF" w:rsidTr="00F0203F"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组分名称</w:t>
            </w:r>
          </w:p>
        </w:tc>
        <w:tc>
          <w:tcPr>
            <w:tcW w:w="1524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标准来源</w:t>
            </w:r>
          </w:p>
        </w:tc>
        <w:tc>
          <w:tcPr>
            <w:tcW w:w="1453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型</w:t>
            </w:r>
          </w:p>
        </w:tc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标准值</w:t>
            </w:r>
          </w:p>
        </w:tc>
        <w:tc>
          <w:tcPr>
            <w:tcW w:w="1985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B534BF" w:rsidRPr="00C67E4E" w:rsidTr="00F0203F">
        <w:tc>
          <w:tcPr>
            <w:tcW w:w="1701" w:type="dxa"/>
            <w:vMerge w:val="restart"/>
            <w:vAlign w:val="center"/>
          </w:tcPr>
          <w:p w:rsidR="00B534BF" w:rsidRPr="00F0203F" w:rsidRDefault="008B4FA2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过硫酸钠</w:t>
            </w:r>
          </w:p>
        </w:tc>
        <w:tc>
          <w:tcPr>
            <w:tcW w:w="1524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0133A5" w:rsidP="00C67E4E">
      <w:pPr>
        <w:ind w:firstLineChars="200" w:firstLine="420"/>
        <w:rPr>
          <w:rFonts w:ascii="Times New Roman" w:hAnsi="Times New Roman" w:cs="Times New Roman"/>
        </w:rPr>
      </w:pPr>
      <w:r w:rsidRPr="00A05387">
        <w:rPr>
          <w:rFonts w:ascii="宋体" w:eastAsia="宋体" w:hAnsi="宋体" w:cs="宋体"/>
          <w:color w:val="000000"/>
          <w:szCs w:val="21"/>
        </w:rPr>
        <w:t>提供充分的局部排风。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133A5" w:rsidRPr="00A05387">
        <w:rPr>
          <w:rFonts w:ascii="宋体" w:eastAsia="宋体" w:hAnsi="宋体" w:cs="宋体"/>
          <w:color w:val="000000"/>
          <w:szCs w:val="21"/>
        </w:rPr>
        <w:t>空气中粉尘浓度超标时，必须佩戴自吸过滤式防尘口罩。紧急事态抢救或撤离时，应该佩戴空气呼吸器。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133A5" w:rsidRPr="00A05387">
        <w:rPr>
          <w:rFonts w:ascii="宋体" w:eastAsia="宋体" w:hAnsi="宋体" w:cs="宋体"/>
          <w:color w:val="000000"/>
          <w:szCs w:val="21"/>
        </w:rPr>
        <w:t>戴防护眼镜。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133A5" w:rsidRPr="00A05387">
        <w:rPr>
          <w:rFonts w:ascii="宋体" w:eastAsia="宋体" w:hAnsi="宋体" w:cs="宋体"/>
          <w:color w:val="000000"/>
          <w:szCs w:val="21"/>
        </w:rPr>
        <w:t>穿一般工作服。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D3E13" w:rsidTr="004E7841"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Pr="00A05387">
              <w:rPr>
                <w:rFonts w:ascii="宋体" w:eastAsia="宋体" w:hAnsi="宋体" w:cs="宋体"/>
                <w:color w:val="000000"/>
                <w:szCs w:val="21"/>
              </w:rPr>
              <w:t>无色透明结晶或白色结晶</w:t>
            </w:r>
          </w:p>
        </w:tc>
        <w:tc>
          <w:tcPr>
            <w:tcW w:w="4261" w:type="dxa"/>
          </w:tcPr>
          <w:p w:rsidR="004D3E13" w:rsidRDefault="004D3E13" w:rsidP="004E78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D3E13" w:rsidTr="004E7841">
        <w:tc>
          <w:tcPr>
            <w:tcW w:w="4261" w:type="dxa"/>
          </w:tcPr>
          <w:p w:rsidR="004D3E13" w:rsidRDefault="004D3E13" w:rsidP="004E784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4D3E13" w:rsidTr="004E7841">
        <w:tc>
          <w:tcPr>
            <w:tcW w:w="4261" w:type="dxa"/>
          </w:tcPr>
          <w:p w:rsidR="004D3E13" w:rsidRDefault="004D3E13" w:rsidP="004E784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70-80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4D3E13" w:rsidTr="004E7841">
        <w:tc>
          <w:tcPr>
            <w:tcW w:w="4261" w:type="dxa"/>
          </w:tcPr>
          <w:p w:rsidR="004D3E13" w:rsidRDefault="004D3E13" w:rsidP="004E784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1689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4D3E13" w:rsidTr="004E7841"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4D3E13" w:rsidTr="004E7841">
        <w:tc>
          <w:tcPr>
            <w:tcW w:w="4261" w:type="dxa"/>
          </w:tcPr>
          <w:p w:rsidR="004D3E13" w:rsidRDefault="004D3E13" w:rsidP="004E784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4D3E13" w:rsidTr="004E7841">
        <w:tc>
          <w:tcPr>
            <w:tcW w:w="4261" w:type="dxa"/>
          </w:tcPr>
          <w:p w:rsidR="004D3E13" w:rsidRDefault="004D3E13" w:rsidP="004E784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4D3E13" w:rsidTr="004E7841">
        <w:tc>
          <w:tcPr>
            <w:tcW w:w="4261" w:type="dxa"/>
          </w:tcPr>
          <w:p w:rsidR="004D3E13" w:rsidRDefault="004D3E13" w:rsidP="004E784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4D3E13" w:rsidTr="004E7841">
        <w:tc>
          <w:tcPr>
            <w:tcW w:w="4261" w:type="dxa"/>
          </w:tcPr>
          <w:p w:rsidR="004D3E13" w:rsidRPr="003265F5" w:rsidRDefault="004D3E13" w:rsidP="004D3E1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 w:hint="eastAsia"/>
              </w:rPr>
              <w:t>79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4D3E13" w:rsidTr="004E7841"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4D3E13" w:rsidTr="004E7841"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Pr="000E3ABA">
              <w:rPr>
                <w:rFonts w:ascii="Times New Roman" w:hAnsi="Times New Roman" w:cs="Times New Roman" w:hint="eastAsia"/>
              </w:rPr>
              <w:t>溶于水</w:t>
            </w:r>
          </w:p>
        </w:tc>
        <w:tc>
          <w:tcPr>
            <w:tcW w:w="4261" w:type="dxa"/>
          </w:tcPr>
          <w:p w:rsidR="004D3E13" w:rsidRPr="00E663C3" w:rsidRDefault="004D3E13" w:rsidP="004E7841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lastRenderedPageBreak/>
        <w:t>稳定性和反应活性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="00D35337" w:rsidRPr="00A05387">
        <w:rPr>
          <w:rFonts w:ascii="宋体" w:eastAsia="宋体" w:hAnsi="宋体" w:cs="宋体"/>
          <w:color w:val="000000"/>
          <w:szCs w:val="21"/>
        </w:rPr>
        <w:t>一般条件下稳定,在热空气中稍有风化。</w:t>
      </w:r>
    </w:p>
    <w:p w:rsidR="006B7358" w:rsidRDefault="006B7358" w:rsidP="004F5332">
      <w:pPr>
        <w:rPr>
          <w:rFonts w:ascii="Times New Roman" w:hAnsi="Times New Roman" w:cs="Times New Roman"/>
        </w:rPr>
      </w:pPr>
      <w:r w:rsidRPr="006B7358">
        <w:rPr>
          <w:rFonts w:ascii="Times New Roman" w:hAnsi="Times New Roman" w:cs="Times New Roman" w:hint="eastAsia"/>
          <w:b/>
        </w:rPr>
        <w:t>危险反应：</w:t>
      </w:r>
      <w:r>
        <w:rPr>
          <w:rFonts w:ascii="Times New Roman" w:hAnsi="Times New Roman" w:cs="Times New Roman" w:hint="eastAsia"/>
        </w:rPr>
        <w:t>无资料</w:t>
      </w:r>
    </w:p>
    <w:p w:rsidR="006B7358" w:rsidRPr="00BA3026" w:rsidRDefault="006B7358" w:rsidP="006B735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 w:rsidR="000C5E12" w:rsidRPr="004571B6">
        <w:rPr>
          <w:rStyle w:val="divclass3rtcscls3r0Character"/>
          <w:rFonts w:ascii="宋体" w:hAnsi="宋体" w:cs="宋体"/>
          <w:color w:val="000000"/>
        </w:rPr>
        <w:t>潮湿空气</w:t>
      </w:r>
    </w:p>
    <w:p w:rsidR="005808D8" w:rsidRPr="00457599" w:rsidRDefault="004F5332" w:rsidP="005808D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禁配物：</w:t>
      </w:r>
      <w:r w:rsidR="000C5E12" w:rsidRPr="004571B6">
        <w:rPr>
          <w:rStyle w:val="divclass3rtcscls3r0Character"/>
          <w:rFonts w:ascii="宋体" w:hAnsi="宋体" w:cs="宋体"/>
          <w:color w:val="000000"/>
        </w:rPr>
        <w:t>强还原剂、活性金属粉末、强碱、醇类、水、硫、磷。</w:t>
      </w:r>
    </w:p>
    <w:p w:rsidR="004F5332" w:rsidRPr="00BA3026" w:rsidRDefault="006B7358" w:rsidP="004F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危险的</w:t>
      </w:r>
      <w:r w:rsidR="004F5332" w:rsidRPr="003265F5">
        <w:rPr>
          <w:rFonts w:ascii="Times New Roman" w:hAnsi="Times New Roman" w:cs="Times New Roman"/>
          <w:b/>
        </w:rPr>
        <w:t>分解产物：</w:t>
      </w:r>
      <w:r w:rsidR="004F5332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D35337" w:rsidRPr="00D35337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F78AF" w:rsidRPr="00CC1A5E">
        <w:rPr>
          <w:rFonts w:ascii="Times New Roman" w:hAnsi="Times New Roman" w:cs="Times New Roman"/>
        </w:rPr>
        <w:t xml:space="preserve"> </w:t>
      </w:r>
      <w:r w:rsidR="006F78AF">
        <w:rPr>
          <w:rFonts w:ascii="Times New Roman" w:hAnsi="Times New Roman" w:cs="Times New Roman" w:hint="eastAsia"/>
        </w:rPr>
        <w:t>无资料</w:t>
      </w:r>
    </w:p>
    <w:p w:rsidR="006E32D2" w:rsidRDefault="00841F41" w:rsidP="006E32D2">
      <w:pPr>
        <w:spacing w:line="360" w:lineRule="auto"/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831996" w:rsidRPr="00831996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831996" w:rsidRPr="00831996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841F41">
      <w:pPr>
        <w:spacing w:line="360" w:lineRule="auto"/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6F78AF" w:rsidRPr="006F78AF">
        <w:rPr>
          <w:rFonts w:ascii="宋体" w:eastAsia="宋体" w:hAnsi="宋体" w:hint="eastAsia"/>
          <w:szCs w:val="21"/>
        </w:rPr>
        <w:t>无资料</w:t>
      </w:r>
    </w:p>
    <w:p w:rsidR="004F5332" w:rsidRPr="00BA3026" w:rsidRDefault="006F78AF" w:rsidP="00475A11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</w:t>
      </w:r>
      <w:r w:rsidR="00B0453B">
        <w:rPr>
          <w:rFonts w:hint="eastAsia"/>
        </w:rPr>
        <w:t>信息</w:t>
      </w:r>
    </w:p>
    <w:p w:rsidR="00AF7F16" w:rsidRPr="00BE3274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BE3274">
        <w:rPr>
          <w:rFonts w:ascii="Times New Roman" w:hAnsi="Times New Roman" w:cs="Times New Roman" w:hint="eastAsia"/>
        </w:rPr>
        <w:t>无资料</w:t>
      </w:r>
    </w:p>
    <w:p w:rsidR="00260766" w:rsidRPr="00BE3274" w:rsidRDefault="00260766" w:rsidP="00260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BE3274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BE3274" w:rsidRPr="00CC1A5E">
        <w:rPr>
          <w:rFonts w:ascii="Times New Roman" w:hAnsi="Times New Roman" w:cs="Times New Roman"/>
        </w:rPr>
        <w:t xml:space="preserve"> </w:t>
      </w:r>
      <w:r w:rsidR="00BE3274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Default="00CC1A5E" w:rsidP="004967C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D35337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4967CE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D35337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4967CE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D35337" w:rsidRPr="00D35337">
        <w:rPr>
          <w:rFonts w:ascii="宋体" w:eastAsia="宋体" w:hAnsi="宋体" w:hint="eastAsia"/>
          <w:szCs w:val="21"/>
        </w:rPr>
        <w:t>无资料</w:t>
      </w:r>
    </w:p>
    <w:p w:rsidR="00CC1A5E" w:rsidRDefault="00CC1A5E" w:rsidP="004967CE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D35337">
        <w:rPr>
          <w:rFonts w:ascii="宋体" w:eastAsia="宋体" w:hAnsi="宋体" w:hint="eastAsia"/>
          <w:szCs w:val="21"/>
        </w:rPr>
        <w:t>无资料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D35337">
        <w:rPr>
          <w:rStyle w:val="divclass3rtcscls3r0Character"/>
          <w:rFonts w:ascii="宋体" w:hAnsi="宋体" w:cs="宋体" w:hint="eastAsia"/>
          <w:color w:val="000000"/>
        </w:rPr>
        <w:t>无资料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104026" w:rsidRPr="00104026" w:rsidRDefault="00D35337" w:rsidP="00A674A9">
      <w:pPr>
        <w:ind w:leftChars="200" w:left="420"/>
        <w:rPr>
          <w:rFonts w:ascii="Times New Roman" w:hAnsi="Times New Roman" w:cs="Times New Roman"/>
        </w:rPr>
      </w:pPr>
      <w:r w:rsidRPr="00A05387">
        <w:rPr>
          <w:rFonts w:ascii="宋体" w:eastAsia="宋体" w:hAnsi="宋体" w:cs="宋体"/>
          <w:color w:val="000000"/>
          <w:szCs w:val="21"/>
        </w:rPr>
        <w:t>应贮存在通风、干燥的库房中。包装密封、避免受潮。</w:t>
      </w:r>
    </w:p>
    <w:p w:rsidR="00CC1A5E" w:rsidRPr="00BA3026" w:rsidRDefault="00CC1A5E" w:rsidP="00AC0F57">
      <w:pPr>
        <w:pStyle w:val="2"/>
        <w:numPr>
          <w:ilvl w:val="0"/>
          <w:numId w:val="4"/>
        </w:numPr>
      </w:pPr>
      <w:r w:rsidRPr="00BA3026">
        <w:t>法规信息</w:t>
      </w:r>
    </w:p>
    <w:p w:rsidR="00104026" w:rsidRPr="00104026" w:rsidRDefault="00BB713C" w:rsidP="00104026">
      <w:pPr>
        <w:ind w:firstLine="435"/>
        <w:rPr>
          <w:rFonts w:ascii="Times New Roman" w:hAnsi="Times New Roman" w:cs="Times New Roman"/>
        </w:rPr>
      </w:pPr>
      <w:r w:rsidRPr="00A05387">
        <w:rPr>
          <w:rFonts w:ascii="宋体" w:eastAsia="宋体" w:hAnsi="宋体" w:cs="宋体"/>
          <w:color w:val="000000"/>
          <w:szCs w:val="21"/>
        </w:rPr>
        <w:t>化学危险物品安全管理条例 (2002年3月15日国务院发布)，工作场所安全使用化学品规定 ([1996]劳部发423号)等法规，针对化学危险品的安全使用、生产、储存、运输、装卸等方面均作了相应规定。</w:t>
      </w:r>
    </w:p>
    <w:p w:rsidR="00CC1A5E" w:rsidRPr="001A7C71" w:rsidRDefault="00CC1A5E" w:rsidP="008C3199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220DEE" w:rsidRDefault="00CC1A5E" w:rsidP="00220DE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220DEE" w:rsidRPr="006A737B">
        <w:rPr>
          <w:rFonts w:ascii="Times New Roman" w:hAnsi="Times New Roman" w:cs="Times New Roman" w:hint="eastAsia"/>
        </w:rPr>
        <w:t>无资料</w:t>
      </w:r>
    </w:p>
    <w:p w:rsidR="00220DEE" w:rsidRDefault="00220DEE" w:rsidP="00220DE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220DEE" w:rsidRDefault="00220DEE" w:rsidP="00220DE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220DEE" w:rsidRDefault="00220DEE" w:rsidP="00220DE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220DEE" w:rsidRDefault="00220DEE" w:rsidP="00220DE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220DEE" w:rsidRDefault="00220DEE" w:rsidP="00220DE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220DEE" w:rsidRDefault="00220DEE" w:rsidP="00220DE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220DEE" w:rsidRPr="00D14DC4" w:rsidRDefault="00220DEE" w:rsidP="00220DE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220DEE" w:rsidRDefault="00220DEE" w:rsidP="00220DEE">
      <w:r>
        <w:rPr>
          <w:rFonts w:ascii="Times New Roman" w:hAnsi="Times New Roman" w:cs="Times New Roman" w:hint="eastAsia"/>
          <w:b/>
        </w:rPr>
        <w:t>免责声明：</w:t>
      </w:r>
    </w:p>
    <w:p w:rsidR="00220DEE" w:rsidRDefault="00220DEE" w:rsidP="00220DEE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20DEE" w:rsidRDefault="00220DEE" w:rsidP="00220DEE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p w:rsidR="00CC1A5E" w:rsidRPr="00220DEE" w:rsidRDefault="00CC1A5E" w:rsidP="00220DEE"/>
    <w:p w:rsidR="002E76FF" w:rsidRDefault="002E76FF"/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F87" w:rsidRDefault="00675F87" w:rsidP="006C58E0">
      <w:r>
        <w:separator/>
      </w:r>
    </w:p>
  </w:endnote>
  <w:endnote w:type="continuationSeparator" w:id="0">
    <w:p w:rsidR="00675F87" w:rsidRDefault="00675F87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E13" w:rsidRPr="004D3E13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F87" w:rsidRDefault="00675F87" w:rsidP="006C58E0">
      <w:r>
        <w:separator/>
      </w:r>
    </w:p>
  </w:footnote>
  <w:footnote w:type="continuationSeparator" w:id="0">
    <w:p w:rsidR="00675F87" w:rsidRDefault="00675F87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FB26FA" w:rsidRPr="00FB26FA">
      <w:rPr>
        <w:rFonts w:ascii="宋体" w:eastAsia="宋体" w:hAnsi="宋体" w:cs="宋体" w:hint="eastAsia"/>
        <w:color w:val="000000"/>
        <w:sz w:val="21"/>
        <w:szCs w:val="21"/>
      </w:rPr>
      <w:t>酒石酸钾钠</w:t>
    </w:r>
    <w:r w:rsidRPr="00FB26FA">
      <w:rPr>
        <w:rFonts w:hint="eastAsia"/>
        <w:sz w:val="21"/>
        <w:szCs w:val="21"/>
      </w:rPr>
      <w:t xml:space="preserve"> </w:t>
    </w:r>
    <w:r w:rsidRPr="00FB26FA">
      <w:rPr>
        <w:rFonts w:hint="eastAsia"/>
        <w:b/>
        <w:sz w:val="21"/>
        <w:szCs w:val="21"/>
      </w:rPr>
      <w:t xml:space="preserve">  </w:t>
    </w:r>
    <w:r w:rsidRPr="00D137D4">
      <w:rPr>
        <w:rFonts w:hint="eastAsia"/>
        <w:b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C5474"/>
    <w:multiLevelType w:val="hybridMultilevel"/>
    <w:tmpl w:val="CAD4B672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525E5"/>
    <w:multiLevelType w:val="hybridMultilevel"/>
    <w:tmpl w:val="8904EE9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0B1659"/>
    <w:multiLevelType w:val="multilevel"/>
    <w:tmpl w:val="0F56C532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10D48"/>
    <w:rsid w:val="000133A5"/>
    <w:rsid w:val="00025632"/>
    <w:rsid w:val="000500E1"/>
    <w:rsid w:val="0008456A"/>
    <w:rsid w:val="00091390"/>
    <w:rsid w:val="000C5E12"/>
    <w:rsid w:val="000E2950"/>
    <w:rsid w:val="000E3ABA"/>
    <w:rsid w:val="00104026"/>
    <w:rsid w:val="001A5E56"/>
    <w:rsid w:val="001B281C"/>
    <w:rsid w:val="00205EE6"/>
    <w:rsid w:val="00220DEE"/>
    <w:rsid w:val="00260766"/>
    <w:rsid w:val="002D6BB6"/>
    <w:rsid w:val="002E76FF"/>
    <w:rsid w:val="003A45A0"/>
    <w:rsid w:val="003F0451"/>
    <w:rsid w:val="00411D64"/>
    <w:rsid w:val="00444692"/>
    <w:rsid w:val="00470BEA"/>
    <w:rsid w:val="00475A11"/>
    <w:rsid w:val="004967CE"/>
    <w:rsid w:val="004D3E13"/>
    <w:rsid w:val="004F5332"/>
    <w:rsid w:val="005368BE"/>
    <w:rsid w:val="0054162D"/>
    <w:rsid w:val="00564F6F"/>
    <w:rsid w:val="00565F82"/>
    <w:rsid w:val="00571487"/>
    <w:rsid w:val="00580819"/>
    <w:rsid w:val="005808D8"/>
    <w:rsid w:val="005C4DF3"/>
    <w:rsid w:val="006447C8"/>
    <w:rsid w:val="00675F87"/>
    <w:rsid w:val="006A197A"/>
    <w:rsid w:val="006B7358"/>
    <w:rsid w:val="006C58E0"/>
    <w:rsid w:val="006E32D2"/>
    <w:rsid w:val="006F78AF"/>
    <w:rsid w:val="00714C76"/>
    <w:rsid w:val="00740DFD"/>
    <w:rsid w:val="00755C02"/>
    <w:rsid w:val="007870E5"/>
    <w:rsid w:val="00791E0F"/>
    <w:rsid w:val="00831996"/>
    <w:rsid w:val="00841F41"/>
    <w:rsid w:val="00846B52"/>
    <w:rsid w:val="00897EFD"/>
    <w:rsid w:val="008B4FA2"/>
    <w:rsid w:val="008C3199"/>
    <w:rsid w:val="008C50DD"/>
    <w:rsid w:val="00926FD0"/>
    <w:rsid w:val="009A0917"/>
    <w:rsid w:val="009F5970"/>
    <w:rsid w:val="00A25FFD"/>
    <w:rsid w:val="00A52BCC"/>
    <w:rsid w:val="00A674A9"/>
    <w:rsid w:val="00AC0F57"/>
    <w:rsid w:val="00AC5A08"/>
    <w:rsid w:val="00AF2CF0"/>
    <w:rsid w:val="00AF7F16"/>
    <w:rsid w:val="00B0453B"/>
    <w:rsid w:val="00B534BF"/>
    <w:rsid w:val="00BB1A8A"/>
    <w:rsid w:val="00BB713C"/>
    <w:rsid w:val="00BC26D9"/>
    <w:rsid w:val="00BE3274"/>
    <w:rsid w:val="00BE721B"/>
    <w:rsid w:val="00C21163"/>
    <w:rsid w:val="00C67E4E"/>
    <w:rsid w:val="00C752F6"/>
    <w:rsid w:val="00CC1A5E"/>
    <w:rsid w:val="00D35337"/>
    <w:rsid w:val="00D627A8"/>
    <w:rsid w:val="00D6350A"/>
    <w:rsid w:val="00D658E2"/>
    <w:rsid w:val="00D74253"/>
    <w:rsid w:val="00DA1FC1"/>
    <w:rsid w:val="00DA310E"/>
    <w:rsid w:val="00DB0492"/>
    <w:rsid w:val="00DF4F8F"/>
    <w:rsid w:val="00E663E5"/>
    <w:rsid w:val="00E97151"/>
    <w:rsid w:val="00EB0956"/>
    <w:rsid w:val="00EF732F"/>
    <w:rsid w:val="00F0203F"/>
    <w:rsid w:val="00F24AB0"/>
    <w:rsid w:val="00F7271B"/>
    <w:rsid w:val="00F7777E"/>
    <w:rsid w:val="00FB26FA"/>
    <w:rsid w:val="00FC789C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ivclass1rtcscls1r2Character">
    <w:name w:val="div_class_1_rtcscls1_r_2 Character"/>
    <w:basedOn w:val="a0"/>
    <w:rsid w:val="00025632"/>
  </w:style>
  <w:style w:type="character" w:customStyle="1" w:styleId="divclass2rtcscls2r0Character">
    <w:name w:val="div_class_2_rtcscls2_r_0 Character"/>
    <w:basedOn w:val="a0"/>
    <w:rsid w:val="003F0451"/>
  </w:style>
  <w:style w:type="character" w:customStyle="1" w:styleId="divclass2rtcscls2r5">
    <w:name w:val="div_class_2_rtcscls2_r_5"/>
    <w:basedOn w:val="a0"/>
    <w:rsid w:val="008B4FA2"/>
  </w:style>
  <w:style w:type="character" w:customStyle="1" w:styleId="divclass3rtcscls3r0Character">
    <w:name w:val="div_class_3_rtcscls3_r_0 Character"/>
    <w:basedOn w:val="a0"/>
    <w:rsid w:val="000E3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ivclass1rtcscls1r2Character">
    <w:name w:val="div_class_1_rtcscls1_r_2 Character"/>
    <w:basedOn w:val="a0"/>
    <w:rsid w:val="00025632"/>
  </w:style>
  <w:style w:type="character" w:customStyle="1" w:styleId="divclass2rtcscls2r0Character">
    <w:name w:val="div_class_2_rtcscls2_r_0 Character"/>
    <w:basedOn w:val="a0"/>
    <w:rsid w:val="003F0451"/>
  </w:style>
  <w:style w:type="character" w:customStyle="1" w:styleId="divclass2rtcscls2r5">
    <w:name w:val="div_class_2_rtcscls2_r_5"/>
    <w:basedOn w:val="a0"/>
    <w:rsid w:val="008B4FA2"/>
  </w:style>
  <w:style w:type="character" w:customStyle="1" w:styleId="divclass3rtcscls3r0Character">
    <w:name w:val="div_class_3_rtcscls3_r_0 Character"/>
    <w:basedOn w:val="a0"/>
    <w:rsid w:val="000E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2B5D7-D470-4F23-A536-C487D1B0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64</cp:revision>
  <dcterms:created xsi:type="dcterms:W3CDTF">2018-09-13T07:30:00Z</dcterms:created>
  <dcterms:modified xsi:type="dcterms:W3CDTF">2018-09-19T05:58:00Z</dcterms:modified>
</cp:coreProperties>
</file>