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967FFC">
        <w:rPr>
          <w:rFonts w:hint="eastAsia"/>
        </w:rPr>
        <w:t>重铬酸钾</w:t>
      </w:r>
      <w:r w:rsidR="00BC26D9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F07F0C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967FFC">
        <w:rPr>
          <w:rFonts w:ascii="宋体" w:eastAsia="宋体" w:hAnsi="宋体" w:hint="eastAsia"/>
          <w:szCs w:val="21"/>
        </w:rPr>
        <w:t>重铬酸钾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3F650E">
        <w:rPr>
          <w:rFonts w:hint="eastAsia"/>
        </w:rPr>
        <w:t>Potassium dichromate</w:t>
      </w:r>
    </w:p>
    <w:p w:rsidR="003F650E" w:rsidRDefault="006447C8" w:rsidP="007A4103">
      <w:pPr>
        <w:rPr>
          <w:rFonts w:hint="eastAsia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3F650E">
        <w:rPr>
          <w:rFonts w:hint="eastAsia"/>
        </w:rPr>
        <w:t>红矾钾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3F650E">
        <w:rPr>
          <w:rFonts w:hint="eastAsia"/>
        </w:rPr>
        <w:t>K2Cr2O7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3F650E">
        <w:rPr>
          <w:rFonts w:hint="eastAsia"/>
        </w:rPr>
        <w:t>294.21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3F650E">
        <w:rPr>
          <w:rFonts w:hint="eastAsia"/>
        </w:rPr>
        <w:t>用于皮革、火柴，印染、化学、电镀等工业。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71637" wp14:editId="5FCC34FD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186752" cy="1403985"/>
                <wp:effectExtent l="0" t="0" r="1397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7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F0C" w:rsidRDefault="00E556CE">
                            <w:r>
                              <w:rPr>
                                <w:rFonts w:hint="eastAsia"/>
                              </w:rPr>
                              <w:t>急性中毒，可引起皮肤刺激，可致癌。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50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">
                <v:textbox style="mso-fit-shape-to-text:t">
                  <w:txbxContent>
                    <w:p w:rsidR="00F07F0C" w:rsidRDefault="00E556CE">
                      <w:r>
                        <w:rPr>
                          <w:rFonts w:hint="eastAsia"/>
                        </w:rPr>
                        <w:t>急性中毒，可引起皮肤刺激，可致癌。</w:t>
                      </w:r>
                    </w:p>
                  </w:txbxContent>
                </v:textbox>
              </v:shape>
            </w:pict>
          </mc:Fallback>
        </mc:AlternateContent>
      </w:r>
    </w:p>
    <w:p w:rsidR="00AC5A08" w:rsidRPr="00457599" w:rsidRDefault="006447C8" w:rsidP="003F650E">
      <w:pPr>
        <w:spacing w:line="360" w:lineRule="auto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危险性类别：</w:t>
      </w:r>
      <w:r w:rsidR="003F650E" w:rsidRPr="003F650E">
        <w:rPr>
          <w:rFonts w:ascii="Times New Roman" w:hAnsi="Times New Roman" w:cs="Times New Roman" w:hint="eastAsia"/>
        </w:rPr>
        <w:t>第</w:t>
      </w:r>
      <w:r w:rsidR="003F650E">
        <w:rPr>
          <w:rFonts w:ascii="Times New Roman" w:hAnsi="Times New Roman" w:cs="Times New Roman" w:hint="eastAsia"/>
        </w:rPr>
        <w:t>5.1</w:t>
      </w:r>
      <w:r w:rsidR="003F650E">
        <w:rPr>
          <w:rFonts w:ascii="Times New Roman" w:hAnsi="Times New Roman" w:cs="Times New Roman" w:hint="eastAsia"/>
        </w:rPr>
        <w:t>类</w:t>
      </w:r>
      <w:r w:rsidR="003F650E">
        <w:rPr>
          <w:rFonts w:ascii="Times New Roman" w:hAnsi="Times New Roman" w:cs="Times New Roman" w:hint="eastAsia"/>
        </w:rPr>
        <w:t xml:space="preserve"> </w:t>
      </w:r>
      <w:r w:rsidR="003F650E">
        <w:rPr>
          <w:rFonts w:ascii="Times New Roman" w:hAnsi="Times New Roman" w:cs="Times New Roman" w:hint="eastAsia"/>
        </w:rPr>
        <w:t>氧化剂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797542" w:rsidP="006447C8">
      <w:pPr>
        <w:ind w:firstLine="435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03D394" wp14:editId="7FD8C30E">
            <wp:extent cx="449933" cy="423062"/>
            <wp:effectExtent l="0" t="0" r="7620" b="0"/>
            <wp:docPr id="4" name="图片 4" descr="C:\Users\Administrator\Desktop\易燃液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易燃液体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" cy="42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A0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FE0117" wp14:editId="567C9051">
            <wp:extent cx="436728" cy="420398"/>
            <wp:effectExtent l="0" t="0" r="1905" b="0"/>
            <wp:docPr id="2" name="图片 2" descr="5U9ZI}2DHOVSBB$CQVYGH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U9ZI}2DHOVSBB$CQVYGH7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" cy="4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43049" cy="435965"/>
            <wp:effectExtent l="0" t="0" r="0" b="2540"/>
            <wp:docPr id="5" name="图片 5" descr="C:\Users\Administrator\Desktop\腐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腐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1" cy="4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0847" cy="452369"/>
            <wp:effectExtent l="0" t="0" r="5715" b="5080"/>
            <wp:docPr id="6" name="图片 6" descr="C:\Users\Administrator\Desktop\骷髅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骷髅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1" cy="4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797542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862C8E" w:rsidRDefault="00862C8E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H272 可能加剧燃烧；氧化剂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H30</w:t>
      </w:r>
      <w:r w:rsidR="00862C8E">
        <w:rPr>
          <w:rFonts w:ascii="宋体" w:eastAsia="宋体" w:hAnsi="宋体" w:hint="eastAsia"/>
          <w:szCs w:val="21"/>
        </w:rPr>
        <w:t>1</w:t>
      </w:r>
      <w:r w:rsidRPr="00457599">
        <w:rPr>
          <w:rFonts w:ascii="宋体" w:eastAsia="宋体" w:hAnsi="宋体"/>
          <w:szCs w:val="21"/>
        </w:rPr>
        <w:t>吞咽</w:t>
      </w:r>
      <w:r w:rsidR="00862C8E">
        <w:rPr>
          <w:rFonts w:ascii="宋体" w:eastAsia="宋体" w:hAnsi="宋体" w:hint="eastAsia"/>
          <w:szCs w:val="21"/>
        </w:rPr>
        <w:t>会中毒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862C8E">
        <w:rPr>
          <w:rFonts w:ascii="宋体" w:eastAsia="宋体" w:hAnsi="宋体" w:hint="eastAsia"/>
          <w:szCs w:val="21"/>
        </w:rPr>
        <w:t>4造成严重皮肤灼伤和眼损伤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862C8E">
        <w:rPr>
          <w:rFonts w:ascii="宋体" w:eastAsia="宋体" w:hAnsi="宋体" w:hint="eastAsia"/>
          <w:szCs w:val="21"/>
        </w:rPr>
        <w:t>8</w:t>
      </w:r>
      <w:r w:rsidRPr="00457599">
        <w:rPr>
          <w:rFonts w:ascii="宋体" w:eastAsia="宋体" w:hAnsi="宋体"/>
          <w:szCs w:val="21"/>
        </w:rPr>
        <w:t>造成</w:t>
      </w:r>
      <w:r w:rsidR="00862C8E">
        <w:rPr>
          <w:rFonts w:ascii="宋体" w:eastAsia="宋体" w:hAnsi="宋体" w:hint="eastAsia"/>
          <w:szCs w:val="21"/>
        </w:rPr>
        <w:t>严重眼损伤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H317可能导致皮肤过敏反应。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</w:t>
      </w:r>
      <w:r w:rsidR="00BA060C">
        <w:rPr>
          <w:rFonts w:ascii="宋体" w:eastAsia="宋体" w:hAnsi="宋体" w:hint="eastAsia"/>
          <w:szCs w:val="21"/>
        </w:rPr>
        <w:t>30吸入致命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</w:t>
      </w:r>
      <w:r w:rsidR="00BA060C">
        <w:rPr>
          <w:rFonts w:ascii="宋体" w:eastAsia="宋体" w:hAnsi="宋体" w:hint="eastAsia"/>
          <w:szCs w:val="21"/>
        </w:rPr>
        <w:t>34吸入可能导致过敏、哮喘症状或呼吸困难</w:t>
      </w:r>
      <w:r w:rsidRPr="00457599">
        <w:rPr>
          <w:rFonts w:ascii="宋体" w:eastAsia="宋体" w:hAnsi="宋体"/>
          <w:szCs w:val="21"/>
        </w:rPr>
        <w:t>。</w:t>
      </w:r>
    </w:p>
    <w:p w:rsidR="00AC5A08" w:rsidRDefault="00AC5A08" w:rsidP="00AC5A08">
      <w:pPr>
        <w:ind w:leftChars="400" w:left="840"/>
        <w:rPr>
          <w:rFonts w:ascii="宋体" w:eastAsia="宋体" w:hAnsi="宋体" w:hint="eastAsia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BA060C">
        <w:rPr>
          <w:rFonts w:ascii="宋体" w:eastAsia="宋体" w:hAnsi="宋体" w:hint="eastAsia"/>
          <w:szCs w:val="21"/>
        </w:rPr>
        <w:t>340可能导致遗传性缺陷</w:t>
      </w:r>
      <w:r w:rsidRPr="00457599">
        <w:rPr>
          <w:rFonts w:ascii="宋体" w:eastAsia="宋体" w:hAnsi="宋体"/>
          <w:szCs w:val="21"/>
        </w:rPr>
        <w:t>。</w:t>
      </w:r>
    </w:p>
    <w:p w:rsidR="00BA060C" w:rsidRDefault="00BA060C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H350可能致癌。</w:t>
      </w:r>
    </w:p>
    <w:p w:rsidR="00BA060C" w:rsidRDefault="00BA060C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H360可能对生育能力或胎儿造成伤害</w:t>
      </w:r>
    </w:p>
    <w:p w:rsidR="00BA060C" w:rsidRDefault="00BA060C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H335可能造成呼吸道刺激</w:t>
      </w:r>
    </w:p>
    <w:p w:rsidR="00BA060C" w:rsidRDefault="00BA060C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H372长期或重复接触会对器官造成伤害</w:t>
      </w:r>
    </w:p>
    <w:p w:rsidR="00BA060C" w:rsidRDefault="00BA060C" w:rsidP="00AC5A08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H400对水生生物毒性极大</w:t>
      </w:r>
    </w:p>
    <w:p w:rsidR="00BA060C" w:rsidRPr="00BA060C" w:rsidRDefault="00BA060C" w:rsidP="00AC5A08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H410对水生生物毒性极大并具有长期持续影响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AC5A08" w:rsidRPr="0008456A">
        <w:rPr>
          <w:rFonts w:ascii="宋体" w:eastAsia="宋体" w:hAnsi="宋体"/>
          <w:szCs w:val="21"/>
        </w:rPr>
        <w:t>P201在使用前获取特别指示。</w:t>
      </w:r>
    </w:p>
    <w:p w:rsidR="00AC5A08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P202在读懂所有安全防范措施之前切勿操作。</w:t>
      </w:r>
    </w:p>
    <w:p w:rsidR="00BA060C" w:rsidRDefault="00BA060C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—— P210 远离热源/火花/明火/热表面。禁止吸烟</w:t>
      </w:r>
    </w:p>
    <w:p w:rsidR="00BA060C" w:rsidRDefault="00BA060C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—— P220 避开/贮存处远离服装/可燃材料。</w:t>
      </w:r>
    </w:p>
    <w:p w:rsidR="00BA060C" w:rsidRPr="0008456A" w:rsidRDefault="00BA060C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—— P260 不要吸入粉尘/烟/气体/烟雾/</w:t>
      </w:r>
      <w:proofErr w:type="gramStart"/>
      <w:r>
        <w:rPr>
          <w:rFonts w:ascii="宋体" w:eastAsia="宋体" w:hAnsi="宋体" w:hint="eastAsia"/>
          <w:szCs w:val="21"/>
        </w:rPr>
        <w:t>蒸气</w:t>
      </w:r>
      <w:proofErr w:type="gramEnd"/>
      <w:r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P261避免吸入粉尘/烟/气体/烟雾/</w:t>
      </w:r>
      <w:proofErr w:type="gramStart"/>
      <w:r w:rsidR="00AC5A08" w:rsidRPr="0008456A">
        <w:rPr>
          <w:rFonts w:ascii="宋体" w:eastAsia="宋体" w:hAnsi="宋体"/>
          <w:szCs w:val="21"/>
        </w:rPr>
        <w:t>蒸气</w:t>
      </w:r>
      <w:proofErr w:type="gramEnd"/>
      <w:r w:rsidR="00AC5A08" w:rsidRPr="0008456A">
        <w:rPr>
          <w:rFonts w:ascii="宋体" w:eastAsia="宋体" w:hAnsi="宋体"/>
          <w:szCs w:val="21"/>
        </w:rPr>
        <w:t>/喷雾.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P264操作后彻底清洁皮肤。</w:t>
      </w:r>
    </w:p>
    <w:p w:rsidR="00AC5A08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P270使用本产品时不要进食、饮水或吸烟。</w:t>
      </w:r>
    </w:p>
    <w:p w:rsidR="00BA060C" w:rsidRPr="0008456A" w:rsidRDefault="00BA060C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—— P271 只能在室外或通风良好之处使用。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P272禁止将污染的工作服带出作业场所。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P273避免释放到环境中。</w:t>
      </w:r>
    </w:p>
    <w:p w:rsidR="00AC5A08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P280戴防护手套。</w:t>
      </w:r>
    </w:p>
    <w:p w:rsidR="00BA060C" w:rsidRPr="0008456A" w:rsidRDefault="00BA060C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—— P284 【在通风不足的情况下】戴呼吸防护装置。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事故响应：</w:t>
      </w:r>
    </w:p>
    <w:p w:rsidR="00BA060C" w:rsidRDefault="00BA060C" w:rsidP="00BA060C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P310 </w:t>
      </w:r>
      <w:r>
        <w:rPr>
          <w:rFonts w:ascii="Times New Roman" w:hAnsi="Times New Roman" w:cs="Times New Roman" w:hint="eastAsia"/>
        </w:rPr>
        <w:t>立即呼叫中毒急救中心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医生</w:t>
      </w:r>
    </w:p>
    <w:p w:rsidR="00BA060C" w:rsidRDefault="00BA060C" w:rsidP="00BA060C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P312 </w:t>
      </w:r>
      <w:r w:rsidR="00842253">
        <w:rPr>
          <w:rFonts w:ascii="Times New Roman" w:hAnsi="Times New Roman" w:cs="Times New Roman" w:hint="eastAsia"/>
        </w:rPr>
        <w:t>如感觉不适，呼叫解毒中心</w:t>
      </w:r>
      <w:r w:rsidR="00842253">
        <w:rPr>
          <w:rFonts w:ascii="Times New Roman" w:hAnsi="Times New Roman" w:cs="Times New Roman" w:hint="eastAsia"/>
        </w:rPr>
        <w:t>/</w:t>
      </w:r>
      <w:r w:rsidR="00842253">
        <w:rPr>
          <w:rFonts w:ascii="Times New Roman" w:hAnsi="Times New Roman" w:cs="Times New Roman" w:hint="eastAsia"/>
        </w:rPr>
        <w:t>医生</w:t>
      </w:r>
    </w:p>
    <w:p w:rsidR="00842253" w:rsidRDefault="00842253" w:rsidP="00842253">
      <w:pPr>
        <w:ind w:left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P314 </w:t>
      </w:r>
      <w:r>
        <w:rPr>
          <w:rFonts w:ascii="Times New Roman" w:hAnsi="Times New Roman" w:cs="Times New Roman" w:hint="eastAsia"/>
        </w:rPr>
        <w:t>如感觉不适，须求医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就诊</w:t>
      </w:r>
    </w:p>
    <w:p w:rsidR="00842253" w:rsidRDefault="00842253" w:rsidP="00842253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P330</w:t>
      </w:r>
      <w:r>
        <w:rPr>
          <w:rFonts w:ascii="宋体" w:eastAsia="宋体" w:hAnsi="宋体" w:hint="eastAsia"/>
          <w:szCs w:val="21"/>
        </w:rPr>
        <w:t xml:space="preserve"> </w:t>
      </w:r>
      <w:r w:rsidRPr="0008456A">
        <w:rPr>
          <w:rFonts w:ascii="宋体" w:eastAsia="宋体" w:hAnsi="宋体"/>
          <w:szCs w:val="21"/>
        </w:rPr>
        <w:t>漱口。</w:t>
      </w:r>
    </w:p>
    <w:p w:rsidR="00FE03B7" w:rsidRPr="0008456A" w:rsidRDefault="00FE03B7" w:rsidP="00FE03B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63沾染的衣服清洗后方可重新使用</w:t>
      </w:r>
    </w:p>
    <w:p w:rsidR="00FE03B7" w:rsidRPr="0008456A" w:rsidRDefault="00FE03B7" w:rsidP="00FE03B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P391收集溢出物。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P301 + P31</w:t>
      </w:r>
      <w:r w:rsidR="00FE03B7">
        <w:rPr>
          <w:rFonts w:ascii="宋体" w:eastAsia="宋体" w:hAnsi="宋体" w:hint="eastAsia"/>
          <w:szCs w:val="21"/>
        </w:rPr>
        <w:t>0</w:t>
      </w:r>
      <w:r w:rsidR="0008456A" w:rsidRPr="00457599">
        <w:rPr>
          <w:rFonts w:ascii="宋体" w:eastAsia="宋体" w:hAnsi="宋体"/>
          <w:szCs w:val="21"/>
        </w:rPr>
        <w:t>如果</w:t>
      </w:r>
      <w:r w:rsidR="00FE03B7">
        <w:rPr>
          <w:rFonts w:ascii="宋体" w:eastAsia="宋体" w:hAnsi="宋体" w:hint="eastAsia"/>
          <w:szCs w:val="21"/>
        </w:rPr>
        <w:t>误吞咽</w:t>
      </w:r>
      <w:r w:rsidR="0008456A" w:rsidRPr="00457599">
        <w:rPr>
          <w:rFonts w:ascii="宋体" w:eastAsia="宋体" w:hAnsi="宋体"/>
          <w:szCs w:val="21"/>
        </w:rPr>
        <w:t>: 立即呼叫解毒中心或就医。</w:t>
      </w:r>
    </w:p>
    <w:p w:rsidR="0008456A" w:rsidRDefault="006447C8" w:rsidP="0008456A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F07F0C" w:rsidRDefault="00F07F0C" w:rsidP="00F07F0C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P30</w:t>
      </w:r>
      <w:r>
        <w:rPr>
          <w:rFonts w:ascii="宋体" w:eastAsia="宋体" w:hAnsi="宋体" w:hint="eastAsia"/>
          <w:szCs w:val="21"/>
        </w:rPr>
        <w:t>4</w:t>
      </w:r>
      <w:r w:rsidRPr="00457599">
        <w:rPr>
          <w:rFonts w:ascii="宋体" w:eastAsia="宋体" w:hAnsi="宋体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40</w:t>
      </w:r>
      <w:r w:rsidRPr="00457599">
        <w:rPr>
          <w:rFonts w:ascii="宋体" w:eastAsia="宋体" w:hAnsi="宋体"/>
          <w:szCs w:val="21"/>
        </w:rPr>
        <w:t>如</w:t>
      </w:r>
      <w:r>
        <w:rPr>
          <w:rFonts w:ascii="宋体" w:eastAsia="宋体" w:hAnsi="宋体" w:hint="eastAsia"/>
          <w:szCs w:val="21"/>
        </w:rPr>
        <w:t>误吸入</w:t>
      </w:r>
      <w:r w:rsidRPr="00457599"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>将受害人转移到空气新鲜处，操持呼吸舒适的休息姿势。</w:t>
      </w:r>
    </w:p>
    <w:p w:rsidR="0008456A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—— </w:t>
      </w:r>
      <w:r w:rsidRPr="0008456A">
        <w:rPr>
          <w:rFonts w:ascii="宋体" w:eastAsia="宋体" w:hAnsi="宋体"/>
          <w:szCs w:val="21"/>
        </w:rPr>
        <w:t>P308 + P313如接触到或有疑虑：求医/ 就诊。</w:t>
      </w:r>
    </w:p>
    <w:p w:rsidR="0008456A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P333 + P313如出现皮肤刺激或皮疹：求医/就诊。</w:t>
      </w:r>
    </w:p>
    <w:p w:rsidR="00F07F0C" w:rsidRDefault="00F07F0C" w:rsidP="00F07F0C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4</w:t>
      </w:r>
      <w:r w:rsidRPr="00457599">
        <w:rPr>
          <w:rFonts w:ascii="宋体" w:eastAsia="宋体" w:hAnsi="宋体"/>
          <w:szCs w:val="21"/>
        </w:rPr>
        <w:t>2 + P3</w:t>
      </w:r>
      <w:r>
        <w:rPr>
          <w:rFonts w:ascii="宋体" w:eastAsia="宋体" w:hAnsi="宋体" w:hint="eastAsia"/>
          <w:szCs w:val="21"/>
        </w:rPr>
        <w:t>11如有呼吸系统病症：呼叫中毒急救中心或医生。</w:t>
      </w:r>
    </w:p>
    <w:p w:rsidR="00F07F0C" w:rsidRDefault="00F07F0C" w:rsidP="00F07F0C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6</w:t>
      </w:r>
      <w:r w:rsidRPr="00457599">
        <w:rPr>
          <w:rFonts w:ascii="宋体" w:eastAsia="宋体" w:hAnsi="宋体"/>
          <w:szCs w:val="21"/>
        </w:rPr>
        <w:t>2 + P3</w:t>
      </w:r>
      <w:r>
        <w:rPr>
          <w:rFonts w:ascii="宋体" w:eastAsia="宋体" w:hAnsi="宋体" w:hint="eastAsia"/>
          <w:szCs w:val="21"/>
        </w:rPr>
        <w:t>64脱掉所有沾染的衣服，清洗后方可重新使用</w:t>
      </w:r>
    </w:p>
    <w:p w:rsidR="00A820A4" w:rsidRDefault="00A820A4" w:rsidP="00A820A4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01</w:t>
      </w:r>
      <w:r w:rsidRPr="00457599">
        <w:rPr>
          <w:rFonts w:ascii="宋体" w:eastAsia="宋体" w:hAnsi="宋体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30 + P331如误吞咽：漱口，不要诱导呕吐。</w:t>
      </w:r>
    </w:p>
    <w:p w:rsidR="00A820A4" w:rsidRDefault="00A820A4" w:rsidP="00A820A4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 w:hint="eastAsia"/>
          <w:szCs w:val="21"/>
        </w:rPr>
        <w:t>3</w:t>
      </w:r>
      <w:r w:rsidRPr="00457599">
        <w:rPr>
          <w:rFonts w:ascii="宋体" w:eastAsia="宋体" w:hAnsi="宋体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61</w:t>
      </w:r>
      <w:r>
        <w:rPr>
          <w:rFonts w:ascii="宋体" w:eastAsia="宋体" w:hAnsi="宋体" w:hint="eastAsia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53如皮肤（或头发）沾染：立即去除/脱掉所有沾染的衣服。用水清洗皮肤/淋浴。</w:t>
      </w:r>
    </w:p>
    <w:p w:rsidR="00A820A4" w:rsidRDefault="00A820A4" w:rsidP="00A820A4">
      <w:pPr>
        <w:ind w:firstLineChars="200" w:firstLine="420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457599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 w:hint="eastAsia"/>
          <w:szCs w:val="21"/>
        </w:rPr>
        <w:t>5</w:t>
      </w:r>
      <w:r w:rsidRPr="00457599">
        <w:rPr>
          <w:rFonts w:ascii="宋体" w:eastAsia="宋体" w:hAnsi="宋体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51</w:t>
      </w:r>
      <w:r>
        <w:rPr>
          <w:rFonts w:ascii="宋体" w:eastAsia="宋体" w:hAnsi="宋体" w:hint="eastAsia"/>
          <w:szCs w:val="21"/>
        </w:rPr>
        <w:t xml:space="preserve"> + P3</w:t>
      </w:r>
      <w:r>
        <w:rPr>
          <w:rFonts w:ascii="宋体" w:eastAsia="宋体" w:hAnsi="宋体" w:hint="eastAsia"/>
          <w:szCs w:val="21"/>
        </w:rPr>
        <w:t>38如进入眼睛：用水小心冲洗几分钟。如戴隐形眼镜并可方便取出，取出隐形眼镜，继续冲洗。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Default="006447C8" w:rsidP="006447C8">
      <w:pPr>
        <w:ind w:left="435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BA060C" w:rsidRPr="00492246" w:rsidRDefault="00BA060C" w:rsidP="006447C8">
      <w:pPr>
        <w:ind w:left="435"/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szCs w:val="21"/>
        </w:rPr>
        <w:t>—— P403+P233 存放在通风良好的地方。保持容器密闭。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</w:t>
      </w:r>
      <w:bookmarkStart w:id="1" w:name="_GoBack"/>
      <w:r w:rsidR="00FD4A75" w:rsidRPr="00457599">
        <w:rPr>
          <w:rFonts w:ascii="宋体" w:eastAsia="宋体" w:hAnsi="宋体"/>
          <w:szCs w:val="21"/>
        </w:rPr>
        <w:t>将内容物/ 容器处理到得到批准的废物处理厂</w:t>
      </w:r>
      <w:bookmarkEnd w:id="1"/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2946A9">
        <w:rPr>
          <w:rFonts w:hint="eastAsia"/>
        </w:rPr>
        <w:t>急性中毒：吸入后可引起急性呼吸道刺激症状及过敏性哮喘。口服刺激和腐蚀消化道，引起恶心、呕吐、腹痛、腹泻、血便。重者出现呼吸困难、紫</w:t>
      </w:r>
      <w:proofErr w:type="gramStart"/>
      <w:r w:rsidR="002946A9">
        <w:rPr>
          <w:rFonts w:hint="eastAsia"/>
        </w:rPr>
        <w:t>绀</w:t>
      </w:r>
      <w:proofErr w:type="gramEnd"/>
      <w:r w:rsidR="002946A9">
        <w:rPr>
          <w:rFonts w:hint="eastAsia"/>
        </w:rPr>
        <w:t>、休克、肝损害及急性肾功能衰竭等。慢性影响有接触性皮炎、铬溃疡、鼻炎、鼻中隔穿孔及呼吸道炎症等。国际癌症研究中心</w:t>
      </w:r>
      <w:r w:rsidR="002946A9">
        <w:rPr>
          <w:rFonts w:hint="eastAsia"/>
        </w:rPr>
        <w:t>(IARC)</w:t>
      </w:r>
      <w:r w:rsidR="002946A9">
        <w:rPr>
          <w:rFonts w:hint="eastAsia"/>
        </w:rPr>
        <w:t>将</w:t>
      </w:r>
      <w:r w:rsidR="002946A9">
        <w:rPr>
          <w:rFonts w:hint="eastAsia"/>
        </w:rPr>
        <w:t>"</w:t>
      </w:r>
      <w:r w:rsidR="002946A9">
        <w:rPr>
          <w:rFonts w:hint="eastAsia"/>
        </w:rPr>
        <w:t>铬和某些</w:t>
      </w:r>
      <w:proofErr w:type="gramStart"/>
      <w:r w:rsidR="002946A9">
        <w:rPr>
          <w:rFonts w:hint="eastAsia"/>
        </w:rPr>
        <w:t>铬</w:t>
      </w:r>
      <w:proofErr w:type="gramEnd"/>
      <w:r w:rsidR="002946A9">
        <w:rPr>
          <w:rFonts w:hint="eastAsia"/>
        </w:rPr>
        <w:t>化合物</w:t>
      </w:r>
      <w:r w:rsidR="002946A9">
        <w:rPr>
          <w:rFonts w:hint="eastAsia"/>
        </w:rPr>
        <w:t>"</w:t>
      </w:r>
      <w:r w:rsidR="002946A9">
        <w:rPr>
          <w:rFonts w:hint="eastAsia"/>
        </w:rPr>
        <w:t>列入对人类致癌的化学物质。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FD4A75">
        <w:rPr>
          <w:rFonts w:ascii="Times New Roman" w:hAnsi="Times New Roman" w:cs="Times New Roman" w:hint="eastAsia"/>
        </w:rPr>
        <w:t>对水生生物有毒并具有长期持续影响。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</w:rPr>
              <w:t>Thiourea</w:t>
            </w:r>
            <w:proofErr w:type="spellEnd"/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62-56-6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98105C">
        <w:rPr>
          <w:rFonts w:hint="eastAsia"/>
        </w:rPr>
        <w:t>脱去污染的衣着，立即用水冲洗至少</w:t>
      </w:r>
      <w:r w:rsidR="0098105C">
        <w:rPr>
          <w:rFonts w:hint="eastAsia"/>
        </w:rPr>
        <w:t>15</w:t>
      </w:r>
      <w:r w:rsidR="0098105C">
        <w:rPr>
          <w:rFonts w:hint="eastAsia"/>
        </w:rPr>
        <w:t>分钟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98105C">
        <w:rPr>
          <w:rFonts w:hint="eastAsia"/>
        </w:rPr>
        <w:t>立即提起眼睑，用流动清水或生理盐水冲洗至少</w:t>
      </w:r>
      <w:r w:rsidR="0098105C">
        <w:rPr>
          <w:rFonts w:hint="eastAsia"/>
        </w:rPr>
        <w:t>15</w:t>
      </w:r>
      <w:r w:rsidR="0098105C">
        <w:rPr>
          <w:rFonts w:hint="eastAsia"/>
        </w:rPr>
        <w:t>分钟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98105C">
        <w:rPr>
          <w:rFonts w:hint="eastAsia"/>
        </w:rPr>
        <w:t>迅速脱离现场至空气新鲜处。保持呼吸道通畅。必要时进行人工呼吸。就医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98105C">
        <w:rPr>
          <w:rFonts w:hint="eastAsia"/>
        </w:rPr>
        <w:t>误服者立即漱口，用清水或硫代硫酸钠溶液洗胃。给饮牛奶或蛋清。注意保护胃粘膜。就医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8105C">
        <w:rPr>
          <w:rFonts w:hint="eastAsia"/>
        </w:rPr>
        <w:t>具有强氧化性。与还原剂、有机物、易燃物如硫、磷或金属粉末等混合可形成爆炸性混合物，经摩擦、震动或撞击可引起燃烧或爆炸。具有较强的腐蚀性。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98105C" w:rsidRDefault="00740DFD" w:rsidP="009F5970">
      <w:pPr>
        <w:rPr>
          <w:rFonts w:ascii="Times New Roman" w:hAnsi="Times New Roman" w:cs="Times New Roman" w:hint="eastAsia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8105C">
        <w:rPr>
          <w:rFonts w:hint="eastAsia"/>
        </w:rPr>
        <w:t>雾状水、砂土</w:t>
      </w:r>
      <w:r w:rsidR="009F5970" w:rsidRPr="009F5970">
        <w:rPr>
          <w:rFonts w:ascii="Times New Roman" w:hAnsi="Times New Roman" w:cs="Times New Roman"/>
        </w:rPr>
        <w:t>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9F5970" w:rsidRPr="009F5970" w:rsidRDefault="00146214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隔离泄漏污染区，周围设警告标志，建议应急处理人员戴好防毒面具，穿化学防护服。不要直接接触泄漏物，勿使泄漏物与可燃物质</w:t>
      </w:r>
      <w:r>
        <w:rPr>
          <w:rFonts w:hint="eastAsia"/>
        </w:rPr>
        <w:t>(</w:t>
      </w:r>
      <w:r>
        <w:rPr>
          <w:rFonts w:hint="eastAsia"/>
        </w:rPr>
        <w:t>木材、纸、油等</w:t>
      </w:r>
      <w:r>
        <w:rPr>
          <w:rFonts w:hint="eastAsia"/>
        </w:rPr>
        <w:t>)</w:t>
      </w:r>
      <w:r>
        <w:rPr>
          <w:rFonts w:hint="eastAsia"/>
        </w:rPr>
        <w:t>接触，收集加入水中</w:t>
      </w:r>
      <w:r>
        <w:rPr>
          <w:rFonts w:hint="eastAsia"/>
        </w:rPr>
        <w:t>(3%)</w:t>
      </w:r>
      <w:r>
        <w:rPr>
          <w:rFonts w:hint="eastAsia"/>
        </w:rPr>
        <w:t>，用硫酸调节</w:t>
      </w:r>
      <w:r>
        <w:rPr>
          <w:rFonts w:hint="eastAsia"/>
        </w:rPr>
        <w:t>pH</w:t>
      </w:r>
      <w:r>
        <w:rPr>
          <w:rFonts w:hint="eastAsia"/>
        </w:rPr>
        <w:t>值至</w:t>
      </w:r>
      <w:r>
        <w:rPr>
          <w:rFonts w:hint="eastAsia"/>
        </w:rPr>
        <w:t>2</w:t>
      </w:r>
      <w:r>
        <w:rPr>
          <w:rFonts w:hint="eastAsia"/>
        </w:rPr>
        <w:t>，再逐渐加入过量的亚硫酸氢钠，待反应完后废弃。也可以用大量水冲洗，经稀释的洗水放入废水系统。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146214" w:rsidP="00C67E4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hint="eastAsia"/>
        </w:rPr>
        <w:t>储存于阴凉、干燥、通风处。远离火种、热源。保持容器密封。应与易燃、可燃物，还原剂、硫、磷、酸类等分开存放。切忌</w:t>
      </w:r>
      <w:proofErr w:type="gramStart"/>
      <w:r>
        <w:rPr>
          <w:rFonts w:hint="eastAsia"/>
        </w:rPr>
        <w:t>混储混</w:t>
      </w:r>
      <w:proofErr w:type="gramEnd"/>
      <w:r>
        <w:rPr>
          <w:rFonts w:hint="eastAsia"/>
        </w:rPr>
        <w:t>运。搬运时要轻装轻卸，防止包装及容器损坏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146214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重铬酸钾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146214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0.5mg/m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³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D74253" w:rsidRPr="00C67E4E" w:rsidRDefault="00D74253" w:rsidP="00146214">
      <w:pPr>
        <w:spacing w:beforeLines="50" w:before="156"/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监测方法：</w:t>
      </w:r>
      <w:r w:rsidR="00146214">
        <w:rPr>
          <w:rFonts w:hint="eastAsia"/>
        </w:rPr>
        <w:t>二</w:t>
      </w:r>
      <w:proofErr w:type="gramStart"/>
      <w:r w:rsidR="00146214">
        <w:rPr>
          <w:rFonts w:hint="eastAsia"/>
        </w:rPr>
        <w:t>苯碳酰二肼</w:t>
      </w:r>
      <w:proofErr w:type="gramEnd"/>
      <w:r w:rsidR="00146214">
        <w:rPr>
          <w:rFonts w:hint="eastAsia"/>
        </w:rPr>
        <w:t>比色法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146214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生产过程密闭，加强通风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46214">
        <w:rPr>
          <w:rFonts w:hint="eastAsia"/>
        </w:rPr>
        <w:t>作业工人应戴口罩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46214">
        <w:rPr>
          <w:rFonts w:hint="eastAsia"/>
        </w:rPr>
        <w:t>必要时戴防护手套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46214">
        <w:rPr>
          <w:rFonts w:hint="eastAsia"/>
        </w:rPr>
        <w:t>可采用安全面罩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proofErr w:type="gramStart"/>
      <w:r w:rsidR="00146214">
        <w:rPr>
          <w:rFonts w:hint="eastAsia"/>
        </w:rPr>
        <w:t>穿相应</w:t>
      </w:r>
      <w:proofErr w:type="gramEnd"/>
      <w:r w:rsidR="00146214">
        <w:rPr>
          <w:rFonts w:hint="eastAsia"/>
        </w:rPr>
        <w:t>的防护服</w:t>
      </w:r>
      <w:r>
        <w:rPr>
          <w:rFonts w:ascii="Times New Roman" w:hAnsi="Times New Roman" w:cs="Times New Roman" w:hint="eastAsia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146214">
              <w:rPr>
                <w:rFonts w:hint="eastAsia"/>
              </w:rPr>
              <w:t>桔红色结晶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146214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46214">
              <w:rPr>
                <w:rFonts w:ascii="Times New Roman" w:hAnsi="Times New Roman" w:cs="Times New Roman" w:hint="eastAsia"/>
              </w:rPr>
              <w:t>398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202B2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202B23">
              <w:rPr>
                <w:rFonts w:ascii="Times New Roman" w:hAnsi="Times New Roman" w:cs="Times New Roman" w:hint="eastAsia"/>
              </w:rPr>
              <w:t>500</w:t>
            </w:r>
            <w:r w:rsidR="00202B23">
              <w:rPr>
                <w:rFonts w:ascii="Times New Roman" w:hAnsi="Times New Roman" w:cs="Times New Roman" w:hint="eastAsia"/>
              </w:rPr>
              <w:t>（分解）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DD694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DD694B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146214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46214">
              <w:rPr>
                <w:rFonts w:ascii="Times New Roman" w:hAnsi="Times New Roman" w:cs="Times New Roman" w:hint="eastAsia"/>
              </w:rPr>
              <w:t>2.68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F07F0C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146214">
              <w:rPr>
                <w:rFonts w:hint="eastAsia"/>
              </w:rPr>
              <w:t>溶于水，不溶于乙醇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283823">
        <w:rPr>
          <w:rFonts w:ascii="宋体" w:eastAsia="宋体" w:hAnsi="宋体" w:hint="eastAsia"/>
          <w:szCs w:val="21"/>
        </w:rPr>
        <w:t>无资料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283823">
        <w:rPr>
          <w:rFonts w:hint="eastAsia"/>
        </w:rPr>
        <w:t>强还原剂、易燃或可燃物、酸类、活性金属粉末、硫、磷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="00283823">
        <w:rPr>
          <w:rFonts w:hint="eastAsia"/>
        </w:rPr>
        <w:t>可能产生有害的毒性烟雾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83823">
        <w:rPr>
          <w:rFonts w:hint="eastAsia"/>
        </w:rPr>
        <w:tab/>
        <w:t>LD50</w:t>
      </w:r>
      <w:r w:rsidR="00283823">
        <w:rPr>
          <w:rFonts w:hint="eastAsia"/>
        </w:rPr>
        <w:t>：</w:t>
      </w:r>
      <w:r w:rsidR="00283823">
        <w:rPr>
          <w:rFonts w:hint="eastAsia"/>
        </w:rPr>
        <w:t>190mg</w:t>
      </w:r>
      <w:r w:rsidR="00283823">
        <w:rPr>
          <w:rFonts w:hint="eastAsia"/>
        </w:rPr>
        <w:t>／</w:t>
      </w:r>
      <w:r w:rsidR="00283823">
        <w:rPr>
          <w:rFonts w:hint="eastAsia"/>
        </w:rPr>
        <w:t>kg(</w:t>
      </w:r>
      <w:r w:rsidR="00283823">
        <w:rPr>
          <w:rFonts w:hint="eastAsia"/>
        </w:rPr>
        <w:t>小鼠经口</w:t>
      </w:r>
      <w:r w:rsidR="00283823">
        <w:rPr>
          <w:rFonts w:hint="eastAsia"/>
        </w:rPr>
        <w:t>)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83823">
        <w:rPr>
          <w:rFonts w:hint="eastAsia"/>
        </w:rPr>
        <w:t>对皮肤有强烈刺激性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83823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83823">
        <w:rPr>
          <w:rFonts w:hint="eastAsia"/>
        </w:rPr>
        <w:t>微生物致突变：鼠伤寒沙门氏菌</w:t>
      </w:r>
      <w:r w:rsidR="00283823">
        <w:rPr>
          <w:rFonts w:hint="eastAsia"/>
        </w:rPr>
        <w:t>100</w:t>
      </w:r>
      <w:r w:rsidR="00283823">
        <w:rPr>
          <w:rFonts w:hint="eastAsia"/>
        </w:rPr>
        <w:t>μ</w:t>
      </w:r>
      <w:r w:rsidR="00283823">
        <w:rPr>
          <w:rFonts w:hint="eastAsia"/>
        </w:rPr>
        <w:t>g</w:t>
      </w:r>
      <w:r w:rsidR="00283823">
        <w:rPr>
          <w:rFonts w:hint="eastAsia"/>
        </w:rPr>
        <w:t>／</w:t>
      </w:r>
      <w:proofErr w:type="gramStart"/>
      <w:r w:rsidR="00283823">
        <w:rPr>
          <w:rFonts w:hint="eastAsia"/>
        </w:rPr>
        <w:t>皿</w:t>
      </w:r>
      <w:proofErr w:type="gramEnd"/>
      <w:r w:rsidR="00283823">
        <w:rPr>
          <w:rFonts w:hint="eastAsia"/>
        </w:rPr>
        <w:t>,</w:t>
      </w:r>
      <w:r w:rsidR="00283823">
        <w:rPr>
          <w:rFonts w:hint="eastAsia"/>
        </w:rPr>
        <w:t>大肠杆菌</w:t>
      </w:r>
      <w:r w:rsidR="00283823">
        <w:rPr>
          <w:rFonts w:hint="eastAsia"/>
        </w:rPr>
        <w:t>1600</w:t>
      </w:r>
      <w:r w:rsidR="00283823">
        <w:rPr>
          <w:rFonts w:hint="eastAsia"/>
        </w:rPr>
        <w:t>μ</w:t>
      </w:r>
      <w:proofErr w:type="spellStart"/>
      <w:r w:rsidR="00283823">
        <w:rPr>
          <w:rFonts w:hint="eastAsia"/>
        </w:rPr>
        <w:t>mol</w:t>
      </w:r>
      <w:proofErr w:type="spellEnd"/>
      <w:r w:rsidR="00283823">
        <w:rPr>
          <w:rFonts w:hint="eastAsia"/>
        </w:rPr>
        <w:t>／</w:t>
      </w:r>
      <w:r w:rsidR="00283823">
        <w:rPr>
          <w:rFonts w:hint="eastAsia"/>
        </w:rPr>
        <w:t>L</w:t>
      </w:r>
      <w:r w:rsidR="00283823">
        <w:rPr>
          <w:rFonts w:hint="eastAsia"/>
        </w:rPr>
        <w:t>；啤酒酵母苗</w:t>
      </w:r>
      <w:r w:rsidR="00283823">
        <w:rPr>
          <w:rFonts w:hint="eastAsia"/>
        </w:rPr>
        <w:t>60mg</w:t>
      </w:r>
      <w:r w:rsidR="00283823">
        <w:rPr>
          <w:rFonts w:hint="eastAsia"/>
        </w:rPr>
        <w:t>／</w:t>
      </w:r>
      <w:r w:rsidR="00283823">
        <w:rPr>
          <w:rFonts w:hint="eastAsia"/>
        </w:rPr>
        <w:t>L</w:t>
      </w:r>
      <w:r w:rsidR="00283823">
        <w:rPr>
          <w:rFonts w:hint="eastAsia"/>
        </w:rPr>
        <w:t>。微核试验：小鼠腹腔注射</w:t>
      </w:r>
      <w:r w:rsidR="00283823">
        <w:rPr>
          <w:rFonts w:hint="eastAsia"/>
        </w:rPr>
        <w:t>50rug</w:t>
      </w:r>
      <w:r w:rsidR="00283823">
        <w:rPr>
          <w:rFonts w:hint="eastAsia"/>
        </w:rPr>
        <w:t>／</w:t>
      </w:r>
      <w:proofErr w:type="spellStart"/>
      <w:r w:rsidR="00283823">
        <w:rPr>
          <w:rFonts w:hint="eastAsia"/>
        </w:rPr>
        <w:t>keo</w:t>
      </w:r>
      <w:proofErr w:type="spellEnd"/>
      <w:r w:rsidR="00283823">
        <w:rPr>
          <w:rFonts w:hint="eastAsia"/>
        </w:rPr>
        <w:t>姊妹染色单体交换：小鼠淋巴细胞</w:t>
      </w:r>
      <w:r w:rsidR="00283823">
        <w:rPr>
          <w:rFonts w:hint="eastAsia"/>
        </w:rPr>
        <w:t>1</w:t>
      </w:r>
      <w:r w:rsidR="00283823">
        <w:rPr>
          <w:rFonts w:hint="eastAsia"/>
        </w:rPr>
        <w:t>μ</w:t>
      </w:r>
      <w:proofErr w:type="spellStart"/>
      <w:r w:rsidR="00283823">
        <w:rPr>
          <w:rFonts w:hint="eastAsia"/>
        </w:rPr>
        <w:t>mol</w:t>
      </w:r>
      <w:proofErr w:type="spellEnd"/>
      <w:r w:rsidR="00283823">
        <w:rPr>
          <w:rFonts w:hint="eastAsia"/>
        </w:rPr>
        <w:t>／</w:t>
      </w:r>
      <w:r w:rsidR="00283823">
        <w:rPr>
          <w:rFonts w:hint="eastAsia"/>
        </w:rPr>
        <w:t>L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283823">
        <w:rPr>
          <w:rFonts w:hint="eastAsia"/>
        </w:rPr>
        <w:t>IARC</w:t>
      </w:r>
      <w:r w:rsidR="00283823">
        <w:rPr>
          <w:rFonts w:hint="eastAsia"/>
        </w:rPr>
        <w:t>致癌性评论</w:t>
      </w:r>
      <w:r w:rsidR="00283823">
        <w:rPr>
          <w:rFonts w:hint="eastAsia"/>
        </w:rPr>
        <w:t>c</w:t>
      </w:r>
      <w:r w:rsidR="00283823">
        <w:rPr>
          <w:rFonts w:hint="eastAsia"/>
        </w:rPr>
        <w:t>动物致癌缺乏证据，人类致癌证据充分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83823">
        <w:rPr>
          <w:rFonts w:hint="eastAsia"/>
        </w:rPr>
        <w:t>小鼠经口最低中毒剂量</w:t>
      </w:r>
      <w:r w:rsidR="00283823">
        <w:rPr>
          <w:rFonts w:hint="eastAsia"/>
        </w:rPr>
        <w:t>(</w:t>
      </w:r>
      <w:proofErr w:type="spellStart"/>
      <w:r w:rsidR="00283823">
        <w:rPr>
          <w:rFonts w:hint="eastAsia"/>
        </w:rPr>
        <w:t>TDLo</w:t>
      </w:r>
      <w:proofErr w:type="spellEnd"/>
      <w:r w:rsidR="00283823">
        <w:rPr>
          <w:rFonts w:hint="eastAsia"/>
        </w:rPr>
        <w:t>)</w:t>
      </w:r>
      <w:r w:rsidR="00283823">
        <w:rPr>
          <w:rFonts w:hint="eastAsia"/>
        </w:rPr>
        <w:t>：</w:t>
      </w:r>
      <w:r w:rsidR="00283823">
        <w:rPr>
          <w:rFonts w:hint="eastAsia"/>
        </w:rPr>
        <w:t>1710mg</w:t>
      </w:r>
      <w:r w:rsidR="00283823">
        <w:rPr>
          <w:rFonts w:hint="eastAsia"/>
        </w:rPr>
        <w:t>／</w:t>
      </w:r>
      <w:r w:rsidR="00283823">
        <w:rPr>
          <w:rFonts w:hint="eastAsia"/>
        </w:rPr>
        <w:t>kg(</w:t>
      </w:r>
      <w:r w:rsidR="00283823">
        <w:rPr>
          <w:rFonts w:hint="eastAsia"/>
        </w:rPr>
        <w:t>孕</w:t>
      </w:r>
      <w:r w:rsidR="00283823">
        <w:rPr>
          <w:rFonts w:hint="eastAsia"/>
        </w:rPr>
        <w:t>19</w:t>
      </w:r>
      <w:r w:rsidR="00283823">
        <w:rPr>
          <w:rFonts w:hint="eastAsia"/>
        </w:rPr>
        <w:t>天</w:t>
      </w:r>
      <w:r w:rsidR="00283823">
        <w:rPr>
          <w:rFonts w:hint="eastAsia"/>
        </w:rPr>
        <w:t>)</w:t>
      </w:r>
      <w:r w:rsidR="00283823">
        <w:rPr>
          <w:rFonts w:hint="eastAsia"/>
        </w:rPr>
        <w:t>，致胚胎发育迟缓，面部发育异常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CC74CC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C74CC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 w:hint="eastAsia"/>
        </w:rPr>
        <w:t>。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60766" w:rsidRPr="00457599" w:rsidRDefault="004F5332" w:rsidP="005D7FAD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5D7FAD" w:rsidRPr="005D7FAD">
        <w:rPr>
          <w:rFonts w:ascii="Times New Roman" w:hAnsi="Times New Roman" w:cs="Times New Roman" w:hint="eastAsia"/>
        </w:rPr>
        <w:t>无资料</w:t>
      </w:r>
    </w:p>
    <w:p w:rsidR="004F5332" w:rsidRPr="00CC1A5E" w:rsidRDefault="00260766" w:rsidP="005D7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5D7FAD">
        <w:rPr>
          <w:rFonts w:ascii="宋体" w:eastAsia="宋体" w:hAnsi="宋体" w:hint="eastAsia"/>
          <w:szCs w:val="21"/>
        </w:rPr>
        <w:t>无资料</w:t>
      </w:r>
      <w:r w:rsidRPr="00457599">
        <w:rPr>
          <w:rFonts w:ascii="宋体" w:eastAsia="宋体" w:hAnsi="宋体"/>
          <w:szCs w:val="21"/>
        </w:rPr>
        <w:t>。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5D7FAD">
        <w:rPr>
          <w:rFonts w:hint="eastAsia"/>
        </w:rPr>
        <w:t>该物质对环境可能有危害，对水体应给予特别注意</w:t>
      </w:r>
      <w:r w:rsidR="00AF7F16" w:rsidRPr="00457599">
        <w:rPr>
          <w:rFonts w:ascii="宋体" w:eastAsia="宋体" w:hAnsi="宋体" w:hint="eastAsia"/>
          <w:szCs w:val="21"/>
        </w:rPr>
        <w:t>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5D7FAD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5D7FAD">
        <w:rPr>
          <w:rFonts w:ascii="Times New Roman" w:hAnsi="Times New Roman" w:cs="Times New Roman" w:hint="eastAsia"/>
        </w:rPr>
        <w:t>无资料</w:t>
      </w:r>
    </w:p>
    <w:p w:rsidR="00CC1A5E" w:rsidRPr="005D7FAD" w:rsidRDefault="00CC1A5E" w:rsidP="00A97B48">
      <w:pPr>
        <w:rPr>
          <w:rFonts w:ascii="宋体" w:eastAsia="宋体" w:hAnsi="宋体"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5D7FAD" w:rsidRPr="005D7FAD">
        <w:rPr>
          <w:rFonts w:ascii="宋体" w:eastAsia="宋体" w:hAnsi="宋体" w:hint="eastAsia"/>
          <w:szCs w:val="21"/>
        </w:rPr>
        <w:t>无资料</w:t>
      </w:r>
    </w:p>
    <w:p w:rsidR="00CC1A5E" w:rsidRPr="005D7FAD" w:rsidRDefault="00A674A9" w:rsidP="00A97B4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5D7FAD" w:rsidRPr="005D7FAD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5D7FAD">
        <w:rPr>
          <w:rFonts w:hint="eastAsia"/>
        </w:rPr>
        <w:t>塑料袋、多层牛皮纸袋外全开口钢桶；螺纹口玻璃瓶、铁盖压口玻璃瓶、塑料瓶或金属桶（罐）外木板箱；塑料袋、牛皮纸袋再装入金属桶（罐）或塑料桶（罐）外木板箱</w:t>
      </w:r>
      <w:r w:rsidR="00A674A9">
        <w:rPr>
          <w:rFonts w:ascii="Times New Roman" w:hAnsi="Times New Roman" w:cs="Times New Roman" w:hint="eastAsia"/>
        </w:rPr>
        <w:t>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5D7FAD">
        <w:rPr>
          <w:rFonts w:ascii="Times New Roman" w:hAnsi="Times New Roman" w:cs="Times New Roman" w:hint="eastAsia"/>
          <w:b/>
        </w:rPr>
        <w:t>重铬酸钾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5D7FAD" w:rsidRPr="009E5371">
        <w:rPr>
          <w:rFonts w:hint="eastAsia"/>
          <w:b/>
        </w:rPr>
        <w:t>7778-50-9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lastRenderedPageBreak/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22" w:rsidRDefault="00633122" w:rsidP="006C58E0">
      <w:r>
        <w:separator/>
      </w:r>
    </w:p>
  </w:endnote>
  <w:endnote w:type="continuationSeparator" w:id="0">
    <w:p w:rsidR="00633122" w:rsidRDefault="00633122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Content>
      <w:p w:rsidR="00F07F0C" w:rsidRDefault="00F07F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DB6" w:rsidRPr="00FD7DB6">
          <w:rPr>
            <w:noProof/>
            <w:lang w:val="zh-CN"/>
          </w:rPr>
          <w:t>3</w:t>
        </w:r>
        <w:r>
          <w:fldChar w:fldCharType="end"/>
        </w:r>
      </w:p>
    </w:sdtContent>
  </w:sdt>
  <w:p w:rsidR="00F07F0C" w:rsidRDefault="00F07F0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F0C" w:rsidRDefault="00F07F0C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22" w:rsidRDefault="00633122" w:rsidP="006C58E0">
      <w:r>
        <w:separator/>
      </w:r>
    </w:p>
  </w:footnote>
  <w:footnote w:type="continuationSeparator" w:id="0">
    <w:p w:rsidR="00633122" w:rsidRDefault="00633122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F0C" w:rsidRPr="00D137D4" w:rsidRDefault="00F07F0C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>
      <w:rPr>
        <w:rFonts w:hint="eastAsia"/>
      </w:rPr>
      <w:t>重铬酸钾</w:t>
    </w:r>
    <w:r>
      <w:rPr>
        <w:rFonts w:hint="eastAsia"/>
      </w:rPr>
      <w:t xml:space="preserve">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46214"/>
    <w:rsid w:val="0017210C"/>
    <w:rsid w:val="00190AA2"/>
    <w:rsid w:val="001A7C0F"/>
    <w:rsid w:val="00202B23"/>
    <w:rsid w:val="00205EE6"/>
    <w:rsid w:val="00216800"/>
    <w:rsid w:val="00260766"/>
    <w:rsid w:val="00283823"/>
    <w:rsid w:val="002946A9"/>
    <w:rsid w:val="002D6BB6"/>
    <w:rsid w:val="002E11E0"/>
    <w:rsid w:val="002E76FF"/>
    <w:rsid w:val="002F04DB"/>
    <w:rsid w:val="003116FB"/>
    <w:rsid w:val="00336EA0"/>
    <w:rsid w:val="00372DF7"/>
    <w:rsid w:val="003C4544"/>
    <w:rsid w:val="003C71A3"/>
    <w:rsid w:val="003F650E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5D7FAD"/>
    <w:rsid w:val="00633122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97542"/>
    <w:rsid w:val="007A4103"/>
    <w:rsid w:val="007A5E98"/>
    <w:rsid w:val="007C3159"/>
    <w:rsid w:val="00841F41"/>
    <w:rsid w:val="00842253"/>
    <w:rsid w:val="00846B52"/>
    <w:rsid w:val="00862C8E"/>
    <w:rsid w:val="008B51E4"/>
    <w:rsid w:val="008C0C19"/>
    <w:rsid w:val="00926FD0"/>
    <w:rsid w:val="00957A36"/>
    <w:rsid w:val="00967FFC"/>
    <w:rsid w:val="009735E3"/>
    <w:rsid w:val="0098105C"/>
    <w:rsid w:val="009E5371"/>
    <w:rsid w:val="009F5970"/>
    <w:rsid w:val="00A674A9"/>
    <w:rsid w:val="00A820A4"/>
    <w:rsid w:val="00A87928"/>
    <w:rsid w:val="00A97B48"/>
    <w:rsid w:val="00A97BCE"/>
    <w:rsid w:val="00AC5A08"/>
    <w:rsid w:val="00AF7F16"/>
    <w:rsid w:val="00B24411"/>
    <w:rsid w:val="00B67BB1"/>
    <w:rsid w:val="00BA060C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C74CC"/>
    <w:rsid w:val="00CD38E9"/>
    <w:rsid w:val="00D14DC4"/>
    <w:rsid w:val="00D44797"/>
    <w:rsid w:val="00D6350A"/>
    <w:rsid w:val="00D658E2"/>
    <w:rsid w:val="00D74253"/>
    <w:rsid w:val="00DA1FC1"/>
    <w:rsid w:val="00DA310E"/>
    <w:rsid w:val="00DC596F"/>
    <w:rsid w:val="00DD694B"/>
    <w:rsid w:val="00DE3C41"/>
    <w:rsid w:val="00E2770E"/>
    <w:rsid w:val="00E556CE"/>
    <w:rsid w:val="00E663C3"/>
    <w:rsid w:val="00E663E5"/>
    <w:rsid w:val="00E97151"/>
    <w:rsid w:val="00EB0956"/>
    <w:rsid w:val="00EC2980"/>
    <w:rsid w:val="00F07F0C"/>
    <w:rsid w:val="00F24AB0"/>
    <w:rsid w:val="00F51C38"/>
    <w:rsid w:val="00FD4A75"/>
    <w:rsid w:val="00FD7DB6"/>
    <w:rsid w:val="00FE03B7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24620-3EDA-4186-A84B-81FB2CE6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81</cp:revision>
  <dcterms:created xsi:type="dcterms:W3CDTF">2018-09-13T07:30:00Z</dcterms:created>
  <dcterms:modified xsi:type="dcterms:W3CDTF">2018-09-21T02:41:00Z</dcterms:modified>
</cp:coreProperties>
</file>