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3C" w:rsidRPr="00C56E75" w:rsidRDefault="0053058F" w:rsidP="00C56E75">
      <w:pPr>
        <w:jc w:val="center"/>
        <w:rPr>
          <w:sz w:val="30"/>
          <w:szCs w:val="30"/>
        </w:rPr>
      </w:pPr>
      <w:r w:rsidRPr="00C56E75">
        <w:rPr>
          <w:rFonts w:hint="eastAsia"/>
          <w:sz w:val="30"/>
          <w:szCs w:val="30"/>
        </w:rPr>
        <w:t>前端及</w:t>
      </w:r>
      <w:r w:rsidRPr="00C56E75">
        <w:rPr>
          <w:rFonts w:hint="eastAsia"/>
          <w:sz w:val="30"/>
          <w:szCs w:val="30"/>
        </w:rPr>
        <w:t>UI</w:t>
      </w:r>
      <w:r w:rsidRPr="00C56E75">
        <w:rPr>
          <w:rFonts w:hint="eastAsia"/>
          <w:sz w:val="30"/>
          <w:szCs w:val="30"/>
        </w:rPr>
        <w:t>设计规范约定</w:t>
      </w:r>
      <w:r w:rsidR="00C56E75" w:rsidRPr="00C56E75">
        <w:rPr>
          <w:rFonts w:hint="eastAsia"/>
          <w:sz w:val="18"/>
          <w:szCs w:val="18"/>
        </w:rPr>
        <w:t>（</w:t>
      </w:r>
      <w:r w:rsidR="00C56E75" w:rsidRPr="00C56E75">
        <w:rPr>
          <w:rFonts w:hint="eastAsia"/>
          <w:sz w:val="18"/>
          <w:szCs w:val="18"/>
        </w:rPr>
        <w:t>2017/11/30</w:t>
      </w:r>
      <w:r w:rsidR="00C56E75" w:rsidRPr="00C56E75">
        <w:rPr>
          <w:sz w:val="18"/>
          <w:szCs w:val="18"/>
        </w:rPr>
        <w:t xml:space="preserve"> </w:t>
      </w:r>
      <w:r w:rsidR="00C56E75" w:rsidRPr="00C56E75">
        <w:rPr>
          <w:rFonts w:hint="eastAsia"/>
          <w:sz w:val="18"/>
          <w:szCs w:val="18"/>
        </w:rPr>
        <w:t>粟德明</w:t>
      </w:r>
      <w:r w:rsidR="00C56E75" w:rsidRPr="00C56E75">
        <w:rPr>
          <w:rFonts w:hint="eastAsia"/>
          <w:sz w:val="18"/>
          <w:szCs w:val="18"/>
        </w:rPr>
        <w:t xml:space="preserve"> V</w:t>
      </w:r>
      <w:r w:rsidR="00C56E75" w:rsidRPr="00C56E75">
        <w:rPr>
          <w:sz w:val="18"/>
          <w:szCs w:val="18"/>
        </w:rPr>
        <w:t>0.0.1</w:t>
      </w:r>
      <w:r w:rsidR="00C56E75" w:rsidRPr="00C56E75">
        <w:rPr>
          <w:rFonts w:hint="eastAsia"/>
          <w:sz w:val="18"/>
          <w:szCs w:val="18"/>
        </w:rPr>
        <w:t>）</w:t>
      </w:r>
    </w:p>
    <w:p w:rsidR="0053058F" w:rsidRDefault="0053058F"/>
    <w:p w:rsidR="0053058F" w:rsidRDefault="0053058F" w:rsidP="00530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全局颜色：</w:t>
      </w:r>
    </w:p>
    <w:p w:rsidR="0053058F" w:rsidRPr="0053058F" w:rsidRDefault="0053058F" w:rsidP="005305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整体激活颜色：</w:t>
      </w:r>
      <w:r>
        <w:rPr>
          <w:rFonts w:hint="eastAsia"/>
        </w:rPr>
        <w:t>#</w:t>
      </w:r>
      <w:r w:rsidRPr="0053058F">
        <w:rPr>
          <w:rFonts w:ascii="Helvetica" w:hAnsi="Helvetica" w:cs="Helvetica"/>
          <w:color w:val="333333"/>
          <w:sz w:val="18"/>
          <w:szCs w:val="18"/>
        </w:rPr>
        <w:t>2d8cf0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184E1D62" wp14:editId="01CEFCE1">
            <wp:extent cx="449619" cy="13717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8F" w:rsidRPr="0053058F" w:rsidRDefault="0053058F" w:rsidP="0053058F">
      <w:pPr>
        <w:pStyle w:val="a3"/>
        <w:numPr>
          <w:ilvl w:val="1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18"/>
          <w:szCs w:val="18"/>
        </w:rPr>
        <w:t>辅助颜色：</w:t>
      </w:r>
    </w:p>
    <w:p w:rsidR="0053058F" w:rsidRPr="0053058F" w:rsidRDefault="0053058F" w:rsidP="0053058F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18"/>
          <w:szCs w:val="18"/>
        </w:rPr>
        <w:t>信息：</w:t>
      </w:r>
      <w:r>
        <w:rPr>
          <w:rFonts w:ascii="Helvetica" w:hAnsi="Helvetica" w:cs="Helvetica" w:hint="eastAsia"/>
          <w:color w:val="333333"/>
          <w:sz w:val="18"/>
          <w:szCs w:val="18"/>
        </w:rPr>
        <w:t>#</w:t>
      </w:r>
      <w:r w:rsidRPr="0053058F">
        <w:rPr>
          <w:rFonts w:ascii="Helvetica" w:hAnsi="Helvetica" w:cs="Helvetica"/>
          <w:color w:val="333333"/>
          <w:sz w:val="18"/>
          <w:szCs w:val="18"/>
        </w:rPr>
        <w:t>2db7f5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AE0EB5F" wp14:editId="5CD2E43A">
            <wp:extent cx="426757" cy="1371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8F" w:rsidRPr="0053058F" w:rsidRDefault="0053058F" w:rsidP="0053058F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18"/>
          <w:szCs w:val="18"/>
        </w:rPr>
        <w:t>成功：</w:t>
      </w:r>
      <w:r>
        <w:rPr>
          <w:rFonts w:ascii="Helvetica" w:hAnsi="Helvetica" w:cs="Helvetica" w:hint="eastAsia"/>
          <w:color w:val="333333"/>
          <w:sz w:val="18"/>
          <w:szCs w:val="18"/>
        </w:rPr>
        <w:t>#</w:t>
      </w:r>
      <w:r w:rsidRPr="0053058F">
        <w:rPr>
          <w:rFonts w:ascii="Helvetica" w:hAnsi="Helvetica" w:cs="Helvetica"/>
          <w:color w:val="333333"/>
          <w:sz w:val="18"/>
          <w:szCs w:val="18"/>
        </w:rPr>
        <w:t>19be6b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060F4E5" wp14:editId="1757BD45">
            <wp:extent cx="426757" cy="137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8F" w:rsidRPr="0053058F" w:rsidRDefault="0053058F" w:rsidP="0053058F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18"/>
          <w:szCs w:val="18"/>
        </w:rPr>
        <w:t>警告：</w:t>
      </w:r>
      <w:r>
        <w:rPr>
          <w:rFonts w:ascii="Helvetica" w:hAnsi="Helvetica" w:cs="Helvetica" w:hint="eastAsia"/>
          <w:color w:val="333333"/>
          <w:sz w:val="18"/>
          <w:szCs w:val="18"/>
        </w:rPr>
        <w:t>#ff</w:t>
      </w:r>
      <w:r>
        <w:rPr>
          <w:rFonts w:ascii="Helvetica" w:hAnsi="Helvetica" w:cs="Helvetica"/>
          <w:color w:val="333333"/>
          <w:sz w:val="18"/>
          <w:szCs w:val="18"/>
        </w:rPr>
        <w:t xml:space="preserve">9900 </w:t>
      </w:r>
      <w:r>
        <w:rPr>
          <w:noProof/>
        </w:rPr>
        <w:drawing>
          <wp:inline distT="0" distB="0" distL="0" distR="0" wp14:anchorId="4534FF9A" wp14:editId="05845257">
            <wp:extent cx="426757" cy="1371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8F" w:rsidRDefault="0053058F" w:rsidP="0053058F">
      <w:pPr>
        <w:pStyle w:val="a3"/>
        <w:numPr>
          <w:ilvl w:val="2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</w:rPr>
      </w:pPr>
      <w:r w:rsidRPr="0053058F">
        <w:rPr>
          <w:rFonts w:ascii="Helvetica" w:hAnsi="Helvetica" w:cs="Helvetica" w:hint="eastAsia"/>
          <w:color w:val="333333"/>
          <w:sz w:val="18"/>
          <w:szCs w:val="18"/>
        </w:rPr>
        <w:t>错误</w:t>
      </w:r>
      <w:r>
        <w:rPr>
          <w:rFonts w:ascii="Helvetica" w:hAnsi="Helvetica" w:cs="Helvetica" w:hint="eastAsia"/>
          <w:color w:val="333333"/>
          <w:sz w:val="18"/>
          <w:szCs w:val="18"/>
        </w:rPr>
        <w:t>：</w:t>
      </w:r>
      <w:r>
        <w:rPr>
          <w:rFonts w:ascii="Helvetica" w:hAnsi="Helvetica" w:cs="Helvetica" w:hint="eastAsia"/>
          <w:color w:val="333333"/>
          <w:sz w:val="18"/>
          <w:szCs w:val="18"/>
        </w:rPr>
        <w:t>#ed</w:t>
      </w:r>
      <w:r>
        <w:rPr>
          <w:rFonts w:ascii="Helvetica" w:hAnsi="Helvetica" w:cs="Helvetica"/>
          <w:color w:val="333333"/>
          <w:sz w:val="18"/>
          <w:szCs w:val="18"/>
        </w:rPr>
        <w:t xml:space="preserve">3f14 </w:t>
      </w:r>
      <w:r>
        <w:rPr>
          <w:noProof/>
        </w:rPr>
        <w:drawing>
          <wp:inline distT="0" distB="0" distL="0" distR="0" wp14:anchorId="38909DDA" wp14:editId="0C98E325">
            <wp:extent cx="426757" cy="1371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94" w:rsidRDefault="004D4594" w:rsidP="004D4594">
      <w:pPr>
        <w:pStyle w:val="a3"/>
        <w:numPr>
          <w:ilvl w:val="1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字体颜色：</w:t>
      </w:r>
    </w:p>
    <w:p w:rsidR="004D4594" w:rsidRDefault="004D4594" w:rsidP="004D4594">
      <w:pPr>
        <w:pStyle w:val="a3"/>
        <w:numPr>
          <w:ilvl w:val="2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标题字体颜色：</w:t>
      </w:r>
      <w:r>
        <w:rPr>
          <w:rFonts w:ascii="Helvetica" w:hAnsi="Helvetica" w:cs="Helvetica" w:hint="eastAsia"/>
          <w:color w:val="333333"/>
          <w:sz w:val="18"/>
          <w:szCs w:val="18"/>
        </w:rPr>
        <w:t>#</w:t>
      </w:r>
      <w:r w:rsidRPr="004D4594">
        <w:rPr>
          <w:rFonts w:ascii="Helvetica" w:hAnsi="Helvetica" w:cs="Helvetica"/>
          <w:color w:val="333333"/>
          <w:sz w:val="18"/>
          <w:szCs w:val="18"/>
        </w:rPr>
        <w:t>1c2438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64E5F41" wp14:editId="3B775C30">
            <wp:extent cx="426757" cy="1371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94" w:rsidRDefault="004D4594" w:rsidP="004D4594">
      <w:pPr>
        <w:pStyle w:val="a3"/>
        <w:numPr>
          <w:ilvl w:val="2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内容字体颜色：</w:t>
      </w:r>
      <w:r>
        <w:rPr>
          <w:rFonts w:ascii="Helvetica" w:hAnsi="Helvetica" w:cs="Helvetica" w:hint="eastAsia"/>
          <w:color w:val="333333"/>
          <w:sz w:val="18"/>
          <w:szCs w:val="18"/>
        </w:rPr>
        <w:t>#</w:t>
      </w:r>
      <w:r w:rsidRPr="004D4594">
        <w:rPr>
          <w:rFonts w:ascii="Helvetica" w:hAnsi="Helvetica" w:cs="Helvetica"/>
          <w:color w:val="333333"/>
          <w:sz w:val="18"/>
          <w:szCs w:val="18"/>
        </w:rPr>
        <w:t>495060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="00984727">
        <w:rPr>
          <w:noProof/>
        </w:rPr>
        <w:drawing>
          <wp:inline distT="0" distB="0" distL="0" distR="0" wp14:anchorId="1FCD6C9F" wp14:editId="1CB7BB4D">
            <wp:extent cx="426757" cy="1371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C1" w:rsidRDefault="00CE29C1" w:rsidP="00CE29C1">
      <w:pPr>
        <w:pStyle w:val="a3"/>
        <w:numPr>
          <w:ilvl w:val="1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按钮颜色：</w:t>
      </w:r>
    </w:p>
    <w:p w:rsidR="00CE29C1" w:rsidRDefault="00CE29C1" w:rsidP="00CE29C1">
      <w:pPr>
        <w:pStyle w:val="a3"/>
        <w:numPr>
          <w:ilvl w:val="2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字体颜色：</w:t>
      </w:r>
      <w:r>
        <w:rPr>
          <w:rFonts w:ascii="Helvetica" w:hAnsi="Helvetica" w:cs="Helvetica" w:hint="eastAsia"/>
          <w:color w:val="333333"/>
          <w:sz w:val="18"/>
          <w:szCs w:val="18"/>
        </w:rPr>
        <w:t>#fff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背景色：</w:t>
      </w:r>
      <w:r>
        <w:rPr>
          <w:rFonts w:ascii="Helvetica" w:hAnsi="Helvetica" w:cs="Helvetica" w:hint="eastAsia"/>
          <w:color w:val="333333"/>
          <w:sz w:val="18"/>
          <w:szCs w:val="18"/>
        </w:rPr>
        <w:t>#</w:t>
      </w:r>
      <w:r w:rsidRPr="00CE29C1">
        <w:rPr>
          <w:rFonts w:ascii="Helvetica" w:hAnsi="Helvetica" w:cs="Helvetica"/>
          <w:color w:val="333333"/>
          <w:sz w:val="18"/>
          <w:szCs w:val="18"/>
        </w:rPr>
        <w:t>2d8cf0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9AB4DB4" wp14:editId="61522678">
            <wp:extent cx="426757" cy="1371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C1" w:rsidRPr="0053058F" w:rsidRDefault="00CE29C1" w:rsidP="00CE29C1">
      <w:pPr>
        <w:pStyle w:val="a3"/>
        <w:numPr>
          <w:ilvl w:val="2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字体颜色：</w:t>
      </w:r>
      <w:r>
        <w:rPr>
          <w:rFonts w:ascii="Helvetica" w:hAnsi="Helvetica" w:cs="Helvetica" w:hint="eastAsia"/>
          <w:color w:val="333333"/>
          <w:sz w:val="18"/>
          <w:szCs w:val="18"/>
        </w:rPr>
        <w:t>#</w:t>
      </w:r>
      <w:r w:rsidRPr="00CE29C1">
        <w:rPr>
          <w:rFonts w:ascii="Helvetica" w:hAnsi="Helvetica" w:cs="Helvetica"/>
          <w:color w:val="333333"/>
          <w:sz w:val="18"/>
          <w:szCs w:val="18"/>
        </w:rPr>
        <w:t>495060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背景色：</w:t>
      </w:r>
      <w:r w:rsidRPr="00CE29C1">
        <w:rPr>
          <w:rFonts w:ascii="Helvetica" w:hAnsi="Helvetica" w:cs="Helvetica"/>
          <w:color w:val="333333"/>
          <w:sz w:val="18"/>
          <w:szCs w:val="18"/>
        </w:rPr>
        <w:t>transparent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="009C0137">
        <w:rPr>
          <w:rFonts w:ascii="Helvetica" w:hAnsi="Helvetica" w:cs="Helvetica" w:hint="eastAsia"/>
          <w:color w:val="333333"/>
          <w:sz w:val="18"/>
          <w:szCs w:val="18"/>
        </w:rPr>
        <w:t>透明</w:t>
      </w:r>
      <w:r w:rsidR="00082FA9">
        <w:rPr>
          <w:rFonts w:ascii="Helvetica" w:hAnsi="Helvetica" w:cs="Helvetica" w:hint="eastAsia"/>
          <w:color w:val="333333"/>
          <w:sz w:val="18"/>
          <w:szCs w:val="18"/>
        </w:rPr>
        <w:t>继承父类颜色</w:t>
      </w:r>
    </w:p>
    <w:p w:rsidR="0053058F" w:rsidRDefault="0053058F" w:rsidP="00530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栅格布局：</w:t>
      </w:r>
    </w:p>
    <w:p w:rsidR="00C056A3" w:rsidRDefault="00C056A3" w:rsidP="00C056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整体栅格布局为</w:t>
      </w:r>
      <w:r>
        <w:rPr>
          <w:rFonts w:hint="eastAsia"/>
        </w:rPr>
        <w:t>24</w:t>
      </w:r>
      <w:r>
        <w:rPr>
          <w:rFonts w:hint="eastAsia"/>
        </w:rPr>
        <w:t>列布局，以</w:t>
      </w:r>
      <w:r>
        <w:rPr>
          <w:rFonts w:hint="eastAsia"/>
        </w:rPr>
        <w:t>flex</w:t>
      </w:r>
      <w:r>
        <w:rPr>
          <w:rFonts w:hint="eastAsia"/>
        </w:rPr>
        <w:t>布局方式：</w:t>
      </w:r>
    </w:p>
    <w:p w:rsidR="00C056A3" w:rsidRDefault="00C056A3" w:rsidP="00C056A3">
      <w:pPr>
        <w:ind w:left="840"/>
      </w:pPr>
      <w:r>
        <w:rPr>
          <w:noProof/>
        </w:rPr>
        <w:drawing>
          <wp:inline distT="0" distB="0" distL="0" distR="0" wp14:anchorId="73D090C1" wp14:editId="234E2264">
            <wp:extent cx="6112510" cy="2815633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169" cy="28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A3" w:rsidRDefault="00C056A3" w:rsidP="00C056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栅格计算分辨率为：</w:t>
      </w:r>
    </w:p>
    <w:p w:rsidR="00C056A3" w:rsidRDefault="00D87993" w:rsidP="00C056A3">
      <w:pPr>
        <w:pStyle w:val="a3"/>
        <w:numPr>
          <w:ilvl w:val="2"/>
          <w:numId w:val="1"/>
        </w:numPr>
        <w:ind w:firstLineChars="0"/>
      </w:pPr>
      <w:r>
        <w:t>1336</w:t>
      </w:r>
      <w:r>
        <w:rPr>
          <w:rFonts w:hint="eastAsia"/>
        </w:rPr>
        <w:t>及以下为小屏适配；（按照</w:t>
      </w:r>
      <w:r>
        <w:rPr>
          <w:rFonts w:hint="eastAsia"/>
        </w:rPr>
        <w:t>1024</w:t>
      </w:r>
      <w:r>
        <w:rPr>
          <w:rFonts w:hint="eastAsia"/>
        </w:rPr>
        <w:t>设计还原）</w:t>
      </w:r>
    </w:p>
    <w:p w:rsidR="00D87993" w:rsidRDefault="00D87993" w:rsidP="00C056A3">
      <w:pPr>
        <w:pStyle w:val="a3"/>
        <w:numPr>
          <w:ilvl w:val="2"/>
          <w:numId w:val="1"/>
        </w:numPr>
        <w:ind w:firstLineChars="0"/>
      </w:pPr>
      <w:r>
        <w:t>1336</w:t>
      </w:r>
      <w:r>
        <w:rPr>
          <w:rFonts w:hint="eastAsia"/>
        </w:rPr>
        <w:t>到</w:t>
      </w:r>
      <w:r>
        <w:rPr>
          <w:rFonts w:hint="eastAsia"/>
        </w:rPr>
        <w:t>1680</w:t>
      </w:r>
      <w:r>
        <w:rPr>
          <w:rFonts w:hint="eastAsia"/>
        </w:rPr>
        <w:t>区间为中小屏适配；（按照</w:t>
      </w:r>
      <w:r>
        <w:rPr>
          <w:rFonts w:hint="eastAsia"/>
        </w:rPr>
        <w:t>1336</w:t>
      </w:r>
      <w:r>
        <w:rPr>
          <w:rFonts w:hint="eastAsia"/>
        </w:rPr>
        <w:t>设计还原）</w:t>
      </w:r>
    </w:p>
    <w:p w:rsidR="00D87993" w:rsidRDefault="00D87993" w:rsidP="00C056A3">
      <w:pPr>
        <w:pStyle w:val="a3"/>
        <w:numPr>
          <w:ilvl w:val="2"/>
          <w:numId w:val="1"/>
        </w:numPr>
        <w:ind w:firstLineChars="0"/>
      </w:pPr>
      <w:r>
        <w:t>1680</w:t>
      </w:r>
      <w:r>
        <w:rPr>
          <w:rFonts w:hint="eastAsia"/>
        </w:rPr>
        <w:t>到</w:t>
      </w:r>
      <w:r>
        <w:rPr>
          <w:rFonts w:hint="eastAsia"/>
        </w:rPr>
        <w:t>1920</w:t>
      </w:r>
      <w:r>
        <w:rPr>
          <w:rFonts w:hint="eastAsia"/>
        </w:rPr>
        <w:t>区间为中大屏适配；（按照</w:t>
      </w:r>
      <w:r>
        <w:rPr>
          <w:rFonts w:hint="eastAsia"/>
        </w:rPr>
        <w:t>1680</w:t>
      </w:r>
      <w:r>
        <w:rPr>
          <w:rFonts w:hint="eastAsia"/>
        </w:rPr>
        <w:t>设计还原）</w:t>
      </w:r>
    </w:p>
    <w:p w:rsidR="00D87993" w:rsidRDefault="00D87993" w:rsidP="00C056A3">
      <w:pPr>
        <w:pStyle w:val="a3"/>
        <w:numPr>
          <w:ilvl w:val="2"/>
          <w:numId w:val="1"/>
        </w:numPr>
        <w:ind w:firstLineChars="0"/>
      </w:pPr>
      <w:r>
        <w:t>1920</w:t>
      </w:r>
      <w:r>
        <w:rPr>
          <w:rFonts w:hint="eastAsia"/>
        </w:rPr>
        <w:t>及以上为大屏适配；（按照</w:t>
      </w:r>
      <w:r>
        <w:rPr>
          <w:rFonts w:hint="eastAsia"/>
        </w:rPr>
        <w:t>1920</w:t>
      </w:r>
      <w:r>
        <w:rPr>
          <w:rFonts w:hint="eastAsia"/>
        </w:rPr>
        <w:t>设计还原）</w:t>
      </w:r>
      <w:bookmarkStart w:id="0" w:name="_GoBack"/>
      <w:bookmarkEnd w:id="0"/>
    </w:p>
    <w:p w:rsidR="00C056A3" w:rsidRDefault="00C056A3" w:rsidP="00C056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中间空隙固定；（根据项目决定间隙，不同设置开发量不变）</w:t>
      </w:r>
      <w:r>
        <w:rPr>
          <w:rFonts w:hint="eastAsia"/>
        </w:rPr>
        <w:t xml:space="preserve"> </w:t>
      </w:r>
    </w:p>
    <w:p w:rsidR="0053058F" w:rsidRDefault="0053058F" w:rsidP="00530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组件：</w:t>
      </w:r>
    </w:p>
    <w:p w:rsidR="007E6246" w:rsidRDefault="007E6246" w:rsidP="007E62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下拉组件：</w:t>
      </w:r>
    </w:p>
    <w:sectPr w:rsidR="007E6246" w:rsidSect="006624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65D"/>
    <w:multiLevelType w:val="hybridMultilevel"/>
    <w:tmpl w:val="04C454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0F"/>
    <w:rsid w:val="00082FA9"/>
    <w:rsid w:val="004D4594"/>
    <w:rsid w:val="0053058F"/>
    <w:rsid w:val="005A16A0"/>
    <w:rsid w:val="00651B0F"/>
    <w:rsid w:val="0066248A"/>
    <w:rsid w:val="007E6246"/>
    <w:rsid w:val="00984727"/>
    <w:rsid w:val="009C0137"/>
    <w:rsid w:val="00B1223C"/>
    <w:rsid w:val="00C056A3"/>
    <w:rsid w:val="00C56E75"/>
    <w:rsid w:val="00CE29C1"/>
    <w:rsid w:val="00D87993"/>
    <w:rsid w:val="00E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4ED61-430C-4DF6-BC09-2BAC7DEC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5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demin</dc:creator>
  <cp:keywords/>
  <dc:description/>
  <cp:lastModifiedBy>demin</cp:lastModifiedBy>
  <cp:revision>44</cp:revision>
  <dcterms:created xsi:type="dcterms:W3CDTF">2017-11-30T07:38:00Z</dcterms:created>
  <dcterms:modified xsi:type="dcterms:W3CDTF">2017-11-30T07:59:00Z</dcterms:modified>
</cp:coreProperties>
</file>