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Kubernetes DR Cluster Validation Guide</w:t>
      </w:r>
    </w:p>
    <w:p>
      <w:r>
        <w:br/>
        <w:t>KUBERNETES DR MIGRATION – SOURCE vs DR CLUSTER VALIDATION GUIDE</w:t>
      </w:r>
    </w:p>
    <w:p>
      <w:r>
        <w:t>Objective:</w:t>
        <w:br/>
        <w:t>Ensure Source and Disaster Recovery (DR) Kubernetes clusters are identical before and after application migration.</w:t>
      </w:r>
    </w:p>
    <w:p>
      <w:r>
        <w:t>--------------------------------------------------</w:t>
        <w:br/>
        <w:t>1. WHAT MUST MATCH</w:t>
        <w:br/>
        <w:t>--------------------------------------------------</w:t>
        <w:br/>
        <w:t>• Kubernetes version &amp; APIs</w:t>
        <w:br/>
        <w:t>• Node OS, kernel, kubelet, container runtime</w:t>
        <w:br/>
        <w:t>• CNI &amp; networking objects</w:t>
        <w:br/>
        <w:t>• Storage classes, PVs, PVCs</w:t>
        <w:br/>
        <w:t>• RBAC, secrets, security policies</w:t>
        <w:br/>
        <w:t>• Application configuration &amp; replicas</w:t>
        <w:br/>
        <w:t>• Stateful data</w:t>
      </w:r>
    </w:p>
    <w:p>
      <w:r>
        <w:t>--------------------------------------------------</w:t>
        <w:br/>
        <w:t>2. CLUSTER METADATA COLLECTION</w:t>
        <w:br/>
        <w:t>--------------------------------------------------</w:t>
        <w:br/>
        <w:t>kubectl cluster-info</w:t>
        <w:br/>
        <w:t>kubectl version --output=yaml</w:t>
        <w:br/>
        <w:t>kubectl api-resources</w:t>
        <w:br/>
        <w:t>kubectl api-versions</w:t>
      </w:r>
    </w:p>
    <w:p>
      <w:r>
        <w:t>--------------------------------------------------</w:t>
        <w:br/>
        <w:t>3. EXPORT FULL CLUSTER STATE</w:t>
        <w:br/>
        <w:t>--------------------------------------------------</w:t>
        <w:br/>
        <w:t>Namespaced objects:</w:t>
        <w:br/>
        <w:t>kubectl get all --all-namespaces -o yaml &gt; workloads.yaml</w:t>
        <w:br/>
        <w:t>kubectl get cm,secret,svc,ingress,networkpolicy -A -o yaml &gt; configs.yaml</w:t>
      </w:r>
    </w:p>
    <w:p>
      <w:r>
        <w:t>Cluster-wide objects:</w:t>
        <w:br/>
        <w:t>kubectl get nodes -o yaml &gt; nodes.yaml</w:t>
        <w:br/>
        <w:t>kubectl get storageclass,pv,pvc -A -o yaml &gt; storage.yaml</w:t>
        <w:br/>
        <w:t>kubectl get crd -o yaml &gt; crds.yaml</w:t>
        <w:br/>
        <w:t>kubectl get clusterrole,clusterrolebinding,role,rolebinding -o yaml &gt; rbac.yaml</w:t>
      </w:r>
    </w:p>
    <w:p>
      <w:r>
        <w:t>--------------------------------------------------</w:t>
        <w:br/>
        <w:t>4. NODE &amp; RUNTIME VALIDATION</w:t>
        <w:br/>
        <w:t>--------------------------------------------------</w:t>
        <w:br/>
        <w:t>kubectl get nodes -o wide</w:t>
        <w:br/>
        <w:t>kubectl describe nodes &gt; node-details.txt</w:t>
      </w:r>
    </w:p>
    <w:p>
      <w:r>
        <w:t>On nodes:</w:t>
        <w:br/>
        <w:t>uname -r</w:t>
        <w:br/>
        <w:t>cat /etc/os-release</w:t>
        <w:br/>
        <w:t>kubelet --version</w:t>
        <w:br/>
        <w:t>containerd --version</w:t>
      </w:r>
    </w:p>
    <w:p>
      <w:r>
        <w:t>--------------------------------------------------</w:t>
        <w:br/>
        <w:t>5. NETWORKING PARITY</w:t>
        <w:br/>
        <w:t>--------------------------------------------------</w:t>
        <w:br/>
        <w:t>kubectl get svc -A</w:t>
        <w:br/>
        <w:t>kubectl get endpoints -A</w:t>
        <w:br/>
        <w:t>kubectl get ingress -A</w:t>
        <w:br/>
        <w:t>kubectl get networkpolicy -A</w:t>
      </w:r>
    </w:p>
    <w:p>
      <w:r>
        <w:t>Check CNI:</w:t>
        <w:br/>
        <w:t>kubectl get pods -n kube-system</w:t>
      </w:r>
    </w:p>
    <w:p>
      <w:r>
        <w:t>--------------------------------------------------</w:t>
        <w:br/>
        <w:t>6. STORAGE VALIDATION</w:t>
        <w:br/>
        <w:t>--------------------------------------------------</w:t>
        <w:br/>
        <w:t>kubectl get sc</w:t>
        <w:br/>
        <w:t>kubectl get pvc -A</w:t>
        <w:br/>
        <w:t>kubectl get pv</w:t>
      </w:r>
    </w:p>
    <w:p>
      <w:r>
        <w:t>Validate access modes, reclaim policy, CSI driver.</w:t>
      </w:r>
    </w:p>
    <w:p>
      <w:r>
        <w:t>--------------------------------------------------</w:t>
        <w:br/>
        <w:t>7. APPLICATION PARITY</w:t>
        <w:br/>
        <w:t>--------------------------------------------------</w:t>
        <w:br/>
        <w:t>kubectl get deploy,sts,ds -A</w:t>
        <w:br/>
        <w:t>kubectl rollout status deploy/&lt;app&gt; -n &lt;ns&gt;</w:t>
      </w:r>
    </w:p>
    <w:p>
      <w:r>
        <w:t>--------------------------------------------------</w:t>
        <w:br/>
        <w:t>8. AUTOMATED CSV DIFF</w:t>
        <w:br/>
        <w:t>--------------------------------------------------</w:t>
        <w:br/>
        <w:t>kubectl get deploy -A -o json | jq -r '</w:t>
        <w:br/>
        <w:t>.items[] |</w:t>
        <w:br/>
        <w:t>[ .kind,</w:t>
        <w:br/>
        <w:t xml:space="preserve">  .metadata.namespace,</w:t>
        <w:br/>
        <w:t xml:space="preserve">  .metadata.name,</w:t>
        <w:br/>
        <w:t xml:space="preserve">  (.spec.replicas // 1),</w:t>
        <w:br/>
        <w:t xml:space="preserve">  .spec.template.spec.containers[0].image ] | @csv' &gt; workloads.csv</w:t>
      </w:r>
    </w:p>
    <w:p>
      <w:r>
        <w:t>Compare source and DR:</w:t>
        <w:br/>
        <w:t>diff source/workloads.csv dr/workloads.csv</w:t>
      </w:r>
    </w:p>
    <w:p>
      <w:r>
        <w:t>--------------------------------------------------</w:t>
        <w:br/>
        <w:t>9. DR TOOL (OPTIONAL)</w:t>
        <w:br/>
        <w:t>--------------------------------------------------</w:t>
        <w:br/>
        <w:t>Velero backup &amp; restore supported for cluster and volumes.</w:t>
      </w:r>
    </w:p>
    <w:p>
      <w:r>
        <w:t>--------------------------------------------------</w:t>
        <w:br/>
        <w:t>10. FINAL VALIDATION CHECKLIST</w:t>
        <w:br/>
        <w:t>--------------------------------------------------</w:t>
        <w:br/>
        <w:t>✔ Kubernetes version matched</w:t>
        <w:br/>
        <w:t>✔ Nodes and runtime matched</w:t>
        <w:br/>
        <w:t>✔ Networking identical</w:t>
        <w:br/>
        <w:t>✔ Storage behavior verified</w:t>
        <w:br/>
        <w:t>✔ RBAC &amp; secrets restored</w:t>
        <w:br/>
        <w:t>✔ Applications tested successfully</w:t>
      </w:r>
    </w:p>
    <w:p>
      <w:r>
        <w:t>--------------------------------------------------</w:t>
        <w:br/>
        <w:t>This document can be used as:</w:t>
        <w:br/>
        <w:t>• DR Runbook</w:t>
        <w:br/>
        <w:t>• Migration Validation Checklist</w:t>
        <w:br/>
        <w:t>• Audit Evidence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