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Name: Patrick Miller</w:t>
      </w:r>
    </w:p>
    <w:p>
      <w:pPr>
        <w:pStyle w:val="Normal"/>
        <w:bidi w:val="0"/>
        <w:jc w:val="left"/>
        <w:rPr/>
      </w:pPr>
      <w:r>
        <w:rPr/>
        <w:t>Student ID: pjm6196</w:t>
      </w:r>
    </w:p>
    <w:p>
      <w:pPr>
        <w:pStyle w:val="Normal"/>
        <w:bidi w:val="0"/>
        <w:jc w:val="left"/>
        <w:rPr/>
      </w:pPr>
      <w:r>
        <w:rPr/>
        <w:t xml:space="preserve">Email: </w:t>
      </w:r>
      <w:hyperlink r:id="rId3">
        <w:r>
          <w:rPr>
            <w:rStyle w:val="InternetLink"/>
          </w:rPr>
          <w:t>pjm6196@psu.edu</w:t>
        </w:r>
      </w:hyperlink>
    </w:p>
    <w:p>
      <w:pPr>
        <w:pStyle w:val="Normal"/>
        <w:bidi w:val="0"/>
        <w:jc w:val="left"/>
        <w:rPr/>
      </w:pPr>
      <w:r>
        <w:rPr/>
        <w:t>Assignment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Math needed</w:t>
      </w:r>
    </w:p>
    <w:p>
      <w:pPr>
        <w:pStyle w:val="Normal"/>
        <w:bidi w:val="0"/>
        <w:jc w:val="left"/>
        <w:rPr/>
      </w:pPr>
      <w:r>
        <w:rPr/>
        <w:t>I did not run into too much additional math needed for this. OpenGL/freeglut handled most of the math. The one exclusion would be finding out that the Y-coordinate seemed to need to be mirrored for accurate polygon representation. So, all Y-values from the mouse were subtracted from the window height to produced the correct Y-value. This is what the function normalize_mouse does.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Challenges faced</w:t>
      </w:r>
    </w:p>
    <w:p>
      <w:pPr>
        <w:pStyle w:val="Normal"/>
        <w:bidi w:val="0"/>
        <w:jc w:val="left"/>
        <w:rPr/>
      </w:pPr>
      <w:r>
        <w:rPr/>
        <w:t>I did not find this too challenging once I created proper data structures to manage the polygons (Polygon, Point, Color). There were a few items I needed to look up in the API documentation, such as the correct function to call to get an early exit (for the Q key), which I also had to import the freeglut header file for. I also ran into some issues where objects did not show correctly, but this was mostly due to not calling glutPostRedisplay.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Additional features</w:t>
      </w:r>
    </w:p>
    <w:p>
      <w:pPr>
        <w:pStyle w:val="Normal"/>
        <w:bidi w:val="0"/>
        <w:jc w:val="left"/>
        <w:rPr/>
      </w:pPr>
      <w:r>
        <w:rPr/>
        <w:t>It did not appear that the “working polygon” needed to be drawn, but I added it to be drawn in gray for better visuals. I did also implement the “D” key to drop the working polygon down 10 points with each press.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jm6196@psu.edu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LibreOffice/7.5.6.2$Linux_X86_64 LibreOffice_project/50$Build-2</Application>
  <AppVersion>15.0000</AppVersion>
  <Pages>1</Pages>
  <Words>202</Words>
  <Characters>967</Characters>
  <CharactersWithSpaces>1159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2023-09-15T22:27:20Z</dcterms:created>
  <dc:creator/>
  <dc:description/>
  <dc:language>en-US</dc:language>
  <cp:lastModifiedBy/>
  <dcterms:modified xsi:type="dcterms:W3CDTF">2023-09-15T22:44:23Z</dcterms:modified>
  <cp:revision>2</cp:revision>
  <dc:subject/>
  <dc:title/>
</cp:coreProperties>
</file>