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232F3E"/>
          <w:sz w:val="52"/>
          <w:szCs w:val="52"/>
        </w:rPr>
        <w:t xml:space="preserve">Technical Documentation</w:t>
      </w:r>
    </w:p>
    <w:p>
      <w:pPr>
        <w:spacing w:after="100"/>
        <w:jc w:val="center"/>
      </w:pPr>
      <w:r>
        <w:rPr>
          <w:rFonts w:ascii="Arial" w:cs="Arial" w:eastAsia="Arial" w:hAnsi="Arial"/>
          <w:color w:val="FF9900"/>
          <w:sz w:val="30"/>
          <w:szCs w:val="30"/>
        </w:rPr>
        <w:t xml:space="preserve">Claude Opus 4.6 — Enterprise MDM Lakehouse on AWS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Agentic AI • Tool Use • MCP Plug-ins • Production Code Samples</w:t>
      </w:r>
    </w:p>
    <w:p>
      <w:pPr>
        <w:spacing w:before="300"/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Simultaneous | Paddy | February 2026</w:t>
      </w:r>
    </w:p>
    <w:p>
      <w:r>
        <w:r>
          <w:br w:type="page"/>
        </w:r>
      </w:r>
    </w:p>
    <w:p>
      <w:pPr>
        <w:pStyle w:val="Heading1"/>
      </w:pPr>
      <w:r>
        <w:t xml:space="preserve">Table of Contents</w:t>
      </w:r>
    </w:p>
    <w:p>
      <w:pPr>
        <w:spacing w:before="50" w:after="50"/>
      </w:pPr>
      <w:r>
        <w:rPr>
          <w:rFonts w:ascii="Arial" w:cs="Arial" w:eastAsia="Arial" w:hAnsi="Arial"/>
          <w:color w:val="1E6FBA"/>
          <w:sz w:val="20"/>
          <w:szCs w:val="20"/>
        </w:rPr>
        <w:t xml:space="preserve">1. Executive Summary</w:t>
      </w:r>
    </w:p>
    <w:p>
      <w:pPr>
        <w:spacing w:before="50" w:after="50"/>
      </w:pPr>
      <w:r>
        <w:rPr>
          <w:rFonts w:ascii="Arial" w:cs="Arial" w:eastAsia="Arial" w:hAnsi="Arial"/>
          <w:color w:val="1E6FBA"/>
          <w:sz w:val="20"/>
          <w:szCs w:val="20"/>
        </w:rPr>
        <w:t xml:space="preserve">2. End-to-End Data Flow</w:t>
      </w:r>
    </w:p>
    <w:p>
      <w:pPr>
        <w:spacing w:before="50" w:after="50"/>
      </w:pPr>
      <w:r>
        <w:rPr>
          <w:rFonts w:ascii="Arial" w:cs="Arial" w:eastAsia="Arial" w:hAnsi="Arial"/>
          <w:color w:val="1E6FBA"/>
          <w:sz w:val="20"/>
          <w:szCs w:val="20"/>
        </w:rPr>
        <w:t xml:space="preserve">3. Claude Agent Loop + Code</w:t>
      </w:r>
    </w:p>
    <w:p>
      <w:pPr>
        <w:spacing w:before="50" w:after="50"/>
      </w:pPr>
      <w:r>
        <w:rPr>
          <w:rFonts w:ascii="Arial" w:cs="Arial" w:eastAsia="Arial" w:hAnsi="Arial"/>
          <w:color w:val="1E6FBA"/>
          <w:sz w:val="20"/>
          <w:szCs w:val="20"/>
        </w:rPr>
        <w:t xml:space="preserve">4. Lakehouse Medallion Architecture</w:t>
      </w:r>
    </w:p>
    <w:p>
      <w:pPr>
        <w:spacing w:before="50" w:after="50"/>
      </w:pPr>
      <w:r>
        <w:rPr>
          <w:rFonts w:ascii="Arial" w:cs="Arial" w:eastAsia="Arial" w:hAnsi="Arial"/>
          <w:color w:val="1E6FBA"/>
          <w:sz w:val="20"/>
          <w:szCs w:val="20"/>
        </w:rPr>
        <w:t xml:space="preserve">5. SAP Integration</w:t>
      </w:r>
    </w:p>
    <w:p>
      <w:pPr>
        <w:spacing w:before="50" w:after="50"/>
      </w:pPr>
      <w:r>
        <w:rPr>
          <w:rFonts w:ascii="Arial" w:cs="Arial" w:eastAsia="Arial" w:hAnsi="Arial"/>
          <w:color w:val="1E6FBA"/>
          <w:sz w:val="20"/>
          <w:szCs w:val="20"/>
        </w:rPr>
        <w:t xml:space="preserve">6. Salesforce Integration</w:t>
      </w:r>
    </w:p>
    <w:p>
      <w:pPr>
        <w:spacing w:before="50" w:after="50"/>
      </w:pPr>
      <w:r>
        <w:rPr>
          <w:rFonts w:ascii="Arial" w:cs="Arial" w:eastAsia="Arial" w:hAnsi="Arial"/>
          <w:color w:val="1E6FBA"/>
          <w:sz w:val="20"/>
          <w:szCs w:val="20"/>
        </w:rPr>
        <w:t xml:space="preserve">7. Snowflake Integration</w:t>
      </w:r>
    </w:p>
    <w:p>
      <w:pPr>
        <w:spacing w:before="50" w:after="50"/>
      </w:pPr>
      <w:r>
        <w:rPr>
          <w:rFonts w:ascii="Arial" w:cs="Arial" w:eastAsia="Arial" w:hAnsi="Arial"/>
          <w:color w:val="1E6FBA"/>
          <w:sz w:val="20"/>
          <w:szCs w:val="20"/>
        </w:rPr>
        <w:t xml:space="preserve">8. MDM Matching Engine</w:t>
      </w:r>
    </w:p>
    <w:p>
      <w:pPr>
        <w:spacing w:before="50" w:after="50"/>
      </w:pPr>
      <w:r>
        <w:rPr>
          <w:rFonts w:ascii="Arial" w:cs="Arial" w:eastAsia="Arial" w:hAnsi="Arial"/>
          <w:color w:val="1E6FBA"/>
          <w:sz w:val="20"/>
          <w:szCs w:val="20"/>
        </w:rPr>
        <w:t xml:space="preserve">9. Security Architecture</w:t>
      </w:r>
    </w:p>
    <w:p>
      <w:pPr>
        <w:spacing w:before="50" w:after="50"/>
      </w:pPr>
      <w:r>
        <w:rPr>
          <w:rFonts w:ascii="Arial" w:cs="Arial" w:eastAsia="Arial" w:hAnsi="Arial"/>
          <w:color w:val="1E6FBA"/>
          <w:sz w:val="20"/>
          <w:szCs w:val="20"/>
        </w:rPr>
        <w:t xml:space="preserve">10. Pipeline Orchestration</w:t>
      </w:r>
    </w:p>
    <w:p>
      <w:pPr>
        <w:spacing w:before="50" w:after="50"/>
      </w:pPr>
      <w:r>
        <w:rPr>
          <w:rFonts w:ascii="Arial" w:cs="Arial" w:eastAsia="Arial" w:hAnsi="Arial"/>
          <w:color w:val="1E6FBA"/>
          <w:sz w:val="20"/>
          <w:szCs w:val="20"/>
        </w:rPr>
        <w:t xml:space="preserve">11. AI Agents</w:t>
      </w:r>
    </w:p>
    <w:p>
      <w:pPr>
        <w:spacing w:before="50" w:after="50"/>
      </w:pPr>
      <w:r>
        <w:rPr>
          <w:rFonts w:ascii="Arial" w:cs="Arial" w:eastAsia="Arial" w:hAnsi="Arial"/>
          <w:color w:val="1E6FBA"/>
          <w:sz w:val="20"/>
          <w:szCs w:val="20"/>
        </w:rPr>
        <w:t xml:space="preserve">12. AWS Service Map</w:t>
      </w:r>
    </w:p>
    <w:p>
      <w:pPr>
        <w:spacing w:before="50" w:after="50"/>
      </w:pPr>
      <w:r>
        <w:rPr>
          <w:rFonts w:ascii="Arial" w:cs="Arial" w:eastAsia="Arial" w:hAnsi="Arial"/>
          <w:color w:val="1E6FBA"/>
          <w:sz w:val="20"/>
          <w:szCs w:val="20"/>
        </w:rPr>
        <w:t xml:space="preserve">13. ROI Comparison</w:t>
      </w:r>
    </w:p>
    <w:p>
      <w:pPr>
        <w:spacing w:before="50" w:after="50"/>
      </w:pPr>
      <w:r>
        <w:rPr>
          <w:rFonts w:ascii="Arial" w:cs="Arial" w:eastAsia="Arial" w:hAnsi="Arial"/>
          <w:color w:val="1E6FBA"/>
          <w:sz w:val="20"/>
          <w:szCs w:val="20"/>
        </w:rPr>
        <w:t xml:space="preserve">14. Terraform IaC</w:t>
      </w:r>
    </w:p>
    <w:p>
      <w:pPr>
        <w:spacing w:before="50" w:after="50"/>
      </w:pPr>
      <w:r>
        <w:rPr>
          <w:rFonts w:ascii="Arial" w:cs="Arial" w:eastAsia="Arial" w:hAnsi="Arial"/>
          <w:color w:val="1E6FBA"/>
          <w:sz w:val="20"/>
          <w:szCs w:val="20"/>
        </w:rPr>
        <w:t xml:space="preserve">15. Deployment Runbook</w:t>
      </w:r>
    </w:p>
    <w:p>
      <w:r>
        <w:r>
          <w:br w:type="page"/>
        </w:r>
      </w:r>
    </w:p>
    <w:p>
      <w:pPr>
        <w:pStyle w:val="Heading1"/>
      </w:pPr>
      <w:r>
        <w:t xml:space="preserve">1. Executive Summary &amp; Key Metrics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This document provides comprehensive technical documentation for the Enterprise MDM Lakehouse platform on AWS using Claude Opus 4.6 agentic AI.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99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50+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75%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9B5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3-5 mo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99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18+</w:t>
            </w:r>
          </w:p>
        </w:tc>
      </w:tr>
      <w:tr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ETL Pipelines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Cost Reduction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DA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AI Agents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Delivery Time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AWS Services</w:t>
            </w:r>
          </w:p>
        </w:tc>
      </w:tr>
    </w:tbl>
    <w:p>
      <w:pPr>
        <w:spacing w:before="100" w:after="10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Replaces 25-35 FTEs, $4.2-6.8M, 14-18 months with 6 AI agents generating production code autonomously.</w:t>
      </w:r>
    </w:p>
    <w:p>
      <w:r>
        <w:r>
          <w:br w:type="page"/>
        </w:r>
      </w:r>
    </w:p>
    <w:p>
      <w:pPr>
        <w:pStyle w:val="Heading1"/>
      </w:pPr>
      <w:r>
        <w:t xml:space="preserve">2. End-to-End Data Flow Architecture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5-stage flow from source systems through analytics serving.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73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SOURCES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6FB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INGESTION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3B85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LAKEHOUSE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AGENTS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9B5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SERVING</w:t>
            </w:r>
          </w:p>
        </w:tc>
      </w:tr>
      <w:tr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SAP ECC/S4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AWS Glue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Bronze (Raw)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ETL Generator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Snowflake DW</w:t>
            </w:r>
          </w:p>
        </w:tc>
      </w:tr>
      <w:tr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Salesforce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AppFlow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Silver (Clean)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MDM Matcher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Athena SQL</w:t>
            </w:r>
          </w:p>
        </w:tc>
      </w:tr>
      <w:tr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Oracle DB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Lambda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MDM (Golden)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DQ Engine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Tableau / BI</w:t>
            </w:r>
          </w:p>
        </w:tc>
      </w:tr>
      <w:tr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REST APIs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EventBridge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Gold (Star)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dbt Modeler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REST APIs</w:t>
            </w:r>
          </w:p>
        </w:tc>
      </w:tr>
      <w:tr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POS/Files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Kinesis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Delta Lake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Doc Writer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ML Features</w:t>
            </w:r>
          </w:p>
        </w:tc>
      </w:tr>
    </w:tbl>
    <w:p>
      <w:r>
        <w:r>
          <w:br w:type="page"/>
        </w:r>
      </w:r>
    </w:p>
    <w:p>
      <w:pPr>
        <w:pStyle w:val="Heading1"/>
      </w:pPr>
      <w:r>
        <w:t xml:space="preserve">3. Claude Agent Loop — Core Pattern with Code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Core agentic loop: Claude receives task, decides tools, executes via handlers, iterates until complete.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1"/>
              <w:left w:val="single" w:color="30363D" w:sz="1"/>
              <w:bottom w:val="none"/>
              <w:right w:val="single" w:color="30363D" w:sz="1"/>
            </w:tcBorders>
            <w:shd w:fill="232F3E" w:val="clear"/>
            <w:tcMar>
              <w:top w:type="dxa" w:w="35"/>
              <w:left w:type="dxa" w:w="120"/>
              <w:bottom w:type="dxa" w:w="3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900"/>
                <w:sz w:val="15"/>
                <w:szCs w:val="15"/>
              </w:rPr>
              <w:t xml:space="preserve">agent_loop.py | Core Agentic Pattern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import anthropic, json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client = anthropic.Anthropic()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TOOL_HANDLERS =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'query_database':     execute_sql,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'salesforce_query':   call_sfdc_api,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'write_pipeline_code':write_to_git,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'run_tests':          run_pytest,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'create_glue_job':    create_aws_glue_job,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def run_agent(system_prompt, task, tools, model='claude-opus-4-6'):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messages = [{'role':'user','content':task}]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for i in range(25):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    response = client.messages.create(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        model=model, max_tokens=8192,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        system=system_prompt, tools=tools, messages=messages)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    if response.stop_reason == 'end_turn':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        return [b.text for b in response.content if b.type=='text'][0]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    if response.stop_reason == 'tool_use':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        messages.append({'role':'assistant','content':response.content})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        results = []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        for block in response.content: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            if block.type == 'tool_use':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                handler = TOOL_HANDLERS[block.name]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                result = handler(**block.input)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                results.append({'type':'tool_result',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                    'tool_use_id':block.id,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                    'content':json.dumps(result)})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        messages.append({'role':'user','content':results})</w:t>
            </w:r>
          </w:p>
        </w:tc>
      </w:tr>
    </w:tbl>
    <w:p>
      <w:pPr>
        <w:spacing w:before="100" w:after="100"/>
      </w:pPr>
    </w:p>
    <w:p>
      <w:r>
        <w:r>
          <w:br w:type="page"/>
        </w:r>
      </w:r>
    </w:p>
    <w:p>
      <w:pPr>
        <w:pStyle w:val="Heading1"/>
      </w:pPr>
      <w:r>
        <w:t xml:space="preserve">4. Lakehouse Medallion Architecture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S3 + Delta Lake organized into four Medallion layers with Lake Formation access control.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600"/>
        <w:gridCol w:w="1600"/>
        <w:gridCol w:w="1660"/>
      </w:tblGrid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32F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32F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Tables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32F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32F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S3 Path</w:t>
            </w:r>
          </w:p>
        </w:tc>
        <w:tc>
          <w:tcPr>
            <w:tcW w:type="dxa" w:w="1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32F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Retention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5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BRONZE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5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KNA1, MARA, Account, Contact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5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Raw, immutable, append-only + metadata columns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5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B8526"/>
                <w:sz w:val="17"/>
                <w:szCs w:val="17"/>
              </w:rPr>
              <w:t xml:space="preserve">s3://lakehouse/bronze/</w:t>
            </w:r>
          </w:p>
        </w:tc>
        <w:tc>
          <w:tcPr>
            <w:tcW w:type="dxa" w:w="1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5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7 years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SILVER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customer_master, product_master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Cleansed, conformed, deduplicated, SCD2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B8526"/>
                <w:sz w:val="17"/>
                <w:szCs w:val="17"/>
              </w:rPr>
              <w:t xml:space="preserve">s3://lakehouse/silver/</w:t>
            </w:r>
          </w:p>
        </w:tc>
        <w:tc>
          <w:tcPr>
            <w:tcW w:type="dxa" w:w="1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3 years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5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MDM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5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match_pairs, golden_customers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5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Fuzzy matched, merged, universal IDs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5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B8526"/>
                <w:sz w:val="17"/>
                <w:szCs w:val="17"/>
              </w:rPr>
              <w:t xml:space="preserve">s3://lakehouse/mdm/</w:t>
            </w:r>
          </w:p>
        </w:tc>
        <w:tc>
          <w:tcPr>
            <w:tcW w:type="dxa" w:w="1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5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Full history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GOLD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dim_customer, fact_sales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Star schema by dbt, BI-ready, Snowflake ext tables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B8526"/>
                <w:sz w:val="17"/>
                <w:szCs w:val="17"/>
              </w:rPr>
              <w:t xml:space="preserve">s3://lakehouse/gold/</w:t>
            </w:r>
          </w:p>
        </w:tc>
        <w:tc>
          <w:tcPr>
            <w:tcW w:type="dxa" w:w="1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Always hot</w:t>
            </w:r>
          </w:p>
        </w:tc>
      </w:tr>
    </w:tbl>
    <w:p>
      <w:pPr>
        <w:spacing w:before="100" w:after="10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DQ Gates between every layer. Auto-generated by Claude DQ Agent. Pipeline halts if pass rate &lt; 95%.</w:t>
      </w:r>
    </w:p>
    <w:p>
      <w:r>
        <w:r>
          <w:br w:type="page"/>
        </w:r>
      </w:r>
    </w:p>
    <w:p>
      <w:pPr>
        <w:pStyle w:val="Heading1"/>
      </w:pPr>
      <w:r>
        <w:t xml:space="preserve">5. SAP Integration — Code Samples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SAP ECC/S4HANA connects via Direct Connect or PrivateLink. Claude generates Glue jobs using PyRFC for RFC/BAPI extraction.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1"/>
              <w:left w:val="single" w:color="30363D" w:sz="1"/>
              <w:bottom w:val="none"/>
              <w:right w:val="single" w:color="30363D" w:sz="1"/>
            </w:tcBorders>
            <w:shd w:fill="232F3E" w:val="clear"/>
            <w:tcMar>
              <w:top w:type="dxa" w:w="35"/>
              <w:left w:type="dxa" w:w="120"/>
              <w:bottom w:type="dxa" w:w="3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900"/>
                <w:sz w:val="15"/>
                <w:szCs w:val="15"/>
              </w:rPr>
              <w:t xml:space="preserve">agents/sap_extraction.py | Claude-Generated SAP Glue Job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import boto3, json, pyrfc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from pyspark.sql import SparkSession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from pyspark.sql.functions import lit, current_timestamp, sha2, concat_ws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# Get SAP credentials from Secrets Manager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secrets = boto3.client('secretsmanager')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sap_creds = json.loads(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secrets.get_secret_value(SecretId='mdm/sap/ecc-production')['SecretString'])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# Connect to SAP via RFC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conn = pyrfc.Connection(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ashost=sap_creds['host'], sysnr=sap_creds['sysnr'],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client=sap_creds['client'], user=sap_creds['user'],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passwd=sap_creds['pass'])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# Extract KNA1 (Customer Master)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result = conn.call('RFC_READ_TABLE',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QUERY_TABLE='KNA1',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FIELDS=['KUNNR','NAME1','NAME2','LAND1','ORT01','PSTLZ',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        'STRAS','TELF1','SMTP_ADDR','KTOKD'],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ROWCOUNT=0  # All rows)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spark = SparkSession.builder.appName('sap-kna1').getOrCreate()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rows = [dict(zip([f['FIELDNAME'] for f in result['FIELDS']],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              [v.strip() for v in row['WA'].split('|')]))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    for row in result['DATA']]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df = spark.createDataFrame(rows)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# Add Bronze metadata columns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df = (df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.withColumn('_ingestion_ts', current_timestamp())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.withColumn('_source_system', lit('SAP_ECC'))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.withColumn('_batch_id', lit('batch_20260207_001'))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.withColumn('_row_hash', sha2(concat_ws('|', *df.columns), 256)))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# Write to S3 Bronze as Delta (append mode, partitioned by country)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df.write.format('delta').mode('append')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.partitionBy('LAND1')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.save('s3://company-mdm-lakehouse-prod/bronze/sap/kna1/')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print(f'Extracted {df.count()} rows from SAP KNA1 to Bronze')</w:t>
            </w:r>
          </w:p>
        </w:tc>
      </w:tr>
    </w:tbl>
    <w:p>
      <w:pPr>
        <w:spacing w:before="100" w:after="100"/>
      </w:pPr>
    </w:p>
    <w:p>
      <w:r>
        <w:r>
          <w:br w:type="page"/>
        </w:r>
      </w:r>
    </w:p>
    <w:p>
      <w:pPr>
        <w:pStyle w:val="Heading1"/>
      </w:pPr>
      <w:r>
        <w:t xml:space="preserve">6. Salesforce Integration — AppFlow &amp; Lambda Code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Salesforce connects via AppFlow (batch) and EventBridge (real-time CDC). Claude generates both patterns.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1"/>
              <w:left w:val="single" w:color="30363D" w:sz="1"/>
              <w:bottom w:val="none"/>
              <w:right w:val="single" w:color="30363D" w:sz="1"/>
            </w:tcBorders>
            <w:shd w:fill="232F3E" w:val="clear"/>
            <w:tcMar>
              <w:top w:type="dxa" w:w="35"/>
              <w:left w:type="dxa" w:w="120"/>
              <w:bottom w:type="dxa" w:w="3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900"/>
                <w:sz w:val="15"/>
                <w:szCs w:val="15"/>
              </w:rPr>
              <w:t xml:space="preserve">agents/sfdc_extraction.py | Salesforce Batch via Bulk API 2.0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import boto3, json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from simple_salesforce import Salesforce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from pyspark.sql import SparkSession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from pyspark.sql.functions import lit, current_timestamp, sha2, concat_ws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secrets = boto3.client('secretsmanager')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sfdc_creds = json.loads(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secrets.get_secret_value(SecretId='mdm/salesforce/production')['SecretString'])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sf = Salesforce(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username=sfdc_creds['username'],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password=sfdc_creds['password'],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security_token=sfdc_creds['security_token'],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domain=sfdc_creds['domain'])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# Bulk API 2.0 extraction — Account object (incremental)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results = sf.bulk2.Account.query(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"SELECT Id, Name, BillingStreet, BillingCity, BillingState,"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" BillingPostalCode, BillingCountry, Phone, Website,"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" Industry, NumberOfEmployees, AnnualRevenue, LastModifiedDate"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" FROM Account WHERE LastModifiedDate &gt;= LAST_N_DAYS:1")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spark = SparkSession.builder.appName('sfdc-account').getOrCreate()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df = spark.createDataFrame(results)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df = (df.withColumn('_ingestion_ts', current_timestamp())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    .withColumn('_source_system', lit('SALESFORCE'))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    .withColumn('_row_hash', sha2(concat_ws('|', *df.columns), 256)))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df.write.format('delta').mode('append')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.save('s3://company-mdm-lakehouse-prod/bronze/salesforce/account/')</w:t>
            </w:r>
          </w:p>
        </w:tc>
      </w:tr>
    </w:tbl>
    <w:p>
      <w:pPr>
        <w:spacing w:before="100" w:after="100"/>
      </w:pP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1"/>
              <w:left w:val="single" w:color="30363D" w:sz="1"/>
              <w:bottom w:val="none"/>
              <w:right w:val="single" w:color="30363D" w:sz="1"/>
            </w:tcBorders>
            <w:shd w:fill="232F3E" w:val="clear"/>
            <w:tcMar>
              <w:top w:type="dxa" w:w="35"/>
              <w:left w:type="dxa" w:w="120"/>
              <w:bottom w:type="dxa" w:w="3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900"/>
                <w:sz w:val="15"/>
                <w:szCs w:val="15"/>
              </w:rPr>
              <w:t xml:space="preserve">agents/sfdc_cdc_lambda.py | Real-Time CDC via EventBridge + Lambda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import json, boto3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from datetime import datetime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s3 = boto3.client('s3')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def handler(event, context):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change_event = event['detail']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record_id = change_event['ChangeEventHeader']['recordIds'][0]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change_type = change_event['ChangeEventHeader']['changeType']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key = (f"bronze/salesforce/cdc/account/"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       f"{datetime.utcnow().strftime('%Y/%m/%d/%H')}/"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       f"{record_id}_{change_type}.json")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s3.put_object(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    Bucket='company-mdm-lakehouse-prod', Key=key,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    Body=json.dumps(change_event),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    ServerSideEncryption='aws:kms',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    SSEKMSKeyId='alias/mdm-lakehouse-key')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return {'statusCode': 200, 'body': f'Processed {record_id}'}</w:t>
            </w:r>
          </w:p>
        </w:tc>
      </w:tr>
    </w:tbl>
    <w:p>
      <w:pPr>
        <w:spacing w:before="100" w:after="100"/>
      </w:pPr>
    </w:p>
    <w:p>
      <w:r>
        <w:r>
          <w:br w:type="page"/>
        </w:r>
      </w:r>
    </w:p>
    <w:p>
      <w:pPr>
        <w:pStyle w:val="Heading1"/>
      </w:pPr>
      <w:r>
        <w:t xml:space="preserve">7. Snowflake Integration — External Tables &amp; SQL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Snowflake connects via PrivateLink. Gold layer exposed via external tables, materialized views, and Snowpipe.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1"/>
              <w:left w:val="single" w:color="30363D" w:sz="1"/>
              <w:bottom w:val="none"/>
              <w:right w:val="single" w:color="30363D" w:sz="1"/>
            </w:tcBorders>
            <w:shd w:fill="232F3E" w:val="clear"/>
            <w:tcMar>
              <w:top w:type="dxa" w:w="35"/>
              <w:left w:type="dxa" w:w="120"/>
              <w:bottom w:type="dxa" w:w="3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900"/>
                <w:sz w:val="15"/>
                <w:szCs w:val="15"/>
              </w:rPr>
              <w:t xml:space="preserve">sql/snowflake_setup.sql | Claude-Generated Snowflake Integration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-- Storage Integration (S3 access via IAM role)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CREATE OR REPLACE STORAGE INTEGRATION lakehouse_s3_int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TYPE = EXTERNAL_STAGE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STORAGE_PROVIDER = 'S3'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STORAGE_AWS_ROLE_ARN = 'arn:aws:iam::123456789012:role/snowflake-lakehouse'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ENABLED = TRUE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STORAGE_ALLOWED_LOCATIONS = ('s3://company-mdm-lakehouse-prod/gold/');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-- External Stage pointing to Gold Delta Lake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CREATE OR REPLACE STAGE analytics.gold_stage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STORAGE_INTEGRATION = lakehouse_s3_int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URL = 's3://company-mdm-lakehouse-prod/gold/'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FILE_FORMAT = (TYPE = PARQUET);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-- External Table: dim_customer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CREATE OR REPLACE EXTERNAL TABLE analytics.dim_customer_ext 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customer_uid    VARCHAR AS (value:customer_uid::VARCHAR),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full_name       VARCHAR AS (value:full_name::VARCHAR),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email           VARCHAR AS (value:email::VARCHAR),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phone           VARCHAR AS (value:phone::VARCHAR),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country         VARCHAR AS (value:country::VARCHAR),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segment         VARCHAR AS (value:segment::VARCHAR),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lifetime_value  NUMBER  AS (value:lifetime_value::NUMBER),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is_current      BOOLEAN AS (value:is_current::BOOLEAN))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LOCATION = @analytics.gold_stage/dim_customer/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AUTO_REFRESH = TRUE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FILE_FORMAT = (TYPE = PARQUET);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-- Materialized View: Customer 360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CREATE OR REPLACE MATERIALIZED VIEW analytics.mv_customer_360 AS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SELECT c.customer_uid, c.full_name, c.email, c.country, c.segment,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c.lifetime_value, COUNT(DISTINCT s.order_id) AS total_orders,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SUM(s.order_total) AS total_revenue,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MAX(s.order_date) AS last_order_date,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DATEDIFF('day', MAX(s.order_date), CURRENT_DATE()) AS days_since_last_order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FROM analytics.dim_customer_ext c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LEFT JOIN analytics.fact_sales_ext s ON c.customer_uid = s.customer_uid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WHERE c.is_current = TRUE GROUP BY 1,2,3,4,5,6;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-- Snowpipe for auto-ingestion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CREATE OR REPLACE PIPE analytics.gold_customer_pipe AUTO_INGEST = TRUE AS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COPY INTO analytics.dim_customer_staging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FROM @analytics.gold_stage/dim_customer/ FILE_FORMAT = (TYPE = PARQUET);</w:t>
            </w:r>
          </w:p>
        </w:tc>
      </w:tr>
    </w:tbl>
    <w:p>
      <w:pPr>
        <w:spacing w:before="100" w:after="100"/>
      </w:pPr>
    </w:p>
    <w:p>
      <w:r>
        <w:r>
          <w:br w:type="page"/>
        </w:r>
      </w:r>
    </w:p>
    <w:p>
      <w:pPr>
        <w:pStyle w:val="Heading1"/>
      </w:pPr>
      <w:r>
        <w:t xml:space="preserve">8. MDM Matching Engine — Fuzzy Logic Code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The MDM engine uses weighted Jaro-Winkler matching with blocking strategy to reduce O(n^2) comparisons.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32F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Match Tier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32F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Range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32F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32F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Volume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AUTO_MERGE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&gt;= 0.92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Automatically merged into Golden Record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60-70% of pairs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AA520"/>
                <w:sz w:val="17"/>
                <w:szCs w:val="17"/>
              </w:rPr>
              <w:t xml:space="preserve">REVIEW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0.75 - 0.92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Queued for data steward review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20-30% of pairs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13438"/>
                <w:sz w:val="17"/>
                <w:szCs w:val="17"/>
              </w:rPr>
              <w:t xml:space="preserve">NO_MATCH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&lt; 0.75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Treated as distinct entities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Majority</w:t>
            </w:r>
          </w:p>
        </w:tc>
      </w:tr>
    </w:tbl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1"/>
              <w:left w:val="single" w:color="30363D" w:sz="1"/>
              <w:bottom w:val="none"/>
              <w:right w:val="single" w:color="30363D" w:sz="1"/>
            </w:tcBorders>
            <w:shd w:fill="232F3E" w:val="clear"/>
            <w:tcMar>
              <w:top w:type="dxa" w:w="35"/>
              <w:left w:type="dxa" w:w="120"/>
              <w:bottom w:type="dxa" w:w="3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900"/>
                <w:sz w:val="15"/>
                <w:szCs w:val="15"/>
              </w:rPr>
              <w:t xml:space="preserve">pipelines/mdm_customer_matching.py | Weighted Fuzzy Matching Engine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from pyspark.sql import SparkSession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from pyspark.sql.functions import udf, col, upper, trim, regexp_replace, soundex, when, lit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from pyspark.sql.types import FloatType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from jellyfish import jaro_winkler_similarity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spark = SparkSession.builder.appName('mdm-matching').getOrCreate()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customers = spark.read.format('delta').load(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's3://company-mdm-lakehouse-prod/silver/customer/customer_master/')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# Normalize fields for matching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customers = (customers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.withColumn('norm_name', upper(trim(regexp_replace('full_name', r'[^A-Za-z\\s]', ''))))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.withColumn('norm_email', lower(trim(col('email'))))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.withColumn('norm_phone', regexp_replace('phone', r'[^0-9]', ''))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.withColumn('name_soundex', soundex('norm_name')))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# Blocking: only compare records with same soundex (reduces O(n^2))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blocked = customers.alias('a').join(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customers.alias('b'),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(col('a.name_soundex') == col('b.name_soundex')) &amp;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(col('a.customer_id') &lt; col('b.customer_id')), 'inner')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@udf(FloatType())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def composite_match_score(name_a, name_b, email_a, email_b,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                      phone_a, phone_b, addr_a, addr_b):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score = 0.0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if name_a and name_b:  # 30% weight — Jaro-Winkler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    score += 0.30 * jaro_winkler_similarity(name_a, name_b)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if email_a and email_b:  # 25% weight — exact match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    score += 0.25 * (1.0 if email_a == email_b else 0.0)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if phone_a and phone_b:  # 20% weight — last 10 digits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    score += 0.20 * (1.0 if phone_a[-10:] == phone_b[-10:] else 0.0)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if addr_a and addr_b:  # 15% weight — address similarity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    score += 0.15 * jaro_winkler_similarity(addr_a, addr_b)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score += 0.10  # 10% source diversity bonus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return float(score)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# Apply matching + classify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match_pairs = blocked.withColumn('match_score', composite_match_score(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col('a.norm_name'), col('b.norm_name'),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col('a.norm_email'), col('b.norm_email'),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col('a.norm_phone'), col('b.norm_phone'),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col('a.street_address'), col('b.street_address')))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.withColumn('match_tier',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when(col('match_score') &gt;= 0.92, 'AUTO_MERGE')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.when(col('match_score') &gt;= 0.75, 'REVIEW')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.otherwise('NO_MATCH'))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# Write to MDM layer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match_pairs.filter(col('match_tier') != 'NO_MATCH')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.write.format('delta').mode('overwrite')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.save('s3://company-mdm-lakehouse-prod/mdm/customer/match_pairs/')</w:t>
            </w:r>
          </w:p>
        </w:tc>
      </w:tr>
    </w:tbl>
    <w:p>
      <w:pPr>
        <w:spacing w:before="100" w:after="100"/>
      </w:pPr>
    </w:p>
    <w:p>
      <w:r>
        <w:r>
          <w:br w:type="page"/>
        </w:r>
      </w:r>
    </w:p>
    <w:p>
      <w:pPr>
        <w:pStyle w:val="Heading1"/>
      </w:pPr>
      <w:r>
        <w:t xml:space="preserve">9. AWS Security Architecture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Zero-trust, defense-in-depth model with five concentric layers.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800"/>
        <w:gridCol w:w="27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1343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1343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AWS Service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1343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1343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Compliance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Network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13438"/>
                <w:sz w:val="17"/>
                <w:szCs w:val="17"/>
              </w:rPr>
              <w:t xml:space="preserve">VPC + PrivateLink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Private subnets, no internet egress, VPC endpoints for all services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SOC2, PCI-DSS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Identity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13438"/>
                <w:sz w:val="17"/>
                <w:szCs w:val="17"/>
              </w:rPr>
              <w:t xml:space="preserve">IAM + Lake Formation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Least privilege roles per component, column/row-level security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SOC2, HIPAA, GDPR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Encryption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13438"/>
                <w:sz w:val="17"/>
                <w:szCs w:val="17"/>
              </w:rPr>
              <w:t xml:space="preserve">KMS (CMK)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Customer-managed keys, auto-rotation, S3 SSE-KMS, bucket key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SOC2, HIPAA, GDPR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Secrets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13438"/>
                <w:sz w:val="17"/>
                <w:szCs w:val="17"/>
              </w:rPr>
              <w:t xml:space="preserve">Secrets Manager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Auto-rotation, SAP/SFDC/Oracle/Snowflake/Claude credentials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SOC2, HIPAA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Audit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13438"/>
                <w:sz w:val="17"/>
                <w:szCs w:val="17"/>
              </w:rPr>
              <w:t xml:space="preserve">CloudTrail + S3 Logs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All API calls logged, 7-year retention, tamper-proof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SOC2, HIPAA, GDPR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Threat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13438"/>
                <w:sz w:val="17"/>
                <w:szCs w:val="17"/>
              </w:rPr>
              <w:t xml:space="preserve">GuardDuty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Anomaly detection, automated response via EventBridge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SOC2</w:t>
            </w:r>
          </w:p>
        </w:tc>
      </w:tr>
    </w:tbl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1"/>
              <w:left w:val="single" w:color="30363D" w:sz="1"/>
              <w:bottom w:val="none"/>
              <w:right w:val="single" w:color="30363D" w:sz="1"/>
            </w:tcBorders>
            <w:shd w:fill="232F3E" w:val="clear"/>
            <w:tcMar>
              <w:top w:type="dxa" w:w="35"/>
              <w:left w:type="dxa" w:w="120"/>
              <w:bottom w:type="dxa" w:w="3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900"/>
                <w:sz w:val="15"/>
                <w:szCs w:val="15"/>
              </w:rPr>
              <w:t xml:space="preserve">aws/iam_bedrock_agent.tf | IAM Role for Claude Agent (Least Privilege)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resource "aws_iam_role" "bedrock_agent"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name = "mdm-bedrock-claude-agent-role"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assume_role_policy = data.aws_iam_policy_document.bedrock_assume.json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resource "aws_iam_policy" "bedrock_agent"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name = "mdm-bedrock-agent-policy"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policy = jsonencode({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Version = "2012-10-17"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Statement = [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  { Sid="BedrockInvoke", Effect="Allow",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    Action=["bedrock:InvokeModel"],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    Resource=["arn:aws:bedrock:*::foundation-model/anthropic.claude-*"] },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  { Sid="S3Lakehouse", Effect="Allow",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    Action=["s3:GetObject","s3:PutObject","s3:ListBucket"],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    Resource=["arn:aws:s3:::company-mdm-lakehouse-prod/*",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              "arn:aws:s3:::company-mdm-lakehouse-prod"] },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  { Sid="GlueJobs", Effect="Allow",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    Action=["glue:CreateJob","glue:StartJobRun","glue:GetJobRun"],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    Resource=["arn:aws:glue:*:*:job/mdm-*"] },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  { Sid="SecretsKMS", Effect="Allow",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    Action=["secretsmanager:GetSecretValue","kms:Decrypt"],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    Resource=["arn:aws:secretsmanager:*:*:secret:mdm/*",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              aws_kms_key.lakehouse.arn]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] }) }</w:t>
            </w:r>
          </w:p>
        </w:tc>
      </w:tr>
    </w:tbl>
    <w:p>
      <w:pPr>
        <w:spacing w:before="100" w:after="100"/>
      </w:pPr>
    </w:p>
    <w:p>
      <w:r>
        <w:r>
          <w:br w:type="page"/>
        </w:r>
      </w:r>
    </w:p>
    <w:p>
      <w:pPr>
        <w:pStyle w:val="Heading1"/>
      </w:pPr>
      <w:r>
        <w:t xml:space="preserve">10. Pipeline Orchestration — Step Functions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Pipeline orchestrated by AWS Step Functions as state machine. 8 stages with DQ gates and failure handling.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2400"/>
        <w:gridCol w:w="2000"/>
        <w:gridCol w:w="236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B5C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B5C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B5C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B5C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8B5C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Extract Bronze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Glue Jobs (Parallel: SAP+SFDC+Oracle)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Source systems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All sources extracted simultaneously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2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Bronze DQ Gate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Great Expectations validation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Bronze tables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Halt if pass rate &lt; 95%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3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Transform Silver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PySpark cleansing + conforming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Bronze to Silver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Dedup, normalize, SCD2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4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MDM Matching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EMR: Jaro-Winkler fuzzy matching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Silver customers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Match, merge, golden UIDs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5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Gold dbt Models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Lambda: dbt-core star schema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Silver+MDM to Gold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dim + fact tables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6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Snowflake Refresh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External table + Snowpipe refresh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Gold to Snowflake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Near-real-time BI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7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DQ Final Gate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End-to-end validation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All layers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Full pipeline quality check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8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Notify Complete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SNS to Slack + PagerDuty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Pipeline status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Success/failure alerts</w:t>
            </w:r>
          </w:p>
        </w:tc>
      </w:tr>
    </w:tbl>
    <w:p>
      <w:r>
        <w:r>
          <w:br w:type="page"/>
        </w:r>
      </w:r>
    </w:p>
    <w:p>
      <w:pPr>
        <w:pStyle w:val="Heading1"/>
      </w:pPr>
      <w:r>
        <w:t xml:space="preserve">11. 6 Specialized Claude AI Agents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Each agent is a Claude Opus 4.6 instance with domain-specific system prompt, curated tools, and focused mission.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400"/>
        <w:gridCol w:w="1500"/>
        <w:gridCol w:w="1760"/>
      </w:tblGrid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Tools Used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ETL Generator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Profiles schemas, generates 50+ PySpark pipelines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profile_data_source, write_pipeline_code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Bronze extraction jobs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7"/>
                <w:szCs w:val="17"/>
              </w:rPr>
              <w:t xml:space="preserve">Production Ready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MDM Matcher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Analyzes data, creates fuzzy matching engine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query_database, write_pipeline_code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Match-merge code + golden records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7"/>
                <w:szCs w:val="17"/>
              </w:rPr>
              <w:t xml:space="preserve">Production Ready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DQ Engine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Profiles tables, generates GE suites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profile_data_source, run_tests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DQ gates per layer (4 suites)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7"/>
                <w:szCs w:val="17"/>
              </w:rPr>
              <w:t xml:space="preserve">Production Ready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dbt Modeler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Inspects Silver/MDM, generates Gold star schema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delta_lake_operation, query_database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dim + fact dbt models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7"/>
                <w:szCs w:val="17"/>
              </w:rPr>
              <w:t xml:space="preserve">Production Ready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DAG Builder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Reads pipelines, builds Step Functions ASL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write_pipeline_code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Orchestration state machine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EC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7"/>
                <w:szCs w:val="17"/>
              </w:rPr>
              <w:t xml:space="preserve">Production Ready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Doc Writer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Reads all code, generates data dictionaries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delta_lake_operation, query_database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Full documentation (5 docs)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7"/>
                <w:szCs w:val="17"/>
              </w:rPr>
              <w:t xml:space="preserve">Production Ready</w:t>
            </w:r>
          </w:p>
        </w:tc>
      </w:tr>
    </w:tbl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1"/>
              <w:left w:val="single" w:color="30363D" w:sz="1"/>
              <w:bottom w:val="none"/>
              <w:right w:val="single" w:color="30363D" w:sz="1"/>
            </w:tcBorders>
            <w:shd w:fill="232F3E" w:val="clear"/>
            <w:tcMar>
              <w:top w:type="dxa" w:w="35"/>
              <w:left w:type="dxa" w:w="120"/>
              <w:bottom w:type="dxa" w:w="3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900"/>
                <w:sz w:val="15"/>
                <w:szCs w:val="15"/>
              </w:rPr>
              <w:t xml:space="preserve">orchestrator.py | Meta-Agent — Single Entry Point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from agents import etl_agent, mdm_agent, dq_agent, dbt_agent, dag_agent, doc_agent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SOURCES = [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{'name':'SAP ECC','type':'sap','tables':['KNA1','KNB1','MARA','MAKT','VBAK','VBAP']},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{'name':'Salesforce','type':'salesforce','objects':['Account','Contact','Opportunity','Case']},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{'name':'Oracle CRM','type':'oracle','tables':['CUSTOMERS','ORDERS','PRODUCTS']},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{'name':'E-Commerce','type':'rest_api','endpoints':['/orders','/products','/reviews']}]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def run_full_project():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print('Phase 1: ETL Pipeline Generation')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for source in SOURCES: etl_agent.generate_pipelines(source)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print('Phase 2: Data Quality Framework')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dq_agent.generate_dq_suites()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print('Phase 3: MDM Matching &amp; Golden Records')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mdm_agent.generate_matching_engine()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print('Phase 4: Gold Layer dbt Models')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dbt_agent.generate_star_schema()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print('Phase 5: Orchestration DAGs')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dag_agent.generate_step_functions()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print('Phase 6: Documentation')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doc_agent.generate_all_docs()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print('COMPLETE: 50+ pipelines, MDM, DQ, dbt, DAGs, docs generated')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if __name__ == '__main__': run_full_project()</w:t>
            </w:r>
          </w:p>
        </w:tc>
      </w:tr>
    </w:tbl>
    <w:p>
      <w:pPr>
        <w:spacing w:before="100" w:after="100"/>
      </w:pPr>
    </w:p>
    <w:p>
      <w:r>
        <w:r>
          <w:br w:type="page"/>
        </w:r>
      </w:r>
    </w:p>
    <w:p>
      <w:pPr>
        <w:pStyle w:val="Heading1"/>
      </w:pPr>
      <w:r>
        <w:t xml:space="preserve">12. Complete AWS Service Map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73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E6FB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INGEST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PROCESS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3B85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STORE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9B5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SERVE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1343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GOVERN</w:t>
            </w:r>
          </w:p>
        </w:tc>
      </w:tr>
      <w:tr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SAP ECC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AWS Glue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Bedrock (Claude)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S3 Delta Lake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Snowflake DW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IAM Roles</w:t>
            </w:r>
          </w:p>
        </w:tc>
      </w:tr>
      <w:tr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Salesforce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AppFlow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EMR (Spark)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Bronze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Athena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KMS Encrypt</w:t>
            </w:r>
          </w:p>
        </w:tc>
      </w:tr>
      <w:tr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Oracle DB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Lambda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Glue ETL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Silver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API Gateway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Lake Formation</w:t>
            </w:r>
          </w:p>
        </w:tc>
      </w:tr>
      <w:tr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REST APIs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EventBridge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dbt (Lambda)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Gold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Tableau / BI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Secrets Mgr</w:t>
            </w:r>
          </w:p>
        </w:tc>
      </w:tr>
      <w:tr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POS / CSV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Kinesis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Great Expect.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MDM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Redshift (Alt)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CloudTrail</w:t>
            </w:r>
          </w:p>
        </w:tc>
      </w:tr>
    </w:tbl>
    <w:p>
      <w:r>
        <w:r>
          <w:br w:type="page"/>
        </w:r>
      </w:r>
    </w:p>
    <w:p>
      <w:pPr>
        <w:pStyle w:val="Heading1"/>
      </w:pPr>
      <w:r>
        <w:t xml:space="preserve">13. Before vs After: ROI Comparison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3000"/>
        <w:gridCol w:w="136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32F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1343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BEFORE (Traditional)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AFTER (Claude AI)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32F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Improvement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Timeline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13438"/>
                <w:sz w:val="17"/>
                <w:szCs w:val="17"/>
              </w:rPr>
              <w:t xml:space="preserve">14-18 months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3-5 months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9B5E8"/>
                <w:sz w:val="17"/>
                <w:szCs w:val="17"/>
              </w:rPr>
              <w:t xml:space="preserve">70-75% faster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Cost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13438"/>
                <w:sz w:val="17"/>
                <w:szCs w:val="17"/>
              </w:rPr>
              <w:t xml:space="preserve">$4.2-6.8M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$0.8-1.5M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9B5E8"/>
                <w:sz w:val="17"/>
                <w:szCs w:val="17"/>
              </w:rPr>
              <w:t xml:space="preserve">75-80% savings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Team Size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13438"/>
                <w:sz w:val="17"/>
                <w:szCs w:val="17"/>
              </w:rPr>
              <w:t xml:space="preserve">25-35 FTEs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5-8 humans + AI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9B5E8"/>
                <w:sz w:val="17"/>
                <w:szCs w:val="17"/>
              </w:rPr>
              <w:t xml:space="preserve">75-80% fewer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Pipelines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13438"/>
                <w:sz w:val="17"/>
                <w:szCs w:val="17"/>
              </w:rPr>
              <w:t xml:space="preserve">Manual coding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50+ auto-generated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9B5E8"/>
                <w:sz w:val="17"/>
                <w:szCs w:val="17"/>
              </w:rPr>
              <w:t xml:space="preserve">AI-generated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Documentation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13438"/>
                <w:sz w:val="17"/>
                <w:szCs w:val="17"/>
              </w:rPr>
              <w:t xml:space="preserve">Manual (often skipped)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Auto-generated 100%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9B5E8"/>
                <w:sz w:val="17"/>
                <w:szCs w:val="17"/>
              </w:rPr>
              <w:t xml:space="preserve">Always current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DQ Rules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13438"/>
                <w:sz w:val="17"/>
                <w:szCs w:val="17"/>
              </w:rPr>
              <w:t xml:space="preserve">Manual expert rules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Data-driven auto-gen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9B5E8"/>
                <w:sz w:val="17"/>
                <w:szCs w:val="17"/>
              </w:rPr>
              <w:t xml:space="preserve">Pattern-based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Time to Change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D13438"/>
                <w:sz w:val="17"/>
                <w:szCs w:val="17"/>
              </w:rPr>
              <w:t xml:space="preserve">Weeks per pipeline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Minutes (re-run agent)</w:t>
            </w:r>
          </w:p>
        </w:tc>
        <w:tc>
          <w:tcPr>
            <w:tcW w:type="dxa" w:w="1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9B5E8"/>
                <w:sz w:val="17"/>
                <w:szCs w:val="17"/>
              </w:rPr>
              <w:t xml:space="preserve">Near-instant</w:t>
            </w:r>
          </w:p>
        </w:tc>
      </w:tr>
    </w:tbl>
    <w:p>
      <w:r>
        <w:r>
          <w:br w:type="page"/>
        </w:r>
      </w:r>
    </w:p>
    <w:p>
      <w:pPr>
        <w:pStyle w:val="Heading1"/>
      </w:pPr>
      <w:r>
        <w:t xml:space="preserve">14. Terraform Infrastructure as Code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C3E50"/>
          <w:sz w:val="20"/>
          <w:szCs w:val="20"/>
        </w:rPr>
        <w:t xml:space="preserve">Entire AWS infrastructure defined as Terraform modules.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32F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32F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Resources Created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32F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Path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modules/networking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VPC, Subnets, VPC Endpoints, PrivateLink, Security Groups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7"/>
                <w:szCs w:val="17"/>
              </w:rPr>
              <w:t xml:space="preserve">aws/modules/networking/main.tf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modules/security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KMS Keys, IAM Roles, Secrets Manager, Lake Formation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7"/>
                <w:szCs w:val="17"/>
              </w:rPr>
              <w:t xml:space="preserve">aws/modules/security/main.tf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modules/storage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S3 Buckets, Lifecycle Rules, Encryption, Bucket Policies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7"/>
                <w:szCs w:val="17"/>
              </w:rPr>
              <w:t xml:space="preserve">aws/modules/storage/main.tf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modules/compute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EMR Clusters, Glue Jobs, Lambda Functions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7"/>
                <w:szCs w:val="17"/>
              </w:rPr>
              <w:t xml:space="preserve">aws/modules/compute/main.tf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modules/orchestration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Step Functions, EventBridge Rules, Glue Workflows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7"/>
                <w:szCs w:val="17"/>
              </w:rPr>
              <w:t xml:space="preserve">aws/modules/orchestration/main.tf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modules/monitoring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CloudWatch Dashboards, Alarms, SNS Topics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7"/>
                <w:szCs w:val="17"/>
              </w:rPr>
              <w:t xml:space="preserve">aws/modules/monitoring/main.tf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modules/snowflake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Storage Integration, External Tables, Snowpipe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7"/>
                <w:szCs w:val="17"/>
              </w:rPr>
              <w:t xml:space="preserve">aws/modules/snowflake/main.tf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modules/bedrock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Bedrock Agent, IAM for Claude, VPC Endpoint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9488"/>
                <w:sz w:val="17"/>
                <w:szCs w:val="17"/>
              </w:rPr>
              <w:t xml:space="preserve">aws/modules/bedrock/main.tf</w:t>
            </w:r>
          </w:p>
        </w:tc>
      </w:tr>
    </w:tbl>
    <w:p>
      <w:r>
        <w:r>
          <w:br w:type="page"/>
        </w:r>
      </w:r>
    </w:p>
    <w:p>
      <w:pPr>
        <w:pStyle w:val="Heading1"/>
      </w:pPr>
      <w:r>
        <w:t xml:space="preserve">15. Deployment Runbook &amp; Quick Start</w:t>
      </w:r>
    </w:p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1"/>
              <w:left w:val="single" w:color="30363D" w:sz="1"/>
              <w:bottom w:val="none"/>
              <w:right w:val="single" w:color="30363D" w:sz="1"/>
            </w:tcBorders>
            <w:shd w:fill="232F3E" w:val="clear"/>
            <w:tcMar>
              <w:top w:type="dxa" w:w="35"/>
              <w:left w:type="dxa" w:w="120"/>
              <w:bottom w:type="dxa" w:w="3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9900"/>
                <w:sz w:val="15"/>
                <w:szCs w:val="15"/>
              </w:rPr>
              <w:t xml:space="preserve">Quick Start — Deploy Entire Platform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30363D" w:sz="1"/>
              <w:bottom w:val="single" w:color="30363D" w:sz="1"/>
              <w:right w:val="single" w:color="30363D" w:sz="1"/>
            </w:tcBorders>
            <w:shd w:fill="F6F8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# Step 1: Deploy AWS Infrastructure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cd terraform/ &amp;&amp; terraform init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terraform plan -var-file=prod.tfvars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terraform apply -auto-approve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# Step 2: Configure Secrets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aws secretsmanager create-secret --name mdm/sap/ecc-production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--secret-string '{"host":"sap-prod","sysnr":"00","client":"100",...}'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aws secretsmanager create-secret --name mdm/salesforce/production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--secret-string '{"username":"mdm@co.com","password":"..."}'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aws secretsmanager create-secret --name mdm/anthropic/claude-api-key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--secret-string '{"api_key":"sk-ant-..."}'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# Step 3: Run Claude AI Orchestrator (generates ALL code)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export ANTHROPIC_API_KEY=$(aws secretsmanager get-secret-value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--secret-id mdm/anthropic/claude-api-key | jq -r .SecretString | jq -r .api_key)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python orchestrator.py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# Step 4: Deploy Generated Pipelines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aws s3 sync ./generated/glue/ s3://company-mdm-scripts/glue/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aws stepfunctions create-state-machine --name mdm-pipeline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--definition file://generated/step_functions/pipeline.json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# Step 5: Configure Snowflake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snowsql -f generated/snowflake/setup.sql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# Step 6: Start Pipeline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aws stepfunctions start-execution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   --state-machine-arn arn:aws:states:us-east-1:ACCT:stateMachine:mdm-pipeline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 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2C3E50"/>
                <w:sz w:val="15"/>
                <w:szCs w:val="15"/>
              </w:rPr>
              <w:t xml:space="preserve">echo 'MDM Lakehouse Platform is LIVE'</w:t>
            </w:r>
          </w:p>
        </w:tc>
      </w:tr>
    </w:tbl>
    <w:p>
      <w:pPr>
        <w:spacing w:before="100" w:after="100"/>
      </w:pPr>
    </w:p>
    <w:sectPr>
      <w:headerReference w:type="default" r:id="rId6"/>
      <w:footerReference w:type="default" r:id="rId7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4"/>
        <w:szCs w:val="14"/>
      </w:rPr>
      <w:t xml:space="preserve">Simultaneous | Paddy | Page </w:t>
    </w:r>
    <w:r>
      <w:rPr>
        <w:rFonts w:ascii="Arial" w:cs="Arial" w:eastAsia="Arial" w:hAnsi="Arial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3"/>
        <w:szCs w:val="13"/>
      </w:rPr>
      <w:t xml:space="preserve">Technical Documentation | Claude Opus 4.6 | Enterprise MDM Lakehouse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32F3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40"/>
      <w:outlineLvl w:val="1"/>
    </w:pPr>
    <w:rPr>
      <w:rFonts w:ascii="Arial" w:cs="Arial" w:eastAsia="Arial" w:hAnsi="Arial"/>
      <w:b/>
      <w:bCs/>
      <w:color w:val="FF99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2026-02-09T17:12:54.460Z</dcterms:created>
  <dcterms:modified xsi:type="dcterms:W3CDTF">2026-02-09T17:12:54.461Z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