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0A4F" w14:textId="77777777" w:rsidR="00525FA5" w:rsidRDefault="00000000">
      <w:pPr>
        <w:pStyle w:val="Heading1"/>
      </w:pPr>
      <w:bookmarkStart w:id="0" w:name="applications-of-vectors"/>
      <w:r>
        <w:t>Applications of Vectors</w:t>
      </w:r>
    </w:p>
    <w:p w14:paraId="71B36139" w14:textId="77777777" w:rsidR="00525FA5" w:rsidRDefault="00000000">
      <w:pPr>
        <w:pStyle w:val="FirstParagraph"/>
      </w:pPr>
      <w:r>
        <w:t>First we include 2 incredibly important vector applications, the dot product and the cross product. Following this are a number of problems.</w:t>
      </w:r>
    </w:p>
    <w:p w14:paraId="09A5B076" w14:textId="77777777" w:rsidR="00525FA5" w:rsidRDefault="00000000">
      <w:pPr>
        <w:pStyle w:val="Heading3"/>
      </w:pPr>
      <w:bookmarkStart w:id="1" w:name="dot-product-scalar-product"/>
      <w:r>
        <w:t>Dot Product (Scalar Product)</w:t>
      </w:r>
    </w:p>
    <w:p w14:paraId="346F4FCC" w14:textId="77777777" w:rsidR="00525FA5" w:rsidRDefault="00000000">
      <w:pPr>
        <w:pStyle w:val="Compact"/>
        <w:numPr>
          <w:ilvl w:val="0"/>
          <w:numId w:val="2"/>
        </w:numPr>
      </w:pPr>
      <w:r>
        <w:rPr>
          <w:b/>
          <w:bCs/>
        </w:rPr>
        <w:t>Definition</w:t>
      </w:r>
      <w:r>
        <w:t xml:space="preserve">: The dot product between two vectors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is a scalar quantity that is the result of multiplying the magnitudes of the two vectors by the cosine of the angle (</w:t>
      </w:r>
      <m:oMath>
        <m:r>
          <w:rPr>
            <w:rFonts w:ascii="Cambria Math" w:hAnsi="Cambria Math"/>
          </w:rPr>
          <m:t>θ</m:t>
        </m:r>
      </m:oMath>
      <w:r>
        <w:t xml:space="preserve">) between them. It is denoted as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oMath>
      <w:r>
        <w:t>.</w:t>
      </w:r>
    </w:p>
    <w:p w14:paraId="2D55100A" w14:textId="77777777" w:rsidR="00525FA5" w:rsidRDefault="00000000">
      <w:pPr>
        <w:pStyle w:val="Compact"/>
        <w:numPr>
          <w:ilvl w:val="0"/>
          <w:numId w:val="2"/>
        </w:numPr>
      </w:pPr>
      <w:r>
        <w:rPr>
          <w:b/>
          <w:bCs/>
        </w:rPr>
        <w:t>Formula</w:t>
      </w:r>
      <w:r>
        <w:t xml:space="preserve">: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∥cos</m:t>
        </m:r>
        <m:d>
          <m:dPr>
            <m:ctrlPr>
              <w:rPr>
                <w:rFonts w:ascii="Cambria Math" w:hAnsi="Cambria Math"/>
              </w:rPr>
            </m:ctrlPr>
          </m:dPr>
          <m:e>
            <m:r>
              <w:rPr>
                <w:rFonts w:ascii="Cambria Math" w:hAnsi="Cambria Math"/>
              </w:rPr>
              <m:t>θ</m:t>
            </m:r>
          </m:e>
        </m:d>
      </m:oMath>
      <w:r>
        <w:t xml:space="preserve"> where </w:t>
      </w: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e>
        </m:d>
      </m:oMath>
      <w:r>
        <w:t xml:space="preserve"> and </w:t>
      </w: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b</m:t>
                </m:r>
              </m:e>
            </m:acc>
          </m:e>
        </m:d>
      </m:oMath>
      <w:r>
        <w:t xml:space="preserve"> are the magnitudes of vectors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respectively.</w:t>
      </w:r>
    </w:p>
    <w:p w14:paraId="33551BB0" w14:textId="77777777" w:rsidR="00525FA5" w:rsidRDefault="00000000">
      <w:pPr>
        <w:pStyle w:val="Compact"/>
        <w:numPr>
          <w:ilvl w:val="0"/>
          <w:numId w:val="2"/>
        </w:numPr>
      </w:pPr>
      <w:r>
        <w:rPr>
          <w:b/>
          <w:bCs/>
        </w:rPr>
        <w:t>Component-wise Calculation</w:t>
      </w:r>
      <w:r>
        <w:t xml:space="preserve">: For vectors in 2D Cartesian coordinates,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e>
        </m:d>
      </m:oMath>
      <w:r>
        <w:t xml:space="preserve">, the dot product is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In 3D Cartesian coordinates,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e>
        </m:d>
      </m:oMath>
      <w:r>
        <w:t xml:space="preserve">, the dot product is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b</m:t>
            </m:r>
          </m:e>
          <m:sub>
            <m:r>
              <w:rPr>
                <w:rFonts w:ascii="Cambria Math" w:hAnsi="Cambria Math"/>
              </w:rPr>
              <m:t>z</m:t>
            </m:r>
          </m:sub>
        </m:sSub>
      </m:oMath>
      <w:r>
        <w:t>. In any dimension, the dot product is simply the sum of the component-wise products of the 2 vectors.</w:t>
      </w:r>
    </w:p>
    <w:p w14:paraId="6313F06C" w14:textId="77777777" w:rsidR="00525FA5" w:rsidRDefault="00000000">
      <w:pPr>
        <w:pStyle w:val="Compact"/>
        <w:numPr>
          <w:ilvl w:val="0"/>
          <w:numId w:val="2"/>
        </w:numPr>
      </w:pPr>
      <w:r>
        <w:rPr>
          <w:b/>
          <w:bCs/>
        </w:rPr>
        <w:t>Properties</w:t>
      </w:r>
      <w:r>
        <w:t>:</w:t>
      </w:r>
    </w:p>
    <w:p w14:paraId="0EFB5600" w14:textId="77777777" w:rsidR="00525FA5" w:rsidRDefault="00000000">
      <w:pPr>
        <w:pStyle w:val="Compact"/>
        <w:numPr>
          <w:ilvl w:val="1"/>
          <w:numId w:val="3"/>
        </w:numPr>
      </w:pPr>
      <w:r>
        <w:t xml:space="preserve">Commutative: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oMath>
    </w:p>
    <w:p w14:paraId="5B1EEDA7" w14:textId="77777777" w:rsidR="00525FA5" w:rsidRDefault="00000000">
      <w:pPr>
        <w:pStyle w:val="Compact"/>
        <w:numPr>
          <w:ilvl w:val="1"/>
          <w:numId w:val="3"/>
        </w:numPr>
      </w:pPr>
      <w:r>
        <w:t xml:space="preserve">Distributive (over </w:t>
      </w:r>
      <m:oMath>
        <m:r>
          <m:rPr>
            <m:sty m:val="p"/>
          </m:rPr>
          <w:rPr>
            <w:rFonts w:ascii="Cambria Math" w:hAnsi="Cambria Math"/>
          </w:rPr>
          <m:t>+</m:t>
        </m:r>
      </m:oMath>
      <w:r>
        <w:t xml:space="preserve">):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c</m:t>
                </m:r>
              </m:e>
            </m:acc>
          </m:e>
        </m:d>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c</m:t>
            </m:r>
          </m:e>
        </m:acc>
      </m:oMath>
    </w:p>
    <w:p w14:paraId="4C900D96" w14:textId="77777777" w:rsidR="00525FA5" w:rsidRDefault="00000000">
      <w:pPr>
        <w:pStyle w:val="Compact"/>
        <w:numPr>
          <w:ilvl w:val="1"/>
          <w:numId w:val="3"/>
        </w:numPr>
      </w:pPr>
      <w:r>
        <w:t>Scalar Result: The result is a scalar (not a vector).</w:t>
      </w:r>
    </w:p>
    <w:p w14:paraId="4D661F3D" w14:textId="77777777" w:rsidR="00525FA5" w:rsidRDefault="00000000">
      <w:pPr>
        <w:pStyle w:val="Compact"/>
        <w:numPr>
          <w:ilvl w:val="1"/>
          <w:numId w:val="3"/>
        </w:numPr>
      </w:pP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c</m:t>
            </m:r>
          </m:e>
        </m:acc>
      </m:oMath>
      <w:r>
        <w:t xml:space="preserve"> is not defined since the dot product is a scalar.</w:t>
      </w:r>
    </w:p>
    <w:p w14:paraId="61C948A4" w14:textId="77777777" w:rsidR="00525FA5" w:rsidRDefault="00000000">
      <w:pPr>
        <w:pStyle w:val="Compact"/>
        <w:numPr>
          <w:ilvl w:val="0"/>
          <w:numId w:val="2"/>
        </w:numPr>
      </w:pPr>
      <w:r>
        <w:rPr>
          <w:b/>
          <w:bCs/>
        </w:rPr>
        <w:t>Applications</w:t>
      </w:r>
      <w:r>
        <w:t xml:space="preserve">: Dot product is used to find the angle between two vectors, project one vector onto another, and in various physics calculations like work. One handy application is that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are perpendicular if and only if their dot product is 0. Another is that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oMath>
      <w:r>
        <w:t>. In word, the dot product of a vector with itself is its squared magnitude.</w:t>
      </w:r>
    </w:p>
    <w:p w14:paraId="01F4A17C" w14:textId="11325E87" w:rsidR="00525FA5" w:rsidRDefault="00F85F31">
      <w:pPr>
        <w:pStyle w:val="Heading3"/>
      </w:pPr>
      <w:bookmarkStart w:id="2" w:name="cross-product-vector-product"/>
      <w:bookmarkEnd w:id="1"/>
      <w:r>
        <w:br/>
      </w:r>
      <w:r w:rsidR="00000000">
        <w:t>Cross Product (Vector Product)</w:t>
      </w:r>
    </w:p>
    <w:p w14:paraId="20E3C6B9" w14:textId="77777777" w:rsidR="00525FA5" w:rsidRDefault="00000000">
      <w:pPr>
        <w:pStyle w:val="Compact"/>
        <w:numPr>
          <w:ilvl w:val="0"/>
          <w:numId w:val="4"/>
        </w:numPr>
      </w:pPr>
      <w:r>
        <w:rPr>
          <w:b/>
          <w:bCs/>
        </w:rPr>
        <w:t>Definition</w:t>
      </w:r>
      <w:r>
        <w:t xml:space="preserve">: The cross product between two 3D vectors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is a vector that is perpendicular to the plane containing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It is denoted as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oMath>
      <w:r>
        <w:t>. It is only defined in three dimensions.</w:t>
      </w:r>
    </w:p>
    <w:p w14:paraId="5D4B7548" w14:textId="77777777" w:rsidR="00525FA5" w:rsidRDefault="00000000">
      <w:pPr>
        <w:pStyle w:val="Compact"/>
        <w:numPr>
          <w:ilvl w:val="0"/>
          <w:numId w:val="4"/>
        </w:numPr>
      </w:pPr>
      <w:r>
        <w:rPr>
          <w:b/>
          <w:bCs/>
        </w:rPr>
        <w:t>Formula</w:t>
      </w:r>
      <w:r>
        <w:t xml:space="preserve">: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∥sin</m:t>
        </m:r>
        <m:d>
          <m:dPr>
            <m:ctrlPr>
              <w:rPr>
                <w:rFonts w:ascii="Cambria Math" w:hAnsi="Cambria Math"/>
              </w:rPr>
            </m:ctrlPr>
          </m:dPr>
          <m:e>
            <m:r>
              <w:rPr>
                <w:rFonts w:ascii="Cambria Math" w:hAnsi="Cambria Math"/>
              </w:rPr>
              <m:t>θ</m:t>
            </m:r>
          </m:e>
        </m:d>
        <m:acc>
          <m:accPr>
            <m:chr m:val="⃗"/>
            <m:ctrlPr>
              <w:rPr>
                <w:rFonts w:ascii="Cambria Math" w:hAnsi="Cambria Math"/>
              </w:rPr>
            </m:ctrlPr>
          </m:accPr>
          <m:e>
            <m:r>
              <w:rPr>
                <w:rFonts w:ascii="Cambria Math" w:hAnsi="Cambria Math"/>
              </w:rPr>
              <m:t>n</m:t>
            </m:r>
          </m:e>
        </m:acc>
      </m:oMath>
      <w:r>
        <w:t xml:space="preserve">, where </w:t>
      </w:r>
      <m:oMath>
        <m:r>
          <w:rPr>
            <w:rFonts w:ascii="Cambria Math" w:hAnsi="Cambria Math"/>
          </w:rPr>
          <m:t>θ</m:t>
        </m:r>
      </m:oMath>
      <w:r>
        <w:t xml:space="preserve"> is the angle between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and </w:t>
      </w:r>
      <m:oMath>
        <m:acc>
          <m:accPr>
            <m:chr m:val="⃗"/>
            <m:ctrlPr>
              <w:rPr>
                <w:rFonts w:ascii="Cambria Math" w:hAnsi="Cambria Math"/>
              </w:rPr>
            </m:ctrlPr>
          </m:accPr>
          <m:e>
            <m:r>
              <w:rPr>
                <w:rFonts w:ascii="Cambria Math" w:hAnsi="Cambria Math"/>
              </w:rPr>
              <m:t>n</m:t>
            </m:r>
          </m:e>
        </m:acc>
      </m:oMath>
      <w:r>
        <w:t xml:space="preserve"> is a unit vector perpendicular to the plane containing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w:t>
      </w:r>
    </w:p>
    <w:p w14:paraId="32DF4657" w14:textId="77777777" w:rsidR="00525FA5" w:rsidRDefault="00000000">
      <w:pPr>
        <w:pStyle w:val="Compact"/>
        <w:numPr>
          <w:ilvl w:val="0"/>
          <w:numId w:val="4"/>
        </w:numPr>
      </w:pPr>
      <w:r>
        <w:rPr>
          <w:b/>
          <w:bCs/>
        </w:rPr>
        <w:t>Component-wise Calculation</w:t>
      </w:r>
      <w:r>
        <w:t xml:space="preserve">: For vectors in Cartesian coordinates,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e>
        </m:d>
      </m:oMath>
      <w:r>
        <w:t xml:space="preserve">, the cross product is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b</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b</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b</m:t>
                </m:r>
              </m:e>
              <m:sub>
                <m:r>
                  <w:rPr>
                    <w:rFonts w:ascii="Cambria Math" w:hAnsi="Cambria Math"/>
                  </w:rPr>
                  <m:t>x</m:t>
                </m:r>
              </m:sub>
            </m:sSub>
          </m:e>
        </m:d>
      </m:oMath>
      <w:r>
        <w:t>.</w:t>
      </w:r>
    </w:p>
    <w:p w14:paraId="3A9A42C2" w14:textId="77777777" w:rsidR="00525FA5" w:rsidRDefault="00000000">
      <w:pPr>
        <w:pStyle w:val="Compact"/>
        <w:numPr>
          <w:ilvl w:val="0"/>
          <w:numId w:val="4"/>
        </w:numPr>
      </w:pPr>
      <w:r>
        <w:rPr>
          <w:b/>
          <w:bCs/>
        </w:rPr>
        <w:t>Properties</w:t>
      </w:r>
      <w:r>
        <w:t>:</w:t>
      </w:r>
    </w:p>
    <w:p w14:paraId="4AFFED6F" w14:textId="77777777" w:rsidR="00525FA5" w:rsidRDefault="00000000">
      <w:pPr>
        <w:pStyle w:val="Compact"/>
        <w:numPr>
          <w:ilvl w:val="1"/>
          <w:numId w:val="5"/>
        </w:numPr>
      </w:pPr>
      <w:r>
        <w:t>Commutative: ? (TBD)</w:t>
      </w:r>
    </w:p>
    <w:p w14:paraId="574496D0" w14:textId="77777777" w:rsidR="00525FA5" w:rsidRDefault="00000000">
      <w:pPr>
        <w:pStyle w:val="Compact"/>
        <w:numPr>
          <w:ilvl w:val="1"/>
          <w:numId w:val="5"/>
        </w:numPr>
      </w:pPr>
      <w:r>
        <w:t xml:space="preserve">Distributive: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c</m:t>
                </m:r>
              </m:e>
            </m:acc>
          </m:e>
        </m:d>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c</m:t>
            </m:r>
          </m:e>
        </m:acc>
      </m:oMath>
    </w:p>
    <w:p w14:paraId="7D5A7B15" w14:textId="77777777" w:rsidR="00525FA5" w:rsidRDefault="00000000">
      <w:pPr>
        <w:pStyle w:val="Compact"/>
        <w:numPr>
          <w:ilvl w:val="1"/>
          <w:numId w:val="5"/>
        </w:numPr>
      </w:pPr>
      <w:r>
        <w:t>Vector Result: The result is a vector.</w:t>
      </w:r>
    </w:p>
    <w:p w14:paraId="1330C673" w14:textId="77777777" w:rsidR="00525FA5" w:rsidRDefault="00000000">
      <w:pPr>
        <w:pStyle w:val="Compact"/>
        <w:numPr>
          <w:ilvl w:val="0"/>
          <w:numId w:val="4"/>
        </w:numPr>
      </w:pPr>
      <w:r>
        <w:rPr>
          <w:b/>
          <w:bCs/>
        </w:rPr>
        <w:t>Applications</w:t>
      </w:r>
      <w:r>
        <w:t>: The main application is to find a vector perpendicular to 2 given vectors. Cross product can also be used to find the area of a parallelogram formed by two vectors, and in physics to compute torque, and the relationship between electric and magnetic fields.</w:t>
      </w:r>
    </w:p>
    <w:p w14:paraId="67F08530" w14:textId="77777777" w:rsidR="00F85F31" w:rsidRDefault="00F85F31">
      <w:pPr>
        <w:rPr>
          <w:smallCaps/>
          <w:spacing w:val="5"/>
          <w:sz w:val="24"/>
          <w:szCs w:val="24"/>
        </w:rPr>
      </w:pPr>
      <w:bookmarkStart w:id="3" w:name="practice-problems"/>
      <w:bookmarkEnd w:id="2"/>
      <w:r>
        <w:br w:type="page"/>
      </w:r>
    </w:p>
    <w:p w14:paraId="5139D9F5" w14:textId="2CCDA2EF" w:rsidR="00525FA5" w:rsidRDefault="00000000">
      <w:pPr>
        <w:pStyle w:val="Heading3"/>
      </w:pPr>
      <w:r>
        <w:lastRenderedPageBreak/>
        <w:t>Practice Problems</w:t>
      </w:r>
    </w:p>
    <w:p w14:paraId="336B5DFA"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3</m:t>
            </m:r>
          </m:e>
        </m:d>
      </m:oMath>
      <w:r>
        <w:t xml:space="preserve">, find the dot product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oMath>
      <w:r>
        <w:t>.</w:t>
      </w:r>
    </w:p>
    <w:p w14:paraId="39010EB8"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find the angle between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w:t>
      </w:r>
    </w:p>
    <w:p w14:paraId="789E8CF2"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e>
        </m:d>
      </m:oMath>
      <w:r>
        <w:t xml:space="preserve">, determine if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are perpendicular.</w:t>
      </w:r>
    </w:p>
    <w:p w14:paraId="75921387" w14:textId="77777777" w:rsidR="00525FA5" w:rsidRDefault="00000000">
      <w:pPr>
        <w:numPr>
          <w:ilvl w:val="0"/>
          <w:numId w:val="6"/>
        </w:numPr>
      </w:pPr>
      <w:r>
        <w:t xml:space="preserve">(*) Given vector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m:t>
            </m:r>
          </m:e>
        </m:d>
      </m:oMath>
      <w:r>
        <w:t xml:space="preserve">, find a vector </w:t>
      </w:r>
      <m:oMath>
        <m:acc>
          <m:accPr>
            <m:chr m:val="⃗"/>
            <m:ctrlPr>
              <w:rPr>
                <w:rFonts w:ascii="Cambria Math" w:hAnsi="Cambria Math"/>
              </w:rPr>
            </m:ctrlPr>
          </m:accPr>
          <m:e>
            <m:r>
              <w:rPr>
                <w:rFonts w:ascii="Cambria Math" w:hAnsi="Cambria Math"/>
              </w:rPr>
              <m:t>b</m:t>
            </m:r>
          </m:e>
        </m:acc>
      </m:oMath>
      <w:r>
        <w:t xml:space="preserve"> that is in the xy-plane and makes a </w:t>
      </w:r>
      <m:oMath>
        <m:sSup>
          <m:sSupPr>
            <m:ctrlPr>
              <w:rPr>
                <w:rFonts w:ascii="Cambria Math" w:hAnsi="Cambria Math"/>
              </w:rPr>
            </m:ctrlPr>
          </m:sSupPr>
          <m:e>
            <m:r>
              <w:rPr>
                <w:rFonts w:ascii="Cambria Math" w:hAnsi="Cambria Math"/>
              </w:rPr>
              <m:t>60</m:t>
            </m:r>
          </m:e>
          <m:sup>
            <m:r>
              <m:rPr>
                <m:sty m:val="p"/>
              </m:rPr>
              <w:rPr>
                <w:rFonts w:ascii="Cambria Math" w:hAnsi="Cambria Math"/>
              </w:rPr>
              <m:t>∘</m:t>
            </m:r>
          </m:sup>
        </m:sSup>
      </m:oMath>
      <w:r>
        <w:t xml:space="preserve"> angle with </w:t>
      </w:r>
      <m:oMath>
        <m:acc>
          <m:accPr>
            <m:chr m:val="⃗"/>
            <m:ctrlPr>
              <w:rPr>
                <w:rFonts w:ascii="Cambria Math" w:hAnsi="Cambria Math"/>
              </w:rPr>
            </m:ctrlPr>
          </m:accPr>
          <m:e>
            <m:r>
              <w:rPr>
                <w:rFonts w:ascii="Cambria Math" w:hAnsi="Cambria Math"/>
              </w:rPr>
              <m:t>a</m:t>
            </m:r>
          </m:e>
        </m:acc>
      </m:oMath>
      <w:r>
        <w:t>.</w:t>
      </w:r>
    </w:p>
    <w:p w14:paraId="00040660" w14:textId="77777777" w:rsidR="00525FA5" w:rsidRDefault="00000000">
      <w:pPr>
        <w:numPr>
          <w:ilvl w:val="0"/>
          <w:numId w:val="6"/>
        </w:numPr>
      </w:pPr>
      <w:r>
        <w:t xml:space="preserve">Let </w:t>
      </w:r>
      <m:oMath>
        <m:acc>
          <m:accPr>
            <m:chr m:val="⃗"/>
            <m:ctrlPr>
              <w:rPr>
                <w:rFonts w:ascii="Cambria Math" w:hAnsi="Cambria Math"/>
              </w:rPr>
            </m:ctrlPr>
          </m:accPr>
          <m:e>
            <m:r>
              <w:rPr>
                <w:rFonts w:ascii="Cambria Math" w:hAnsi="Cambria Math"/>
              </w:rPr>
              <m:t>a</m:t>
            </m:r>
          </m:e>
        </m:acc>
      </m:oMath>
      <w:r>
        <w:t xml:space="preserve"> be any 2D vector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in the plane and let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x</m:t>
        </m:r>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y</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x</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y</m:t>
        </m:r>
        <m:r>
          <m:rPr>
            <m:sty m:val="p"/>
          </m:rPr>
          <w:rPr>
            <w:rFonts w:ascii="Cambria Math" w:hAnsi="Cambria Math"/>
          </w:rPr>
          <m:t>cos</m:t>
        </m:r>
        <m:r>
          <w:rPr>
            <w:rFonts w:ascii="Cambria Math" w:hAnsi="Cambria Math"/>
          </w:rPr>
          <m:t>θ</m:t>
        </m:r>
        <m:r>
          <m:rPr>
            <m:sty m:val="p"/>
          </m:rPr>
          <w:rPr>
            <w:rFonts w:ascii="Cambria Math" w:hAnsi="Cambria Math"/>
          </w:rPr>
          <m:t>⟩</m:t>
        </m:r>
      </m:oMath>
      <w:r>
        <w:t xml:space="preserve"> prove that the angle between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is </w:t>
      </w:r>
      <m:oMath>
        <m:r>
          <w:rPr>
            <w:rFonts w:ascii="Cambria Math" w:hAnsi="Cambria Math"/>
          </w:rPr>
          <m:t>θ</m:t>
        </m:r>
      </m:oMath>
      <w:r>
        <w:t>.</w:t>
      </w:r>
    </w:p>
    <w:p w14:paraId="35754CBE" w14:textId="77777777" w:rsidR="00525FA5" w:rsidRDefault="00000000">
      <w:pPr>
        <w:numPr>
          <w:ilvl w:val="0"/>
          <w:numId w:val="6"/>
        </w:numPr>
      </w:pPr>
      <w:r>
        <w:t>(*) Use the result of the previous problem to prove the addition law of cosines.</w:t>
      </w:r>
    </w:p>
    <w:p w14:paraId="700DF3E2" w14:textId="77777777" w:rsidR="00525FA5" w:rsidRDefault="00000000">
      <w:pPr>
        <w:numPr>
          <w:ilvl w:val="0"/>
          <w:numId w:val="6"/>
        </w:numPr>
      </w:pPr>
      <w:r>
        <w:t xml:space="preserve">Rewrite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x</m:t>
        </m:r>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y</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x</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y</m:t>
        </m:r>
        <m:r>
          <m:rPr>
            <m:sty m:val="p"/>
          </m:rPr>
          <w:rPr>
            <w:rFonts w:ascii="Cambria Math" w:hAnsi="Cambria Math"/>
          </w:rPr>
          <m:t>cos</m:t>
        </m:r>
        <m:r>
          <w:rPr>
            <w:rFonts w:ascii="Cambria Math" w:hAnsi="Cambria Math"/>
          </w:rPr>
          <m:t>θ</m:t>
        </m:r>
        <m:r>
          <m:rPr>
            <m:sty m:val="p"/>
          </m:rPr>
          <w:rPr>
            <w:rFonts w:ascii="Cambria Math" w:hAnsi="Cambria Math"/>
          </w:rPr>
          <m:t>⟩</m:t>
        </m:r>
      </m:oMath>
      <w:r>
        <w:t xml:space="preserve"> as a </w:t>
      </w:r>
      <m:oMath>
        <m:r>
          <w:rPr>
            <w:rFonts w:ascii="Cambria Math" w:hAnsi="Cambria Math"/>
          </w:rPr>
          <m:t>2</m:t>
        </m:r>
        <m:r>
          <m:rPr>
            <m:sty m:val="p"/>
          </m:rPr>
          <w:rPr>
            <w:rFonts w:ascii="Cambria Math" w:hAnsi="Cambria Math"/>
          </w:rPr>
          <m:t>×</m:t>
        </m:r>
        <m:r>
          <w:rPr>
            <w:rFonts w:ascii="Cambria Math" w:hAnsi="Cambria Math"/>
          </w:rPr>
          <m:t>2</m:t>
        </m:r>
      </m:oMath>
      <w:r>
        <w:t xml:space="preserve"> matrix times a </w:t>
      </w:r>
      <m:oMath>
        <m:r>
          <w:rPr>
            <w:rFonts w:ascii="Cambria Math" w:hAnsi="Cambria Math"/>
          </w:rPr>
          <m:t>2</m:t>
        </m:r>
        <m:r>
          <m:rPr>
            <m:sty m:val="p"/>
          </m:rPr>
          <w:rPr>
            <w:rFonts w:ascii="Cambria Math" w:hAnsi="Cambria Math"/>
          </w:rPr>
          <m:t>×</m:t>
        </m:r>
        <m:r>
          <w:rPr>
            <w:rFonts w:ascii="Cambria Math" w:hAnsi="Cambria Math"/>
          </w:rPr>
          <m:t>1</m:t>
        </m:r>
      </m:oMath>
      <w:r>
        <w:t xml:space="preserve"> vector.</w:t>
      </w:r>
    </w:p>
    <w:p w14:paraId="62520B27"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e>
        </m:d>
      </m:oMath>
      <w:r>
        <w:t xml:space="preserve">, find the cross product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oMath>
      <w:r>
        <w:t>.</w:t>
      </w:r>
    </w:p>
    <w:p w14:paraId="0082C026" w14:textId="77777777" w:rsidR="00525FA5" w:rsidRDefault="00000000">
      <w:pPr>
        <w:numPr>
          <w:ilvl w:val="0"/>
          <w:numId w:val="6"/>
        </w:numPr>
      </w:pPr>
      <w:r>
        <w:t>The cross product can be defined as a matrix determinant. Look up the formula and write it down.</w:t>
      </w:r>
    </w:p>
    <w:p w14:paraId="33121147"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e>
        </m:d>
      </m:oMath>
      <w:r>
        <w:t xml:space="preserve">, determine if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are parallel by using the cross product.</w:t>
      </w:r>
    </w:p>
    <w:p w14:paraId="572D8F5C"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find the area of the parallelogram spanned by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w:t>
      </w:r>
    </w:p>
    <w:p w14:paraId="09E1951A" w14:textId="77777777" w:rsidR="00525FA5" w:rsidRDefault="00000000">
      <w:pPr>
        <w:numPr>
          <w:ilvl w:val="0"/>
          <w:numId w:val="6"/>
        </w:numPr>
      </w:pPr>
      <w:r>
        <w:t xml:space="preserve">Given vectors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e>
        </m:d>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e>
        </m:d>
      </m:oMath>
      <w:r>
        <w:t xml:space="preserve">, find the area of the triangle formed by </w:t>
      </w:r>
      <m:oMath>
        <m:acc>
          <m:accPr>
            <m:chr m:val="⃗"/>
            <m:ctrlPr>
              <w:rPr>
                <w:rFonts w:ascii="Cambria Math" w:hAnsi="Cambria Math"/>
              </w:rPr>
            </m:ctrlPr>
          </m:accPr>
          <m:e>
            <m:r>
              <w:rPr>
                <w:rFonts w:ascii="Cambria Math" w:hAnsi="Cambria Math"/>
              </w:rPr>
              <m:t>a</m:t>
            </m:r>
          </m:e>
        </m:acc>
      </m:oMath>
      <w:r>
        <w:t xml:space="preserve">, </w:t>
      </w:r>
      <m:oMath>
        <m:acc>
          <m:accPr>
            <m:chr m:val="⃗"/>
            <m:ctrlPr>
              <w:rPr>
                <w:rFonts w:ascii="Cambria Math" w:hAnsi="Cambria Math"/>
              </w:rPr>
            </m:ctrlPr>
          </m:accPr>
          <m:e>
            <m:r>
              <w:rPr>
                <w:rFonts w:ascii="Cambria Math" w:hAnsi="Cambria Math"/>
              </w:rPr>
              <m:t>b</m:t>
            </m:r>
          </m:e>
        </m:acc>
      </m:oMath>
      <w:r>
        <w:t>, and the origin.</w:t>
      </w:r>
    </w:p>
    <w:p w14:paraId="2E21CC0E" w14:textId="77777777" w:rsidR="00525FA5" w:rsidRDefault="00000000">
      <w:pPr>
        <w:numPr>
          <w:ilvl w:val="0"/>
          <w:numId w:val="6"/>
        </w:numPr>
      </w:pPr>
      <w:r>
        <w:t xml:space="preserve">Use vectors to find the area of the triangle with vertices at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oMath>
      <w:r>
        <w:t xml:space="preserve"> and (6,-4)$</w:t>
      </w:r>
    </w:p>
    <w:p w14:paraId="619E051C" w14:textId="77777777" w:rsidR="00525FA5" w:rsidRDefault="00000000">
      <w:pPr>
        <w:numPr>
          <w:ilvl w:val="0"/>
          <w:numId w:val="6"/>
        </w:numPr>
      </w:pPr>
      <w:r>
        <w:t xml:space="preserve">Pick two vectors </w:t>
      </w:r>
      <m:oMath>
        <m:acc>
          <m:accPr>
            <m:chr m:val="⃗"/>
            <m:ctrlPr>
              <w:rPr>
                <w:rFonts w:ascii="Cambria Math" w:hAnsi="Cambria Math"/>
              </w:rPr>
            </m:ctrlPr>
          </m:accPr>
          <m:e>
            <m:r>
              <w:rPr>
                <w:rFonts w:ascii="Cambria Math" w:hAnsi="Cambria Math"/>
              </w:rPr>
              <m:t>a</m:t>
            </m:r>
          </m:e>
        </m:acc>
      </m:oMath>
      <w:r>
        <w:t xml:space="preserve"> and </w:t>
      </w:r>
      <m:oMath>
        <m:acc>
          <m:accPr>
            <m:chr m:val="⃗"/>
            <m:ctrlPr>
              <w:rPr>
                <w:rFonts w:ascii="Cambria Math" w:hAnsi="Cambria Math"/>
              </w:rPr>
            </m:ctrlPr>
          </m:accPr>
          <m:e>
            <m:r>
              <w:rPr>
                <w:rFonts w:ascii="Cambria Math" w:hAnsi="Cambria Math"/>
              </w:rPr>
              <m:t>b</m:t>
            </m:r>
          </m:e>
        </m:acc>
      </m:oMath>
      <w:r>
        <w:t xml:space="preserve"> and describe the relationship between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oMath>
      <w:r>
        <w:t xml:space="preserve"> and </w:t>
      </w:r>
      <m:oMath>
        <m:acc>
          <m:accPr>
            <m:chr m:val="⃗"/>
            <m:ctrlPr>
              <w:rPr>
                <w:rFonts w:ascii="Cambria Math" w:hAnsi="Cambria Math"/>
              </w:rPr>
            </m:ctrlPr>
          </m:accPr>
          <m:e>
            <m:r>
              <w:rPr>
                <w:rFonts w:ascii="Cambria Math" w:hAnsi="Cambria Math"/>
              </w:rPr>
              <m:t>b</m:t>
            </m:r>
          </m:e>
        </m:acc>
        <m:r>
          <m:rPr>
            <m:sty m:val="p"/>
          </m:rPr>
          <w:rPr>
            <w:rFonts w:ascii="Cambria Math" w:hAnsi="Cambria Math"/>
          </w:rPr>
          <m:t>×</m:t>
        </m:r>
        <m:acc>
          <m:accPr>
            <m:chr m:val="⃗"/>
            <m:ctrlPr>
              <w:rPr>
                <w:rFonts w:ascii="Cambria Math" w:hAnsi="Cambria Math"/>
              </w:rPr>
            </m:ctrlPr>
          </m:accPr>
          <m:e>
            <m:r>
              <w:rPr>
                <w:rFonts w:ascii="Cambria Math" w:hAnsi="Cambria Math"/>
              </w:rPr>
              <m:t>a</m:t>
            </m:r>
          </m:e>
        </m:acc>
      </m:oMath>
      <w:r>
        <w:t>.</w:t>
      </w:r>
    </w:p>
    <w:p w14:paraId="0636DCB7" w14:textId="77777777" w:rsidR="00525FA5" w:rsidRDefault="00000000">
      <w:pPr>
        <w:numPr>
          <w:ilvl w:val="0"/>
          <w:numId w:val="6"/>
        </w:numPr>
      </w:pPr>
      <w:r>
        <w:t xml:space="preserve">What is </w:t>
      </w:r>
      <m:oMath>
        <m:sSub>
          <m:sSubPr>
            <m:ctrlPr>
              <w:rPr>
                <w:rFonts w:ascii="Cambria Math" w:hAnsi="Cambria Math"/>
              </w:rPr>
            </m:ctrlPr>
          </m:sSubPr>
          <m:e>
            <m:r>
              <w:rPr>
                <w:rFonts w:ascii="Cambria Math" w:hAnsi="Cambria Math"/>
              </w:rPr>
              <m:t>c</m:t>
            </m:r>
          </m:e>
          <m:sub>
            <m:r>
              <w:rPr>
                <w:rFonts w:ascii="Cambria Math" w:hAnsi="Cambria Math"/>
              </w:rPr>
              <m:t>1</m:t>
            </m:r>
          </m:sub>
        </m:sSub>
        <m:acc>
          <m:accPr>
            <m:chr m:val="⃗"/>
            <m:ctrlPr>
              <w:rPr>
                <w:rFonts w:ascii="Cambria Math" w:hAnsi="Cambria Math"/>
              </w:rPr>
            </m:ctrlPr>
          </m:accPr>
          <m:e>
            <m:r>
              <w:rPr>
                <w:rFonts w:ascii="Cambria Math" w:hAnsi="Cambria Math"/>
              </w:rPr>
              <m:t>a</m:t>
            </m:r>
          </m:e>
        </m:acc>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acc>
          <m:accPr>
            <m:chr m:val="⃗"/>
            <m:ctrlPr>
              <w:rPr>
                <w:rFonts w:ascii="Cambria Math" w:hAnsi="Cambria Math"/>
              </w:rPr>
            </m:ctrlPr>
          </m:accPr>
          <m:e>
            <m:r>
              <w:rPr>
                <w:rFonts w:ascii="Cambria Math" w:hAnsi="Cambria Math"/>
              </w:rPr>
              <m:t>b</m:t>
            </m:r>
          </m:e>
        </m:acc>
      </m:oMath>
      <w:r>
        <w:t>?</w:t>
      </w:r>
    </w:p>
    <w:p w14:paraId="01BE0E48" w14:textId="77777777" w:rsidR="00525FA5" w:rsidRDefault="00000000">
      <w:pPr>
        <w:numPr>
          <w:ilvl w:val="0"/>
          <w:numId w:val="6"/>
        </w:numPr>
      </w:pPr>
      <w:r>
        <w:t xml:space="preserve">What is </w:t>
      </w:r>
      <m:oMath>
        <m:sSub>
          <m:sSubPr>
            <m:ctrlPr>
              <w:rPr>
                <w:rFonts w:ascii="Cambria Math" w:hAnsi="Cambria Math"/>
              </w:rPr>
            </m:ctrlPr>
          </m:sSubPr>
          <m:e>
            <m:r>
              <w:rPr>
                <w:rFonts w:ascii="Cambria Math" w:hAnsi="Cambria Math"/>
              </w:rPr>
              <m:t>c</m:t>
            </m:r>
          </m:e>
          <m:sub>
            <m:r>
              <w:rPr>
                <w:rFonts w:ascii="Cambria Math" w:hAnsi="Cambria Math"/>
              </w:rPr>
              <m:t>1</m:t>
            </m:r>
          </m:sub>
        </m:sSub>
        <m:acc>
          <m:accPr>
            <m:chr m:val="⃗"/>
            <m:ctrlPr>
              <w:rPr>
                <w:rFonts w:ascii="Cambria Math" w:hAnsi="Cambria Math"/>
              </w:rPr>
            </m:ctrlPr>
          </m:accPr>
          <m:e>
            <m:r>
              <w:rPr>
                <w:rFonts w:ascii="Cambria Math" w:hAnsi="Cambria Math"/>
              </w:rPr>
              <m:t>a</m:t>
            </m:r>
          </m:e>
        </m:acc>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acc>
          <m:accPr>
            <m:chr m:val="⃗"/>
            <m:ctrlPr>
              <w:rPr>
                <w:rFonts w:ascii="Cambria Math" w:hAnsi="Cambria Math"/>
              </w:rPr>
            </m:ctrlPr>
          </m:accPr>
          <m:e>
            <m:r>
              <w:rPr>
                <w:rFonts w:ascii="Cambria Math" w:hAnsi="Cambria Math"/>
              </w:rPr>
              <m:t>b</m:t>
            </m:r>
          </m:e>
        </m:acc>
      </m:oMath>
      <w:r>
        <w:t>?</w:t>
      </w:r>
    </w:p>
    <w:p w14:paraId="7336A3AA" w14:textId="77777777" w:rsidR="00525FA5" w:rsidRDefault="00000000">
      <w:pPr>
        <w:numPr>
          <w:ilvl w:val="0"/>
          <w:numId w:val="6"/>
        </w:numPr>
      </w:pPr>
      <w:r>
        <w:t xml:space="preserve">What is </w:t>
      </w:r>
      <m:oMath>
        <m:sSub>
          <m:sSubPr>
            <m:ctrlPr>
              <w:rPr>
                <w:rFonts w:ascii="Cambria Math" w:hAnsi="Cambria Math"/>
              </w:rPr>
            </m:ctrlPr>
          </m:sSubPr>
          <m:e>
            <m:r>
              <w:rPr>
                <w:rFonts w:ascii="Cambria Math" w:hAnsi="Cambria Math"/>
              </w:rPr>
              <m:t>c</m:t>
            </m:r>
          </m:e>
          <m:sub>
            <m:r>
              <w:rPr>
                <w:rFonts w:ascii="Cambria Math" w:hAnsi="Cambria Math"/>
              </w:rPr>
              <m:t>1</m:t>
            </m:r>
          </m:sub>
        </m:sSub>
        <m:acc>
          <m:accPr>
            <m:chr m:val="⃗"/>
            <m:ctrlPr>
              <w:rPr>
                <w:rFonts w:ascii="Cambria Math" w:hAnsi="Cambria Math"/>
              </w:rPr>
            </m:ctrlPr>
          </m:accPr>
          <m:e>
            <m:r>
              <w:rPr>
                <w:rFonts w:ascii="Cambria Math" w:hAnsi="Cambria Math"/>
              </w:rPr>
              <m:t>a</m:t>
            </m:r>
          </m:e>
        </m:acc>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acc>
          <m:accPr>
            <m:chr m:val="⃗"/>
            <m:ctrlPr>
              <w:rPr>
                <w:rFonts w:ascii="Cambria Math" w:hAnsi="Cambria Math"/>
              </w:rPr>
            </m:ctrlPr>
          </m:accPr>
          <m:e>
            <m:r>
              <w:rPr>
                <w:rFonts w:ascii="Cambria Math" w:hAnsi="Cambria Math"/>
              </w:rPr>
              <m:t>a</m:t>
            </m:r>
          </m:e>
        </m:acc>
      </m:oMath>
      <w:r>
        <w:t>?</w:t>
      </w:r>
    </w:p>
    <w:p w14:paraId="1231A3DA" w14:textId="77777777" w:rsidR="00525FA5" w:rsidRDefault="00000000">
      <w:pPr>
        <w:numPr>
          <w:ilvl w:val="0"/>
          <w:numId w:val="6"/>
        </w:numPr>
      </w:pPr>
      <w:r>
        <w:t xml:space="preserve">(*) Write </w:t>
      </w:r>
      <m:oMath>
        <m:acc>
          <m:accPr>
            <m:chr m:val="⃗"/>
            <m:ctrlPr>
              <w:rPr>
                <w:rFonts w:ascii="Cambria Math" w:hAnsi="Cambria Math"/>
              </w:rPr>
            </m:ctrlPr>
          </m:accPr>
          <m:e>
            <m:r>
              <w:rPr>
                <w:rFonts w:ascii="Cambria Math" w:hAnsi="Cambria Math"/>
              </w:rPr>
              <m:t>x</m:t>
            </m:r>
          </m:e>
        </m:acc>
      </m:oMath>
      <w:r>
        <w:t xml:space="preserve"> as a Linear Combination of </w:t>
      </w:r>
      <m:oMath>
        <m:acc>
          <m:accPr>
            <m:chr m:val="⃗"/>
            <m:ctrlPr>
              <w:rPr>
                <w:rFonts w:ascii="Cambria Math" w:hAnsi="Cambria Math"/>
              </w:rPr>
            </m:ctrlPr>
          </m:accPr>
          <m:e>
            <m:r>
              <w:rPr>
                <w:rFonts w:ascii="Cambria Math" w:hAnsi="Cambria Math"/>
              </w:rPr>
              <m:t>a</m:t>
            </m:r>
          </m:e>
        </m:acc>
      </m:oMath>
      <w:r>
        <w:t xml:space="preserve">, </w:t>
      </w:r>
      <m:oMath>
        <m:acc>
          <m:accPr>
            <m:chr m:val="⃗"/>
            <m:ctrlPr>
              <w:rPr>
                <w:rFonts w:ascii="Cambria Math" w:hAnsi="Cambria Math"/>
              </w:rPr>
            </m:ctrlPr>
          </m:accPr>
          <m:e>
            <m:r>
              <w:rPr>
                <w:rFonts w:ascii="Cambria Math" w:hAnsi="Cambria Math"/>
              </w:rPr>
              <m:t>b</m:t>
            </m:r>
          </m:e>
        </m:acc>
      </m:oMath>
      <w:r>
        <w:t xml:space="preserve">, </w:t>
      </w:r>
      <m:oMath>
        <m:acc>
          <m:accPr>
            <m:chr m:val="⃗"/>
            <m:ctrlPr>
              <w:rPr>
                <w:rFonts w:ascii="Cambria Math" w:hAnsi="Cambria Math"/>
              </w:rPr>
            </m:ctrlPr>
          </m:accPr>
          <m:e>
            <m:r>
              <w:rPr>
                <w:rFonts w:ascii="Cambria Math" w:hAnsi="Cambria Math"/>
              </w:rPr>
              <m:t>c</m:t>
            </m:r>
          </m:e>
        </m:acc>
      </m:oMath>
      <w:r>
        <w:t xml:space="preserve">. Given the three 3D vectors </w:t>
      </w:r>
      <m:oMath>
        <m:acc>
          <m:accPr>
            <m:chr m:val="⃗"/>
            <m:ctrlPr>
              <w:rPr>
                <w:rFonts w:ascii="Cambria Math" w:hAnsi="Cambria Math"/>
              </w:rPr>
            </m:ctrlPr>
          </m:accPr>
          <m:e>
            <m:r>
              <w:rPr>
                <w:rFonts w:ascii="Cambria Math" w:hAnsi="Cambria Math"/>
              </w:rPr>
              <m:t>a</m:t>
            </m:r>
          </m:e>
        </m:acc>
      </m:oMath>
      <w:r>
        <w:t xml:space="preserve">, </w:t>
      </w:r>
      <m:oMath>
        <m:acc>
          <m:accPr>
            <m:chr m:val="⃗"/>
            <m:ctrlPr>
              <w:rPr>
                <w:rFonts w:ascii="Cambria Math" w:hAnsi="Cambria Math"/>
              </w:rPr>
            </m:ctrlPr>
          </m:accPr>
          <m:e>
            <m:r>
              <w:rPr>
                <w:rFonts w:ascii="Cambria Math" w:hAnsi="Cambria Math"/>
              </w:rPr>
              <m:t>b</m:t>
            </m:r>
          </m:e>
        </m:acc>
      </m:oMath>
      <w:r>
        <w:t xml:space="preserve">, and </w:t>
      </w:r>
      <m:oMath>
        <m:acc>
          <m:accPr>
            <m:chr m:val="⃗"/>
            <m:ctrlPr>
              <w:rPr>
                <w:rFonts w:ascii="Cambria Math" w:hAnsi="Cambria Math"/>
              </w:rPr>
            </m:ctrlPr>
          </m:accPr>
          <m:e>
            <m:r>
              <w:rPr>
                <w:rFonts w:ascii="Cambria Math" w:hAnsi="Cambria Math"/>
              </w:rPr>
              <m:t>c</m:t>
            </m:r>
          </m:e>
        </m:acc>
      </m:oMath>
      <w:r>
        <w:t xml:space="preserve"> defined as follows:</w:t>
      </w:r>
    </w:p>
    <w:p w14:paraId="1567AC9A" w14:textId="77777777" w:rsidR="00525FA5" w:rsidRDefault="00000000">
      <w:pPr>
        <w:pStyle w:val="Compact"/>
        <w:numPr>
          <w:ilvl w:val="1"/>
          <w:numId w:val="7"/>
        </w:numPr>
      </w:pP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e>
        </m:d>
      </m:oMath>
    </w:p>
    <w:p w14:paraId="45555195" w14:textId="77777777" w:rsidR="00525FA5" w:rsidRDefault="00000000">
      <w:pPr>
        <w:pStyle w:val="Compact"/>
        <w:numPr>
          <w:ilvl w:val="1"/>
          <w:numId w:val="7"/>
        </w:numPr>
      </w:pPr>
      <m:oMath>
        <m:acc>
          <m:accPr>
            <m:chr m:val="⃗"/>
            <m:ctrlPr>
              <w:rPr>
                <w:rFonts w:ascii="Cambria Math" w:hAnsi="Cambria Math"/>
              </w:rPr>
            </m:ctrlPr>
          </m:accPr>
          <m:e>
            <m:r>
              <w:rPr>
                <w:rFonts w:ascii="Cambria Math" w:hAnsi="Cambria Math"/>
              </w:rPr>
              <m:t>b</m:t>
            </m:r>
          </m:e>
        </m:acc>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p>
    <w:p w14:paraId="75279F76" w14:textId="77777777" w:rsidR="00525FA5" w:rsidRDefault="00000000">
      <w:pPr>
        <w:pStyle w:val="Compact"/>
        <w:numPr>
          <w:ilvl w:val="1"/>
          <w:numId w:val="7"/>
        </w:numPr>
      </w:pPr>
      <m:oMath>
        <m:acc>
          <m:accPr>
            <m:chr m:val="⃗"/>
            <m:ctrlPr>
              <w:rPr>
                <w:rFonts w:ascii="Cambria Math" w:hAnsi="Cambria Math"/>
              </w:rPr>
            </m:ctrlPr>
          </m:accPr>
          <m:e>
            <m:r>
              <w:rPr>
                <w:rFonts w:ascii="Cambria Math" w:hAnsi="Cambria Math"/>
              </w:rPr>
              <m:t>c</m:t>
            </m:r>
          </m:e>
        </m:acc>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m:t>
            </m:r>
          </m:e>
        </m:d>
      </m:oMath>
    </w:p>
    <w:p w14:paraId="0C1D6602" w14:textId="77777777" w:rsidR="00525FA5" w:rsidRDefault="00000000">
      <w:pPr>
        <w:numPr>
          <w:ilvl w:val="0"/>
          <w:numId w:val="1"/>
        </w:numPr>
      </w:pPr>
      <w:r>
        <w:t xml:space="preserve">And given vector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oMath>
      <w:r>
        <w:t xml:space="preserve">, write </w:t>
      </w:r>
      <m:oMath>
        <m:acc>
          <m:accPr>
            <m:chr m:val="⃗"/>
            <m:ctrlPr>
              <w:rPr>
                <w:rFonts w:ascii="Cambria Math" w:hAnsi="Cambria Math"/>
              </w:rPr>
            </m:ctrlPr>
          </m:accPr>
          <m:e>
            <m:r>
              <w:rPr>
                <w:rFonts w:ascii="Cambria Math" w:hAnsi="Cambria Math"/>
              </w:rPr>
              <m:t>x</m:t>
            </m:r>
          </m:e>
        </m:acc>
      </m:oMath>
      <w:r>
        <w:t xml:space="preserve"> as a linear combination of vectors </w:t>
      </w:r>
      <m:oMath>
        <m:acc>
          <m:accPr>
            <m:chr m:val="⃗"/>
            <m:ctrlPr>
              <w:rPr>
                <w:rFonts w:ascii="Cambria Math" w:hAnsi="Cambria Math"/>
              </w:rPr>
            </m:ctrlPr>
          </m:accPr>
          <m:e>
            <m:r>
              <w:rPr>
                <w:rFonts w:ascii="Cambria Math" w:hAnsi="Cambria Math"/>
              </w:rPr>
              <m:t>a</m:t>
            </m:r>
          </m:e>
        </m:acc>
      </m:oMath>
      <w:r>
        <w:t xml:space="preserve">, </w:t>
      </w:r>
      <m:oMath>
        <m:acc>
          <m:accPr>
            <m:chr m:val="⃗"/>
            <m:ctrlPr>
              <w:rPr>
                <w:rFonts w:ascii="Cambria Math" w:hAnsi="Cambria Math"/>
              </w:rPr>
            </m:ctrlPr>
          </m:accPr>
          <m:e>
            <m:r>
              <w:rPr>
                <w:rFonts w:ascii="Cambria Math" w:hAnsi="Cambria Math"/>
              </w:rPr>
              <m:t>b</m:t>
            </m:r>
          </m:e>
        </m:acc>
      </m:oMath>
      <w:r>
        <w:t xml:space="preserve">, and </w:t>
      </w:r>
      <m:oMath>
        <m:acc>
          <m:accPr>
            <m:chr m:val="⃗"/>
            <m:ctrlPr>
              <w:rPr>
                <w:rFonts w:ascii="Cambria Math" w:hAnsi="Cambria Math"/>
              </w:rPr>
            </m:ctrlPr>
          </m:accPr>
          <m:e>
            <m:r>
              <w:rPr>
                <w:rFonts w:ascii="Cambria Math" w:hAnsi="Cambria Math"/>
              </w:rPr>
              <m:t>c</m:t>
            </m:r>
          </m:e>
        </m:acc>
      </m:oMath>
      <w:r>
        <w:t xml:space="preserve">. In other words, find scalars </w:t>
      </w:r>
      <m:oMath>
        <m:r>
          <w:rPr>
            <w:rFonts w:ascii="Cambria Math" w:hAnsi="Cambria Math"/>
          </w:rPr>
          <m:t>k</m:t>
        </m:r>
      </m:oMath>
      <w:r>
        <w:t xml:space="preserve">, </w:t>
      </w:r>
      <m:oMath>
        <m:r>
          <w:rPr>
            <w:rFonts w:ascii="Cambria Math" w:hAnsi="Cambria Math"/>
          </w:rPr>
          <m:t>l</m:t>
        </m:r>
      </m:oMath>
      <w:r>
        <w:t xml:space="preserve">, and </w:t>
      </w:r>
      <m:oMath>
        <m:r>
          <w:rPr>
            <w:rFonts w:ascii="Cambria Math" w:hAnsi="Cambria Math"/>
          </w:rPr>
          <m:t>m</m:t>
        </m:r>
      </m:oMath>
      <w:r>
        <w:t xml:space="preserve"> such that: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k</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l</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c</m:t>
            </m:r>
          </m:e>
        </m:acc>
      </m:oMath>
      <w:r>
        <w:t>. (hint:) Use matrices (and your calculator is helpful!).</w:t>
      </w:r>
    </w:p>
    <w:p w14:paraId="5EDF2308" w14:textId="77777777" w:rsidR="00525FA5" w:rsidRDefault="00000000">
      <w:pPr>
        <w:numPr>
          <w:ilvl w:val="0"/>
          <w:numId w:val="6"/>
        </w:numPr>
      </w:pPr>
      <w:r>
        <w:t>Explain geometrically when a problem like 18 can’t be solved.</w:t>
      </w:r>
    </w:p>
    <w:p w14:paraId="314FCE9C" w14:textId="77777777" w:rsidR="00525FA5" w:rsidRDefault="00000000">
      <w:pPr>
        <w:numPr>
          <w:ilvl w:val="0"/>
          <w:numId w:val="6"/>
        </w:numPr>
      </w:pPr>
      <w:r>
        <w:lastRenderedPageBreak/>
        <w:t>Explain algebraically when a problem like 18 can’t be solved.</w:t>
      </w:r>
    </w:p>
    <w:p w14:paraId="5DB6154E" w14:textId="77777777" w:rsidR="00525FA5" w:rsidRDefault="00000000">
      <w:pPr>
        <w:numPr>
          <w:ilvl w:val="0"/>
          <w:numId w:val="6"/>
        </w:numPr>
      </w:pPr>
      <w:r>
        <w:t xml:space="preserve">Find a vector parallel to the line </w:t>
      </w:r>
      <m:oMath>
        <m:r>
          <w:rPr>
            <w:rFonts w:ascii="Cambria Math" w:hAnsi="Cambria Math"/>
          </w:rPr>
          <m:t>ax</m:t>
        </m:r>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oMath>
      <w:r>
        <w:t xml:space="preserve"> and a vector perpendicular to the line </w:t>
      </w:r>
      <m:oMath>
        <m:r>
          <w:rPr>
            <w:rFonts w:ascii="Cambria Math" w:hAnsi="Cambria Math"/>
          </w:rPr>
          <m:t>ax</m:t>
        </m:r>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oMath>
    </w:p>
    <w:p w14:paraId="2D5C3AFC" w14:textId="77777777" w:rsidR="00525FA5" w:rsidRDefault="00000000">
      <w:pPr>
        <w:numPr>
          <w:ilvl w:val="0"/>
          <w:numId w:val="6"/>
        </w:numPr>
      </w:pPr>
      <w:r>
        <w:t xml:space="preserve">(**) To find the distance </w:t>
      </w:r>
      <m:oMath>
        <m:r>
          <w:rPr>
            <w:rFonts w:ascii="Cambria Math" w:hAnsi="Cambria Math"/>
          </w:rPr>
          <m:t>d</m:t>
        </m:r>
      </m:oMath>
      <w:r>
        <w:t xml:space="preserve"> from a point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oMath>
      <w:r>
        <w:t xml:space="preserve"> to a line defined by the equation </w:t>
      </w:r>
      <m:oMath>
        <m:r>
          <w:rPr>
            <w:rFonts w:ascii="Cambria Math" w:hAnsi="Cambria Math"/>
          </w:rPr>
          <m:t>ax</m:t>
        </m:r>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oMath>
      <w:r>
        <w:t>, you can use the following formula:</w:t>
      </w:r>
    </w:p>
    <w:p w14:paraId="464FB3BB" w14:textId="77777777" w:rsidR="00525FA5" w:rsidRDefault="00000000">
      <w:pPr>
        <w:pStyle w:val="FirstParagraph"/>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w:rPr>
                      <w:rFonts w:ascii="Cambria Math" w:hAnsi="Cambria Math"/>
                    </w:rPr>
                    <m:t>c</m:t>
                  </m:r>
                </m:e>
              </m:d>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den>
          </m:f>
        </m:oMath>
      </m:oMathPara>
    </w:p>
    <w:p w14:paraId="7AAEF322" w14:textId="77777777" w:rsidR="00525FA5" w:rsidRDefault="00000000" w:rsidP="0090639C">
      <w:pPr>
        <w:pStyle w:val="FirstParagraph"/>
        <w:ind w:left="720"/>
      </w:pPr>
      <w:r>
        <w:t xml:space="preserve">Prove this formula using dot products. (It is helpful to write a line as the set of points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λ</m:t>
        </m:r>
        <m:acc>
          <m:accPr>
            <m:chr m:val="⃗"/>
            <m:ctrlPr>
              <w:rPr>
                <w:rFonts w:ascii="Cambria Math" w:hAnsi="Cambria Math"/>
              </w:rPr>
            </m:ctrlPr>
          </m:accPr>
          <m:e>
            <m:r>
              <w:rPr>
                <w:rFonts w:ascii="Cambria Math" w:hAnsi="Cambria Math"/>
              </w:rPr>
              <m:t>b</m:t>
            </m:r>
          </m:e>
        </m:acc>
      </m:oMath>
      <w:r>
        <w:t xml:space="preserve"> for any real constant </w:t>
      </w:r>
      <m:oMath>
        <m:r>
          <w:rPr>
            <w:rFonts w:ascii="Cambria Math" w:hAnsi="Cambria Math"/>
          </w:rPr>
          <m:t>λ</m:t>
        </m:r>
      </m:oMath>
      <w:r>
        <w:t>.)</w:t>
      </w:r>
    </w:p>
    <w:p w14:paraId="24B25644" w14:textId="676A0333" w:rsidR="00525FA5" w:rsidRDefault="0090639C" w:rsidP="0090639C">
      <w:pPr>
        <w:numPr>
          <w:ilvl w:val="0"/>
          <w:numId w:val="6"/>
        </w:numPr>
      </w:pPr>
      <w:r>
        <w:rPr>
          <w:noProof/>
        </w:rPr>
        <w:drawing>
          <wp:anchor distT="0" distB="0" distL="114300" distR="114300" simplePos="0" relativeHeight="251658240" behindDoc="0" locked="0" layoutInCell="1" allowOverlap="1" wp14:anchorId="27A99A1F" wp14:editId="69099AC2">
            <wp:simplePos x="0" y="0"/>
            <wp:positionH relativeFrom="column">
              <wp:posOffset>4684102</wp:posOffset>
            </wp:positionH>
            <wp:positionV relativeFrom="paragraph">
              <wp:posOffset>89340</wp:posOffset>
            </wp:positionV>
            <wp:extent cx="1333500" cy="1200150"/>
            <wp:effectExtent l="0" t="0" r="0" b="0"/>
            <wp:wrapSquare wrapText="bothSides"/>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projection.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33500" cy="1200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 xml:space="preserve">The projection of </w:t>
      </w:r>
      <m:oMath>
        <m:acc>
          <m:accPr>
            <m:chr m:val="⃗"/>
            <m:ctrlPr>
              <w:rPr>
                <w:rFonts w:ascii="Cambria Math" w:hAnsi="Cambria Math"/>
              </w:rPr>
            </m:ctrlPr>
          </m:accPr>
          <m:e>
            <m:r>
              <w:rPr>
                <w:rFonts w:ascii="Cambria Math" w:hAnsi="Cambria Math"/>
              </w:rPr>
              <m:t>a</m:t>
            </m:r>
          </m:e>
        </m:acc>
      </m:oMath>
      <w:r w:rsidR="00000000">
        <w:t xml:space="preserve"> onto </w:t>
      </w:r>
      <m:oMath>
        <m:acc>
          <m:accPr>
            <m:chr m:val="⃗"/>
            <m:ctrlPr>
              <w:rPr>
                <w:rFonts w:ascii="Cambria Math" w:hAnsi="Cambria Math"/>
              </w:rPr>
            </m:ctrlPr>
          </m:accPr>
          <m:e>
            <m:r>
              <w:rPr>
                <w:rFonts w:ascii="Cambria Math" w:hAnsi="Cambria Math"/>
              </w:rPr>
              <m:t>b</m:t>
            </m:r>
          </m:e>
        </m:acc>
      </m:oMath>
      <w:r w:rsidR="00000000">
        <w:t xml:space="preserve"> is shown in the diagram on the right as the vector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oMath>
      <w:r w:rsidR="00000000">
        <w:t xml:space="preserve">. Derive a formula for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r>
          <m:rPr>
            <m:sty m:val="p"/>
          </m:rPr>
          <w:rPr>
            <w:rFonts w:ascii="Cambria Math" w:hAnsi="Cambria Math"/>
          </w:rPr>
          <m:t>=</m:t>
        </m:r>
        <m:sSub>
          <m:sSubPr>
            <m:ctrlPr>
              <w:rPr>
                <w:rFonts w:ascii="Cambria Math" w:hAnsi="Cambria Math"/>
              </w:rPr>
            </m:ctrlPr>
          </m:sSubPr>
          <m:e>
            <m:r>
              <m:rPr>
                <m:nor/>
              </m:rPr>
              <m:t>proj</m:t>
            </m:r>
          </m:e>
          <m:sub>
            <m:r>
              <m:rPr>
                <m:nor/>
              </m:rPr>
              <m:t>b</m:t>
            </m:r>
          </m:sub>
        </m:sSub>
        <m:r>
          <m:rPr>
            <m:nor/>
          </m:rPr>
          <m:t>a</m:t>
        </m:r>
      </m:oMath>
      <w:r w:rsidR="00000000">
        <w:t xml:space="preserve">. </w:t>
      </w:r>
    </w:p>
    <w:p w14:paraId="68A42C5E" w14:textId="77777777" w:rsidR="00525FA5" w:rsidRDefault="00000000" w:rsidP="0090639C">
      <w:pPr>
        <w:numPr>
          <w:ilvl w:val="0"/>
          <w:numId w:val="6"/>
        </w:numPr>
      </w:pPr>
      <w:r>
        <w:t>A boat wishes sail due east across a north-south flowing river. The river current is moving 20 knots at an angle of 10 degrees east of north while and the wind is blowing 15 knots towards an angle of 25 degrees north of west. Which bearing and what engine speed should the boat maintain to achieve its heading while traveling at a speed of 18 knots?</w:t>
      </w:r>
    </w:p>
    <w:p w14:paraId="7D46FECB" w14:textId="77777777" w:rsidR="00525FA5" w:rsidRDefault="00000000" w:rsidP="0090639C">
      <w:pPr>
        <w:numPr>
          <w:ilvl w:val="0"/>
          <w:numId w:val="6"/>
        </w:numPr>
      </w:pPr>
      <w:r>
        <w:t>A boat is being pulled by three tugboats. Tugboat A is pulling with a force of 100 Newtons directly north. Tugboat B is pulling with a force of 50 Newtons at an angle of 30° to the east of north. Tugboat C is pulling with a force of 75 Newtons at an angle of 45° to the west of north. Calculate the magnitude and direction of the resultant force acting on the boat.</w:t>
      </w:r>
      <w:bookmarkEnd w:id="0"/>
      <w:bookmarkEnd w:id="3"/>
    </w:p>
    <w:sectPr w:rsidR="00525F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79A5" w14:textId="77777777" w:rsidR="00D26FE6" w:rsidRDefault="00D26FE6">
      <w:pPr>
        <w:spacing w:after="0" w:line="240" w:lineRule="auto"/>
      </w:pPr>
      <w:r>
        <w:separator/>
      </w:r>
    </w:p>
  </w:endnote>
  <w:endnote w:type="continuationSeparator" w:id="0">
    <w:p w14:paraId="02054F4D" w14:textId="77777777" w:rsidR="00D26FE6" w:rsidRDefault="00D2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F09A3" w14:textId="77777777" w:rsidR="00D26FE6" w:rsidRDefault="00D26FE6">
      <w:r>
        <w:separator/>
      </w:r>
    </w:p>
  </w:footnote>
  <w:footnote w:type="continuationSeparator" w:id="0">
    <w:p w14:paraId="3CC7643F" w14:textId="77777777" w:rsidR="00D26FE6" w:rsidRDefault="00D26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92A0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B0E4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02EEE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5"/>
    <w:multiLevelType w:val="multilevel"/>
    <w:tmpl w:val="E02EEEE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351755957">
    <w:abstractNumId w:val="0"/>
  </w:num>
  <w:num w:numId="2" w16cid:durableId="932131201">
    <w:abstractNumId w:val="1"/>
  </w:num>
  <w:num w:numId="3" w16cid:durableId="1114597073">
    <w:abstractNumId w:val="1"/>
  </w:num>
  <w:num w:numId="4" w16cid:durableId="972441601">
    <w:abstractNumId w:val="1"/>
  </w:num>
  <w:num w:numId="5" w16cid:durableId="941910796">
    <w:abstractNumId w:val="1"/>
  </w:num>
  <w:num w:numId="6" w16cid:durableId="664864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4554800">
    <w:abstractNumId w:val="1"/>
  </w:num>
  <w:num w:numId="8" w16cid:durableId="200497003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5FA5"/>
    <w:rsid w:val="00525FA5"/>
    <w:rsid w:val="0090639C"/>
    <w:rsid w:val="00D26FE6"/>
    <w:rsid w:val="00F85F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31D0"/>
  <w15:docId w15:val="{3BF599B9-F272-EF44-9E89-B990DEA0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5F31"/>
  </w:style>
  <w:style w:type="paragraph" w:styleId="Heading1">
    <w:name w:val="heading 1"/>
    <w:basedOn w:val="Normal"/>
    <w:next w:val="Normal"/>
    <w:link w:val="Heading1Char"/>
    <w:uiPriority w:val="9"/>
    <w:qFormat/>
    <w:rsid w:val="00F85F3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85F3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85F3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85F31"/>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85F3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F85F3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F85F3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F85F3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F85F3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85F31"/>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F85F31"/>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rPr>
  </w:style>
  <w:style w:type="paragraph" w:customStyle="1" w:styleId="Abstract">
    <w:name w:val="Abstract"/>
    <w:basedOn w:val="Normal"/>
    <w:next w:val="BodyText"/>
    <w:pPr>
      <w:keepNext/>
      <w:keepLines/>
      <w:spacing w:before="1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85F31"/>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Pr>
      <w:rFonts w:ascii="Consolas" w:hAnsi="Consolas"/>
      <w:b/>
      <w:bCs/>
      <w:caps/>
      <w:sz w:val="22"/>
      <w:szCs w:val="18"/>
    </w:rPr>
  </w:style>
  <w:style w:type="character" w:customStyle="1" w:styleId="SectionNumber">
    <w:name w:val="Section Number"/>
    <w:basedOn w:val="CaptionChar"/>
    <w:rPr>
      <w:b/>
      <w:bCs/>
      <w:caps/>
      <w:sz w:val="16"/>
      <w:szCs w:val="1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rPr>
      <w:b/>
      <w:bCs/>
      <w:caps/>
      <w:color w:val="4F81BD" w:themeColor="accent1"/>
      <w:sz w:val="16"/>
      <w:szCs w:val="18"/>
    </w:rPr>
  </w:style>
  <w:style w:type="paragraph" w:styleId="TOCHeading">
    <w:name w:val="TOC Heading"/>
    <w:basedOn w:val="Heading1"/>
    <w:next w:val="Normal"/>
    <w:uiPriority w:val="39"/>
    <w:unhideWhenUsed/>
    <w:qFormat/>
    <w:rsid w:val="00F85F31"/>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character" w:customStyle="1" w:styleId="Heading1Char">
    <w:name w:val="Heading 1 Char"/>
    <w:basedOn w:val="DefaultParagraphFont"/>
    <w:link w:val="Heading1"/>
    <w:uiPriority w:val="9"/>
    <w:rsid w:val="00F85F31"/>
    <w:rPr>
      <w:smallCaps/>
      <w:spacing w:val="5"/>
      <w:sz w:val="32"/>
      <w:szCs w:val="32"/>
    </w:rPr>
  </w:style>
  <w:style w:type="character" w:customStyle="1" w:styleId="Heading2Char">
    <w:name w:val="Heading 2 Char"/>
    <w:basedOn w:val="DefaultParagraphFont"/>
    <w:link w:val="Heading2"/>
    <w:uiPriority w:val="9"/>
    <w:rsid w:val="00F85F31"/>
    <w:rPr>
      <w:smallCaps/>
      <w:spacing w:val="5"/>
      <w:sz w:val="28"/>
      <w:szCs w:val="28"/>
    </w:rPr>
  </w:style>
  <w:style w:type="character" w:customStyle="1" w:styleId="Heading3Char">
    <w:name w:val="Heading 3 Char"/>
    <w:basedOn w:val="DefaultParagraphFont"/>
    <w:link w:val="Heading3"/>
    <w:uiPriority w:val="9"/>
    <w:rsid w:val="00F85F31"/>
    <w:rPr>
      <w:smallCaps/>
      <w:spacing w:val="5"/>
      <w:sz w:val="24"/>
      <w:szCs w:val="24"/>
    </w:rPr>
  </w:style>
  <w:style w:type="character" w:customStyle="1" w:styleId="Heading4Char">
    <w:name w:val="Heading 4 Char"/>
    <w:basedOn w:val="DefaultParagraphFont"/>
    <w:link w:val="Heading4"/>
    <w:uiPriority w:val="9"/>
    <w:rsid w:val="00F85F31"/>
    <w:rPr>
      <w:smallCaps/>
      <w:spacing w:val="10"/>
      <w:sz w:val="22"/>
      <w:szCs w:val="22"/>
    </w:rPr>
  </w:style>
  <w:style w:type="character" w:customStyle="1" w:styleId="Heading5Char">
    <w:name w:val="Heading 5 Char"/>
    <w:basedOn w:val="DefaultParagraphFont"/>
    <w:link w:val="Heading5"/>
    <w:uiPriority w:val="9"/>
    <w:rsid w:val="00F85F31"/>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F85F31"/>
    <w:rPr>
      <w:smallCaps/>
      <w:color w:val="C0504D" w:themeColor="accent2"/>
      <w:spacing w:val="5"/>
      <w:sz w:val="22"/>
    </w:rPr>
  </w:style>
  <w:style w:type="character" w:customStyle="1" w:styleId="Heading7Char">
    <w:name w:val="Heading 7 Char"/>
    <w:basedOn w:val="DefaultParagraphFont"/>
    <w:link w:val="Heading7"/>
    <w:uiPriority w:val="9"/>
    <w:rsid w:val="00F85F31"/>
    <w:rPr>
      <w:b/>
      <w:smallCaps/>
      <w:color w:val="C0504D" w:themeColor="accent2"/>
      <w:spacing w:val="10"/>
    </w:rPr>
  </w:style>
  <w:style w:type="character" w:customStyle="1" w:styleId="Heading8Char">
    <w:name w:val="Heading 8 Char"/>
    <w:basedOn w:val="DefaultParagraphFont"/>
    <w:link w:val="Heading8"/>
    <w:uiPriority w:val="9"/>
    <w:rsid w:val="00F85F31"/>
    <w:rPr>
      <w:b/>
      <w:i/>
      <w:smallCaps/>
      <w:color w:val="943634" w:themeColor="accent2" w:themeShade="BF"/>
    </w:rPr>
  </w:style>
  <w:style w:type="character" w:customStyle="1" w:styleId="Heading9Char">
    <w:name w:val="Heading 9 Char"/>
    <w:basedOn w:val="DefaultParagraphFont"/>
    <w:link w:val="Heading9"/>
    <w:uiPriority w:val="9"/>
    <w:rsid w:val="00F85F31"/>
    <w:rPr>
      <w:b/>
      <w:i/>
      <w:smallCaps/>
      <w:color w:val="622423" w:themeColor="accent2" w:themeShade="7F"/>
    </w:rPr>
  </w:style>
  <w:style w:type="character" w:customStyle="1" w:styleId="TitleChar">
    <w:name w:val="Title Char"/>
    <w:basedOn w:val="DefaultParagraphFont"/>
    <w:link w:val="Title"/>
    <w:uiPriority w:val="10"/>
    <w:rsid w:val="00F85F31"/>
    <w:rPr>
      <w:smallCaps/>
      <w:sz w:val="48"/>
      <w:szCs w:val="48"/>
    </w:rPr>
  </w:style>
  <w:style w:type="character" w:customStyle="1" w:styleId="SubtitleChar">
    <w:name w:val="Subtitle Char"/>
    <w:basedOn w:val="DefaultParagraphFont"/>
    <w:link w:val="Subtitle"/>
    <w:uiPriority w:val="11"/>
    <w:rsid w:val="00F85F31"/>
    <w:rPr>
      <w:rFonts w:asciiTheme="majorHAnsi" w:eastAsiaTheme="majorEastAsia" w:hAnsiTheme="majorHAnsi" w:cstheme="majorBidi"/>
      <w:szCs w:val="22"/>
    </w:rPr>
  </w:style>
  <w:style w:type="character" w:styleId="Strong">
    <w:name w:val="Strong"/>
    <w:uiPriority w:val="22"/>
    <w:qFormat/>
    <w:rsid w:val="00F85F31"/>
    <w:rPr>
      <w:b/>
      <w:color w:val="C0504D" w:themeColor="accent2"/>
    </w:rPr>
  </w:style>
  <w:style w:type="character" w:styleId="Emphasis">
    <w:name w:val="Emphasis"/>
    <w:uiPriority w:val="20"/>
    <w:qFormat/>
    <w:rsid w:val="00F85F31"/>
    <w:rPr>
      <w:b/>
      <w:i/>
      <w:spacing w:val="10"/>
    </w:rPr>
  </w:style>
  <w:style w:type="paragraph" w:styleId="NoSpacing">
    <w:name w:val="No Spacing"/>
    <w:basedOn w:val="Normal"/>
    <w:link w:val="NoSpacingChar"/>
    <w:uiPriority w:val="1"/>
    <w:qFormat/>
    <w:rsid w:val="00F85F31"/>
    <w:pPr>
      <w:spacing w:after="0" w:line="240" w:lineRule="auto"/>
    </w:pPr>
  </w:style>
  <w:style w:type="paragraph" w:styleId="ListParagraph">
    <w:name w:val="List Paragraph"/>
    <w:basedOn w:val="Normal"/>
    <w:uiPriority w:val="34"/>
    <w:qFormat/>
    <w:rsid w:val="00F85F31"/>
    <w:pPr>
      <w:ind w:left="720"/>
      <w:contextualSpacing/>
    </w:pPr>
  </w:style>
  <w:style w:type="paragraph" w:styleId="Quote">
    <w:name w:val="Quote"/>
    <w:basedOn w:val="Normal"/>
    <w:next w:val="Normal"/>
    <w:link w:val="QuoteChar"/>
    <w:uiPriority w:val="29"/>
    <w:qFormat/>
    <w:rsid w:val="00F85F31"/>
    <w:rPr>
      <w:i/>
    </w:rPr>
  </w:style>
  <w:style w:type="character" w:customStyle="1" w:styleId="QuoteChar">
    <w:name w:val="Quote Char"/>
    <w:basedOn w:val="DefaultParagraphFont"/>
    <w:link w:val="Quote"/>
    <w:uiPriority w:val="29"/>
    <w:rsid w:val="00F85F31"/>
    <w:rPr>
      <w:i/>
    </w:rPr>
  </w:style>
  <w:style w:type="paragraph" w:styleId="IntenseQuote">
    <w:name w:val="Intense Quote"/>
    <w:basedOn w:val="Normal"/>
    <w:next w:val="Normal"/>
    <w:link w:val="IntenseQuoteChar"/>
    <w:uiPriority w:val="30"/>
    <w:qFormat/>
    <w:rsid w:val="00F85F3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85F31"/>
    <w:rPr>
      <w:b/>
      <w:i/>
      <w:color w:val="FFFFFF" w:themeColor="background1"/>
      <w:shd w:val="clear" w:color="auto" w:fill="C0504D" w:themeFill="accent2"/>
    </w:rPr>
  </w:style>
  <w:style w:type="character" w:styleId="SubtleEmphasis">
    <w:name w:val="Subtle Emphasis"/>
    <w:uiPriority w:val="19"/>
    <w:qFormat/>
    <w:rsid w:val="00F85F31"/>
    <w:rPr>
      <w:i/>
    </w:rPr>
  </w:style>
  <w:style w:type="character" w:styleId="IntenseEmphasis">
    <w:name w:val="Intense Emphasis"/>
    <w:uiPriority w:val="21"/>
    <w:qFormat/>
    <w:rsid w:val="00F85F31"/>
    <w:rPr>
      <w:b/>
      <w:i/>
      <w:color w:val="C0504D" w:themeColor="accent2"/>
      <w:spacing w:val="10"/>
    </w:rPr>
  </w:style>
  <w:style w:type="character" w:styleId="SubtleReference">
    <w:name w:val="Subtle Reference"/>
    <w:uiPriority w:val="31"/>
    <w:qFormat/>
    <w:rsid w:val="00F85F31"/>
    <w:rPr>
      <w:b/>
    </w:rPr>
  </w:style>
  <w:style w:type="character" w:styleId="IntenseReference">
    <w:name w:val="Intense Reference"/>
    <w:uiPriority w:val="32"/>
    <w:qFormat/>
    <w:rsid w:val="00F85F31"/>
    <w:rPr>
      <w:b/>
      <w:bCs/>
      <w:smallCaps/>
      <w:spacing w:val="5"/>
      <w:sz w:val="22"/>
      <w:szCs w:val="22"/>
      <w:u w:val="single"/>
    </w:rPr>
  </w:style>
  <w:style w:type="character" w:styleId="BookTitle">
    <w:name w:val="Book Title"/>
    <w:uiPriority w:val="33"/>
    <w:qFormat/>
    <w:rsid w:val="00F85F31"/>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F8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3</cp:revision>
  <dcterms:created xsi:type="dcterms:W3CDTF">2024-02-26T12:44:00Z</dcterms:created>
  <dcterms:modified xsi:type="dcterms:W3CDTF">2024-02-26T12:45:00Z</dcterms:modified>
</cp:coreProperties>
</file>