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7ABC" w:rsidP="001D7ABC">
      <w:pPr>
        <w:ind w:firstLine="708"/>
        <w:jc w:val="both"/>
      </w:pPr>
      <w:r>
        <w:t>ЗАПУСК ПРОГРАММЫ</w:t>
      </w:r>
    </w:p>
    <w:p w:rsidR="001D7ABC" w:rsidRDefault="001D7ABC" w:rsidP="001D7ABC">
      <w:pPr>
        <w:ind w:firstLine="708"/>
        <w:jc w:val="both"/>
      </w:pPr>
      <w:r>
        <w:t>Отображается главное окно приложения. В этом окне содержатся кнопки для перехода к интересующим разделам и рекламный баннер.</w:t>
      </w:r>
    </w:p>
    <w:p w:rsidR="001D7ABC" w:rsidRDefault="001D7ABC" w:rsidP="001D7ABC">
      <w:pPr>
        <w:ind w:firstLine="708"/>
        <w:jc w:val="both"/>
      </w:pPr>
      <w:r>
        <w:t>НАЖАТИЕ КНОПКИ «СВЕТИЛЬНИКИ»</w:t>
      </w:r>
    </w:p>
    <w:p w:rsidR="001D7ABC" w:rsidRDefault="001D7ABC" w:rsidP="001D7ABC">
      <w:pPr>
        <w:ind w:firstLine="708"/>
        <w:jc w:val="both"/>
      </w:pPr>
      <w:r>
        <w:t xml:space="preserve">Отображается окно с каталогом продукции (светильников). Каталог отображается в виде списка </w:t>
      </w:r>
      <w:proofErr w:type="spellStart"/>
      <w:r>
        <w:t>виджетов</w:t>
      </w:r>
      <w:proofErr w:type="spellEnd"/>
      <w:r>
        <w:t xml:space="preserve"> с краткой информацией о конкретном светильнике (название, тип, изображение).  По желанию можно осуществить поиск по названию в строке поиска светильников и сортировку по фильтрам в разделе поиска по фильтрам.  Далее можно выбрать </w:t>
      </w:r>
      <w:proofErr w:type="spellStart"/>
      <w:r>
        <w:t>виджет</w:t>
      </w:r>
      <w:proofErr w:type="spellEnd"/>
      <w:r>
        <w:t xml:space="preserve"> с конкретным светильником – откроется окно с полной информацией о светильнике (наименование, тип, мощность, световой поток, световая эффективность, цветовая температура, изображения).</w:t>
      </w:r>
    </w:p>
    <w:p w:rsidR="001D7ABC" w:rsidRDefault="001D7ABC" w:rsidP="001D7ABC">
      <w:pPr>
        <w:ind w:firstLine="708"/>
        <w:jc w:val="both"/>
      </w:pPr>
      <w:r>
        <w:t>НАЖАТИЕ КНОПКИ «РАСЧЁТЫ»</w:t>
      </w:r>
    </w:p>
    <w:p w:rsidR="001D7ABC" w:rsidRDefault="001D7ABC" w:rsidP="001D7ABC">
      <w:pPr>
        <w:ind w:firstLine="708"/>
        <w:jc w:val="both"/>
      </w:pPr>
      <w:r>
        <w:t xml:space="preserve">Отображается окно для выполнения сравнительных расчётов </w:t>
      </w:r>
      <w:proofErr w:type="spellStart"/>
      <w:r>
        <w:t>энергоэффективности</w:t>
      </w:r>
      <w:proofErr w:type="spellEnd"/>
      <w:r>
        <w:t xml:space="preserve">. Окно содержит две области для ввода информации и одну для отображения графиков. Область для ввода содержит выпадающий список  с каталогом светильников и поля для числовых значений (часть полей соответствует </w:t>
      </w:r>
      <w:r w:rsidR="003E0FE2">
        <w:t xml:space="preserve">параметрам светильника, часть состоит </w:t>
      </w:r>
      <w:proofErr w:type="gramStart"/>
      <w:r w:rsidR="003E0FE2">
        <w:t>из</w:t>
      </w:r>
      <w:proofErr w:type="gramEnd"/>
      <w:r w:rsidR="003E0FE2">
        <w:t xml:space="preserve">: </w:t>
      </w:r>
      <w:proofErr w:type="gramStart"/>
      <w:r w:rsidR="003E0FE2">
        <w:t>количество</w:t>
      </w:r>
      <w:proofErr w:type="gramEnd"/>
      <w:r w:rsidR="003E0FE2">
        <w:t xml:space="preserve"> рабочих дней в году, рабочих часов в день, стоимость электроэнергии, рост тарифа в год, </w:t>
      </w:r>
      <w:r w:rsidR="00E975C2">
        <w:t xml:space="preserve">стоимость установки). Поля, соответствующие параметрам светильника, заполняются автоматически при выборе светильника из каталога или заполняются вручную. Графики строятся на основе данных с одной области ввода (одна кривая на графике) или с двух (две кривые разных цветов). </w:t>
      </w:r>
    </w:p>
    <w:p w:rsidR="00E975C2" w:rsidRDefault="00E975C2" w:rsidP="001D7ABC">
      <w:pPr>
        <w:ind w:firstLine="708"/>
        <w:jc w:val="both"/>
      </w:pPr>
      <w:r>
        <w:t>НАЖАТИЕ КНОПКИ «ДОКУМЕНТАЦИЯ»</w:t>
      </w:r>
    </w:p>
    <w:p w:rsidR="00E975C2" w:rsidRDefault="00E975C2" w:rsidP="001D7ABC">
      <w:pPr>
        <w:ind w:firstLine="708"/>
        <w:jc w:val="both"/>
      </w:pPr>
      <w:r>
        <w:t xml:space="preserve">Отображается окно со списком документов в виде </w:t>
      </w:r>
      <w:proofErr w:type="spellStart"/>
      <w:r>
        <w:t>виджетов</w:t>
      </w:r>
      <w:proofErr w:type="spellEnd"/>
      <w:r>
        <w:t xml:space="preserve"> с названием документа. По желанию можно осуществить поиск документа по названию в строке поиска документа. При нажатии на конкретный </w:t>
      </w:r>
      <w:proofErr w:type="spellStart"/>
      <w:r>
        <w:t>виджет</w:t>
      </w:r>
      <w:proofErr w:type="spellEnd"/>
      <w:r>
        <w:t>, на выбор документ можно скачать на устройство или отобразить его содержимое в новом окне.</w:t>
      </w:r>
    </w:p>
    <w:p w:rsidR="00E975C2" w:rsidRDefault="00E975C2" w:rsidP="001D7ABC">
      <w:pPr>
        <w:ind w:firstLine="708"/>
        <w:jc w:val="both"/>
      </w:pPr>
      <w:r>
        <w:t>НАЖАТИЕ КНОПКИ «КОНТАКТНЫЕ ДАННЫЕ»</w:t>
      </w:r>
    </w:p>
    <w:p w:rsidR="00E975C2" w:rsidRDefault="00E975C2" w:rsidP="001D7ABC">
      <w:pPr>
        <w:ind w:firstLine="708"/>
        <w:jc w:val="both"/>
      </w:pPr>
      <w:r>
        <w:t xml:space="preserve">Отображается окно с контактными данными (адрес, телефонные номера, </w:t>
      </w:r>
      <w:r>
        <w:rPr>
          <w:lang w:val="en-US"/>
        </w:rPr>
        <w:t>email</w:t>
      </w:r>
      <w:r w:rsidRPr="00E975C2">
        <w:t xml:space="preserve">, </w:t>
      </w:r>
      <w:r>
        <w:t xml:space="preserve">сайт). </w:t>
      </w:r>
    </w:p>
    <w:p w:rsidR="00E975C2" w:rsidRDefault="00E975C2" w:rsidP="001D7ABC">
      <w:pPr>
        <w:ind w:firstLine="708"/>
        <w:jc w:val="both"/>
      </w:pPr>
      <w:r>
        <w:t>НАЖАТИЕ КНОПКИ «ВНЕСТИ ПРЕДЛОЖЕНИЕ»</w:t>
      </w:r>
    </w:p>
    <w:p w:rsidR="00E975C2" w:rsidRDefault="00E975C2" w:rsidP="001D7ABC">
      <w:pPr>
        <w:ind w:firstLine="708"/>
        <w:jc w:val="both"/>
      </w:pPr>
      <w:r>
        <w:t>Отображается окно с полем для ввода текста и полями с информацией об отправителе (имя, организация</w:t>
      </w:r>
      <w:r w:rsidRPr="00E975C2">
        <w:t xml:space="preserve"> (</w:t>
      </w:r>
      <w:r>
        <w:t xml:space="preserve">опционально), </w:t>
      </w:r>
      <w:r>
        <w:rPr>
          <w:lang w:val="en-US"/>
        </w:rPr>
        <w:t>email</w:t>
      </w:r>
      <w:r w:rsidRPr="00E975C2">
        <w:t>)</w:t>
      </w:r>
      <w:r>
        <w:t>. При нажатии на кнопку «Отправить» те</w:t>
      </w:r>
      <w:proofErr w:type="gramStart"/>
      <w:r>
        <w:t>кст пр</w:t>
      </w:r>
      <w:proofErr w:type="gramEnd"/>
      <w:r>
        <w:t xml:space="preserve">едложения и данные отправителя </w:t>
      </w:r>
      <w:r w:rsidR="00213C02">
        <w:t xml:space="preserve">отправляются на </w:t>
      </w:r>
      <w:r w:rsidR="00213C02">
        <w:rPr>
          <w:lang w:val="en-US"/>
        </w:rPr>
        <w:t>email</w:t>
      </w:r>
      <w:r w:rsidR="00213C02">
        <w:t xml:space="preserve"> получателя</w:t>
      </w:r>
      <w:r w:rsidR="00213C02" w:rsidRPr="00213C02">
        <w:t xml:space="preserve">. </w:t>
      </w:r>
    </w:p>
    <w:p w:rsidR="000F0180" w:rsidRDefault="000F0180" w:rsidP="001D7ABC">
      <w:pPr>
        <w:ind w:firstLine="708"/>
        <w:jc w:val="both"/>
      </w:pPr>
      <w:r>
        <w:t>-------------------------------------------------------------------------------------------------------------</w:t>
      </w:r>
    </w:p>
    <w:p w:rsidR="000F0180" w:rsidRDefault="000F0180" w:rsidP="000F0180">
      <w:pPr>
        <w:ind w:firstLine="708"/>
        <w:jc w:val="both"/>
      </w:pPr>
      <w:r>
        <w:t>На основе этих действий можно выделить следующие ключевые слова: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Главное окно;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Рекламный баннер;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Кнопки главного экрана;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Разделы приложения;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Окно с каталогом продукции (светильников);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proofErr w:type="spellStart"/>
      <w:r>
        <w:t>Виджет</w:t>
      </w:r>
      <w:proofErr w:type="spellEnd"/>
      <w:r>
        <w:t>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 xml:space="preserve">Список </w:t>
      </w:r>
      <w:proofErr w:type="spellStart"/>
      <w:r>
        <w:t>виджетов</w:t>
      </w:r>
      <w:proofErr w:type="spellEnd"/>
      <w:r>
        <w:t xml:space="preserve"> со светильниками;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Светильник;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Строка поиска по названию светильника;</w:t>
      </w:r>
    </w:p>
    <w:p w:rsidR="000F0180" w:rsidRDefault="000F0180" w:rsidP="000F0180">
      <w:pPr>
        <w:pStyle w:val="a3"/>
        <w:numPr>
          <w:ilvl w:val="0"/>
          <w:numId w:val="1"/>
        </w:numPr>
        <w:jc w:val="both"/>
      </w:pPr>
      <w:r>
        <w:t>Раздел поиска по фильтрам светильника;</w:t>
      </w:r>
    </w:p>
    <w:p w:rsidR="000F0180" w:rsidRDefault="00190893" w:rsidP="000F0180">
      <w:pPr>
        <w:pStyle w:val="a3"/>
        <w:numPr>
          <w:ilvl w:val="0"/>
          <w:numId w:val="1"/>
        </w:numPr>
        <w:jc w:val="both"/>
      </w:pPr>
      <w:r>
        <w:lastRenderedPageBreak/>
        <w:t>Окно с полной информацией о светильнике (окно конкретного светильника);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Окно расчётов;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Область ввода информации для расчётов;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Выпадающий список с каталогом светильников;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Область построения графиков;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Поля с числовыми значениями;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График;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Данные с области ввода;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Кривая на графике;</w:t>
      </w:r>
    </w:p>
    <w:p w:rsidR="00190893" w:rsidRDefault="00190893" w:rsidP="000F0180">
      <w:pPr>
        <w:pStyle w:val="a3"/>
        <w:numPr>
          <w:ilvl w:val="0"/>
          <w:numId w:val="1"/>
        </w:numPr>
        <w:jc w:val="both"/>
      </w:pPr>
      <w:r>
        <w:t>Разные цвета кривой;</w:t>
      </w:r>
    </w:p>
    <w:p w:rsidR="00190893" w:rsidRDefault="006F5D4A" w:rsidP="000F0180">
      <w:pPr>
        <w:pStyle w:val="a3"/>
        <w:numPr>
          <w:ilvl w:val="0"/>
          <w:numId w:val="1"/>
        </w:numPr>
        <w:jc w:val="both"/>
      </w:pPr>
      <w:r>
        <w:t>Окно со списком документов;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Устройство;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Строка поиска по названию документа;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Окно с содержимым документа;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Окно с контактными данными;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Контактные данные;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Окно внесения предложения;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Поле для ввода текста предложения;</w:t>
      </w:r>
    </w:p>
    <w:p w:rsidR="006F5D4A" w:rsidRDefault="006F5D4A" w:rsidP="000F0180">
      <w:pPr>
        <w:pStyle w:val="a3"/>
        <w:numPr>
          <w:ilvl w:val="0"/>
          <w:numId w:val="1"/>
        </w:numPr>
        <w:jc w:val="both"/>
      </w:pPr>
      <w:r>
        <w:t>Поля с информацией об отправителе;</w:t>
      </w:r>
    </w:p>
    <w:p w:rsidR="006F5D4A" w:rsidRDefault="006F5D4A" w:rsidP="006F5D4A">
      <w:pPr>
        <w:pStyle w:val="a3"/>
        <w:numPr>
          <w:ilvl w:val="0"/>
          <w:numId w:val="1"/>
        </w:numPr>
        <w:jc w:val="both"/>
      </w:pPr>
      <w:r>
        <w:t>Кнопка «отправить»;</w:t>
      </w:r>
    </w:p>
    <w:p w:rsidR="006F5D4A" w:rsidRDefault="006F5D4A" w:rsidP="006F5D4A">
      <w:pPr>
        <w:pStyle w:val="a3"/>
        <w:numPr>
          <w:ilvl w:val="0"/>
          <w:numId w:val="1"/>
        </w:numPr>
        <w:jc w:val="both"/>
      </w:pPr>
      <w:r>
        <w:t>Те</w:t>
      </w:r>
      <w:proofErr w:type="gramStart"/>
      <w:r>
        <w:t>кст пр</w:t>
      </w:r>
      <w:proofErr w:type="gramEnd"/>
      <w:r>
        <w:t>едложения;</w:t>
      </w:r>
    </w:p>
    <w:p w:rsidR="006F5D4A" w:rsidRDefault="006F5D4A" w:rsidP="006F5D4A">
      <w:pPr>
        <w:pStyle w:val="a3"/>
        <w:numPr>
          <w:ilvl w:val="0"/>
          <w:numId w:val="1"/>
        </w:numPr>
        <w:jc w:val="both"/>
      </w:pPr>
      <w:r>
        <w:t>Данные отправителя;</w:t>
      </w:r>
    </w:p>
    <w:p w:rsidR="006F5D4A" w:rsidRDefault="00351E64" w:rsidP="006F5D4A">
      <w:pPr>
        <w:pStyle w:val="a3"/>
        <w:numPr>
          <w:ilvl w:val="0"/>
          <w:numId w:val="1"/>
        </w:numPr>
        <w:jc w:val="both"/>
      </w:pPr>
      <w:r>
        <w:t>Почта получается предложения.</w:t>
      </w:r>
    </w:p>
    <w:p w:rsidR="00667BA9" w:rsidRDefault="00667BA9" w:rsidP="00667BA9">
      <w:pPr>
        <w:ind w:left="708"/>
        <w:jc w:val="both"/>
      </w:pPr>
      <w:r>
        <w:t>-------------------------------------------------------------------------------------------------------------</w:t>
      </w:r>
    </w:p>
    <w:p w:rsidR="00667BA9" w:rsidRDefault="00E110A8" w:rsidP="00F90B98">
      <w:pPr>
        <w:ind w:firstLine="708"/>
        <w:jc w:val="both"/>
      </w:pPr>
      <w:r>
        <w:t xml:space="preserve">Ввиду того, что некоторые элементы сами по себе </w:t>
      </w:r>
      <w:r w:rsidR="00F90B98">
        <w:t>являются сложными (выпадающий список, поле ввода текста и т.д.) пришлось условно упростить их до атрибутов более сложных сущностей.</w:t>
      </w:r>
    </w:p>
    <w:p w:rsidR="00A06506" w:rsidRPr="00D9255B" w:rsidRDefault="00A06506" w:rsidP="00F90B98">
      <w:pPr>
        <w:ind w:firstLine="708"/>
        <w:jc w:val="both"/>
      </w:pPr>
      <w:r>
        <w:t xml:space="preserve">Две сущности (контактные данные и отправитель) </w:t>
      </w:r>
      <w:proofErr w:type="gramStart"/>
      <w:r>
        <w:t>имеют спорную роль</w:t>
      </w:r>
      <w:proofErr w:type="gramEnd"/>
      <w:r>
        <w:t xml:space="preserve">.  </w:t>
      </w:r>
      <w:r w:rsidRPr="006835D8">
        <w:rPr>
          <w:u w:val="single"/>
        </w:rPr>
        <w:t>Контактные данные</w:t>
      </w:r>
      <w:r>
        <w:t xml:space="preserve"> имеют набор атрибутов для отображения в окне контактов и атрибут «</w:t>
      </w:r>
      <w:r>
        <w:rPr>
          <w:lang w:val="en-US"/>
        </w:rPr>
        <w:t>email</w:t>
      </w:r>
      <w:r w:rsidRPr="00A06506">
        <w:t xml:space="preserve"> </w:t>
      </w:r>
      <w:r>
        <w:t>для получения предложений», что является, по сути, адресом отправки предложения и может быть не связано с основным адресом для связи</w:t>
      </w:r>
      <w:r w:rsidR="006835D8" w:rsidRPr="006835D8">
        <w:t xml:space="preserve">, </w:t>
      </w:r>
      <w:r w:rsidR="006835D8">
        <w:t>но используется неявно для пользователя как адрес отправки</w:t>
      </w:r>
      <w:r>
        <w:t>. Эти данные просто хранятся в едином списке</w:t>
      </w:r>
      <w:r w:rsidR="006835D8">
        <w:t xml:space="preserve"> в единственном экземпляре</w:t>
      </w:r>
      <w:r>
        <w:t xml:space="preserve">. </w:t>
      </w:r>
      <w:r w:rsidRPr="006835D8">
        <w:rPr>
          <w:u w:val="single"/>
        </w:rPr>
        <w:t>Отправитель</w:t>
      </w:r>
      <w:r>
        <w:t xml:space="preserve"> содержит в себе информацию </w:t>
      </w:r>
      <w:proofErr w:type="gramStart"/>
      <w:r>
        <w:t>от</w:t>
      </w:r>
      <w:proofErr w:type="gramEnd"/>
      <w:r>
        <w:t xml:space="preserve"> </w:t>
      </w:r>
      <w:proofErr w:type="gramStart"/>
      <w:r>
        <w:t>отправителе</w:t>
      </w:r>
      <w:proofErr w:type="gramEnd"/>
      <w:r>
        <w:t xml:space="preserve"> и может сохраняться для отчётности, а также для хранения списка потенциальных клиентов. Хотя на данном этапе э</w:t>
      </w:r>
      <w:r w:rsidR="006835D8">
        <w:t>та информация не имеет</w:t>
      </w:r>
      <w:r w:rsidR="00D9255B">
        <w:t xml:space="preserve"> особого</w:t>
      </w:r>
      <w:r w:rsidR="006835D8">
        <w:t xml:space="preserve"> значения.</w:t>
      </w:r>
    </w:p>
    <w:p w:rsidR="00F90B98" w:rsidRDefault="00F90B98" w:rsidP="00F90B98">
      <w:pPr>
        <w:ind w:firstLine="708"/>
        <w:jc w:val="both"/>
      </w:pPr>
      <w:r>
        <w:t>Ниже представлен список выделенных сущностей:</w:t>
      </w:r>
    </w:p>
    <w:p w:rsidR="008C65EB" w:rsidRDefault="00F90B98" w:rsidP="00F90B98">
      <w:pPr>
        <w:pStyle w:val="a3"/>
        <w:numPr>
          <w:ilvl w:val="0"/>
          <w:numId w:val="3"/>
        </w:numPr>
        <w:jc w:val="both"/>
      </w:pPr>
      <w:r>
        <w:t>Светильник:</w:t>
      </w:r>
    </w:p>
    <w:p w:rsidR="00F90B98" w:rsidRDefault="00F90B98" w:rsidP="00F90B98">
      <w:pPr>
        <w:pStyle w:val="a3"/>
        <w:ind w:left="1068"/>
        <w:jc w:val="both"/>
      </w:pPr>
      <w:r>
        <w:t>- наименование;</w:t>
      </w:r>
    </w:p>
    <w:p w:rsidR="00F90B98" w:rsidRDefault="00F90B98" w:rsidP="00F90B98">
      <w:pPr>
        <w:pStyle w:val="a3"/>
        <w:ind w:left="1068"/>
        <w:jc w:val="both"/>
      </w:pPr>
      <w:r>
        <w:t>- тип;</w:t>
      </w:r>
    </w:p>
    <w:p w:rsidR="00F90B98" w:rsidRDefault="00F90B98" w:rsidP="00F90B98">
      <w:pPr>
        <w:pStyle w:val="a3"/>
        <w:ind w:left="1068"/>
        <w:jc w:val="both"/>
      </w:pPr>
      <w:r>
        <w:t>- мощность;</w:t>
      </w:r>
    </w:p>
    <w:p w:rsidR="00F90B98" w:rsidRDefault="00F90B98" w:rsidP="00F90B98">
      <w:pPr>
        <w:pStyle w:val="a3"/>
        <w:ind w:left="1068"/>
        <w:jc w:val="both"/>
      </w:pPr>
      <w:r>
        <w:t>- световой поток;</w:t>
      </w:r>
    </w:p>
    <w:p w:rsidR="00F90B98" w:rsidRDefault="00F90B98" w:rsidP="00F90B98">
      <w:pPr>
        <w:pStyle w:val="a3"/>
        <w:ind w:left="1068"/>
        <w:jc w:val="both"/>
      </w:pPr>
      <w:r>
        <w:t>- световая эффективность;</w:t>
      </w:r>
    </w:p>
    <w:p w:rsidR="00F90B98" w:rsidRDefault="00F90B98" w:rsidP="00F90B98">
      <w:pPr>
        <w:pStyle w:val="a3"/>
        <w:ind w:left="1068"/>
        <w:jc w:val="both"/>
      </w:pPr>
      <w:r>
        <w:t>- цветовая температура;</w:t>
      </w:r>
    </w:p>
    <w:p w:rsidR="00F90B98" w:rsidRDefault="00F90B98" w:rsidP="00F90B98">
      <w:pPr>
        <w:pStyle w:val="a3"/>
        <w:ind w:left="1068"/>
        <w:jc w:val="both"/>
      </w:pPr>
      <w:r>
        <w:t>- изображения;</w:t>
      </w:r>
    </w:p>
    <w:p w:rsidR="00F90B98" w:rsidRDefault="00F90B98" w:rsidP="00F90B98">
      <w:pPr>
        <w:jc w:val="both"/>
      </w:pPr>
      <w:r>
        <w:tab/>
        <w:t>1.1 Каталог светильников;</w:t>
      </w:r>
    </w:p>
    <w:p w:rsidR="00F90B98" w:rsidRDefault="00F90B98" w:rsidP="00F90B98">
      <w:pPr>
        <w:spacing w:after="0"/>
        <w:jc w:val="both"/>
      </w:pPr>
      <w:r>
        <w:tab/>
        <w:t>2. Документ:</w:t>
      </w:r>
    </w:p>
    <w:p w:rsidR="00F90B98" w:rsidRDefault="00F90B98" w:rsidP="00F90B98">
      <w:pPr>
        <w:spacing w:after="0"/>
        <w:jc w:val="both"/>
      </w:pPr>
      <w:r>
        <w:tab/>
      </w:r>
      <w:r>
        <w:tab/>
        <w:t>-название;</w:t>
      </w:r>
    </w:p>
    <w:p w:rsidR="00F90B98" w:rsidRDefault="00F90B98" w:rsidP="00F90B98">
      <w:pPr>
        <w:jc w:val="both"/>
      </w:pPr>
      <w:r>
        <w:tab/>
      </w:r>
      <w:r>
        <w:tab/>
        <w:t>- содержание;</w:t>
      </w:r>
    </w:p>
    <w:p w:rsidR="00A05C28" w:rsidRDefault="00A05C28" w:rsidP="00F90B98">
      <w:pPr>
        <w:jc w:val="both"/>
      </w:pPr>
      <w:r>
        <w:lastRenderedPageBreak/>
        <w:tab/>
        <w:t>2.1 Каталог документов;</w:t>
      </w:r>
    </w:p>
    <w:p w:rsidR="00F90B98" w:rsidRDefault="00F90B98" w:rsidP="00F90B98">
      <w:pPr>
        <w:spacing w:after="0"/>
        <w:jc w:val="both"/>
      </w:pPr>
      <w:r>
        <w:tab/>
        <w:t xml:space="preserve">3. Контактные данные: </w:t>
      </w:r>
    </w:p>
    <w:p w:rsidR="00F90B98" w:rsidRDefault="00F90B98" w:rsidP="00F90B98">
      <w:pPr>
        <w:spacing w:after="0"/>
        <w:jc w:val="both"/>
      </w:pPr>
      <w:r>
        <w:tab/>
      </w:r>
      <w:r>
        <w:tab/>
        <w:t>- адрес;</w:t>
      </w:r>
    </w:p>
    <w:p w:rsidR="00F90B98" w:rsidRDefault="00F90B98" w:rsidP="00F90B98">
      <w:pPr>
        <w:spacing w:after="0"/>
        <w:jc w:val="both"/>
      </w:pPr>
      <w:r>
        <w:tab/>
      </w:r>
      <w:r>
        <w:tab/>
        <w:t>- список телефонных номеров;</w:t>
      </w:r>
    </w:p>
    <w:p w:rsidR="00F90B98" w:rsidRDefault="00F90B98" w:rsidP="00F90B98">
      <w:pPr>
        <w:spacing w:after="0"/>
        <w:jc w:val="both"/>
        <w:rPr>
          <w:lang w:val="en-US"/>
        </w:rPr>
      </w:pPr>
      <w:r>
        <w:tab/>
      </w:r>
      <w:r>
        <w:tab/>
        <w:t xml:space="preserve">- </w:t>
      </w:r>
      <w:r>
        <w:rPr>
          <w:lang w:val="en-US"/>
        </w:rPr>
        <w:t>email;</w:t>
      </w:r>
    </w:p>
    <w:p w:rsidR="00F90B98" w:rsidRDefault="00F90B98" w:rsidP="00F90B98">
      <w:pPr>
        <w:spacing w:after="0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- сайт;</w:t>
      </w:r>
    </w:p>
    <w:p w:rsidR="00F90B98" w:rsidRDefault="00F90B98" w:rsidP="00F90B98">
      <w:pPr>
        <w:spacing w:after="0"/>
        <w:jc w:val="both"/>
      </w:pPr>
      <w:r>
        <w:tab/>
      </w:r>
      <w:r>
        <w:tab/>
        <w:t xml:space="preserve">- </w:t>
      </w:r>
      <w:r>
        <w:rPr>
          <w:lang w:val="en-US"/>
        </w:rPr>
        <w:t xml:space="preserve">email </w:t>
      </w:r>
      <w:r>
        <w:t>для получения предложений;</w:t>
      </w:r>
    </w:p>
    <w:p w:rsidR="00F90B98" w:rsidRPr="00F90B98" w:rsidRDefault="00F90B98" w:rsidP="00F90B98">
      <w:pPr>
        <w:spacing w:after="0"/>
        <w:jc w:val="both"/>
      </w:pPr>
    </w:p>
    <w:p w:rsidR="00667BA9" w:rsidRDefault="00F90B98" w:rsidP="00F90B98">
      <w:pPr>
        <w:spacing w:after="0"/>
        <w:jc w:val="both"/>
      </w:pPr>
      <w:r>
        <w:tab/>
        <w:t xml:space="preserve">4. </w:t>
      </w:r>
      <w:r w:rsidR="00777B83">
        <w:t>Отправитель:</w:t>
      </w:r>
    </w:p>
    <w:p w:rsidR="00777B83" w:rsidRDefault="00777B83" w:rsidP="00F90B98">
      <w:pPr>
        <w:spacing w:after="0"/>
        <w:jc w:val="both"/>
      </w:pPr>
      <w:r>
        <w:tab/>
      </w:r>
      <w:r>
        <w:tab/>
        <w:t>- имя;</w:t>
      </w:r>
    </w:p>
    <w:p w:rsidR="00777B83" w:rsidRDefault="00777B83" w:rsidP="00F90B98">
      <w:pPr>
        <w:spacing w:after="0"/>
        <w:jc w:val="both"/>
      </w:pPr>
      <w:r>
        <w:tab/>
      </w:r>
      <w:r>
        <w:tab/>
        <w:t>- название организации (опционально);</w:t>
      </w:r>
    </w:p>
    <w:p w:rsidR="00777B83" w:rsidRDefault="00777B83" w:rsidP="00F90B98">
      <w:pPr>
        <w:spacing w:after="0"/>
        <w:jc w:val="both"/>
      </w:pPr>
      <w:r>
        <w:tab/>
      </w:r>
      <w:r>
        <w:tab/>
        <w:t xml:space="preserve">- </w:t>
      </w:r>
      <w:r>
        <w:rPr>
          <w:lang w:val="en-US"/>
        </w:rPr>
        <w:t>email</w:t>
      </w:r>
      <w:r>
        <w:t>;</w:t>
      </w:r>
    </w:p>
    <w:p w:rsidR="00777B83" w:rsidRDefault="00777B83" w:rsidP="00F90B98">
      <w:pPr>
        <w:jc w:val="both"/>
      </w:pPr>
      <w:r>
        <w:tab/>
      </w:r>
      <w:r>
        <w:tab/>
        <w:t>- те</w:t>
      </w:r>
      <w:proofErr w:type="gramStart"/>
      <w:r>
        <w:t>кст пр</w:t>
      </w:r>
      <w:proofErr w:type="gramEnd"/>
      <w:r>
        <w:t>едложения;</w:t>
      </w:r>
    </w:p>
    <w:p w:rsidR="00777B83" w:rsidRDefault="00777B83" w:rsidP="00786800">
      <w:pPr>
        <w:spacing w:after="0"/>
        <w:jc w:val="both"/>
      </w:pPr>
      <w:r>
        <w:tab/>
        <w:t>5. Главное окно:</w:t>
      </w:r>
    </w:p>
    <w:p w:rsidR="00777B83" w:rsidRDefault="00777B83" w:rsidP="00786800">
      <w:pPr>
        <w:spacing w:after="0"/>
        <w:jc w:val="both"/>
      </w:pPr>
      <w:r>
        <w:tab/>
      </w:r>
      <w:r>
        <w:tab/>
        <w:t>- рекламный баннер;</w:t>
      </w:r>
    </w:p>
    <w:p w:rsidR="00777B83" w:rsidRDefault="00777B83" w:rsidP="00786800">
      <w:pPr>
        <w:jc w:val="both"/>
      </w:pPr>
      <w:r>
        <w:tab/>
      </w:r>
      <w:r>
        <w:tab/>
        <w:t>- кнопки главного окна;</w:t>
      </w:r>
    </w:p>
    <w:p w:rsidR="00777B83" w:rsidRDefault="00777B83" w:rsidP="00786800">
      <w:pPr>
        <w:spacing w:after="0"/>
        <w:jc w:val="both"/>
      </w:pPr>
      <w:r>
        <w:tab/>
        <w:t xml:space="preserve">6. </w:t>
      </w:r>
      <w:r w:rsidR="00784136">
        <w:t>Окно с каталогом светильников:</w:t>
      </w:r>
    </w:p>
    <w:p w:rsidR="00784136" w:rsidRDefault="00784136" w:rsidP="00786800">
      <w:pPr>
        <w:spacing w:after="0"/>
        <w:jc w:val="both"/>
      </w:pPr>
      <w:r>
        <w:tab/>
      </w:r>
      <w:r>
        <w:tab/>
        <w:t xml:space="preserve">- </w:t>
      </w:r>
      <w:proofErr w:type="spellStart"/>
      <w:r>
        <w:t>виджеты</w:t>
      </w:r>
      <w:proofErr w:type="spellEnd"/>
      <w:r>
        <w:t xml:space="preserve"> светильников;</w:t>
      </w:r>
    </w:p>
    <w:p w:rsidR="00784136" w:rsidRDefault="00784136" w:rsidP="00786800">
      <w:pPr>
        <w:spacing w:after="0"/>
        <w:jc w:val="both"/>
      </w:pPr>
      <w:r>
        <w:tab/>
      </w:r>
      <w:r>
        <w:tab/>
        <w:t>- строка поиска светильника по названию;</w:t>
      </w:r>
    </w:p>
    <w:p w:rsidR="00784136" w:rsidRDefault="00784136" w:rsidP="00F90B98">
      <w:pPr>
        <w:jc w:val="both"/>
      </w:pPr>
      <w:r>
        <w:tab/>
      </w:r>
      <w:r>
        <w:tab/>
        <w:t>- раздел поиска по фильтрам;</w:t>
      </w:r>
    </w:p>
    <w:p w:rsidR="00784136" w:rsidRDefault="00784136" w:rsidP="00786800">
      <w:pPr>
        <w:spacing w:after="0"/>
        <w:jc w:val="both"/>
      </w:pPr>
      <w:r>
        <w:tab/>
        <w:t>7. Окно с полной информацией о светильнике:</w:t>
      </w:r>
    </w:p>
    <w:p w:rsidR="00784136" w:rsidRDefault="00784136" w:rsidP="00F90B98">
      <w:pPr>
        <w:jc w:val="both"/>
      </w:pPr>
      <w:r>
        <w:tab/>
      </w:r>
      <w:r>
        <w:tab/>
        <w:t>- светильник из каталога;</w:t>
      </w:r>
    </w:p>
    <w:p w:rsidR="00784136" w:rsidRDefault="00784136" w:rsidP="00786800">
      <w:pPr>
        <w:spacing w:after="0"/>
        <w:jc w:val="both"/>
      </w:pPr>
      <w:r>
        <w:tab/>
        <w:t xml:space="preserve">8. Окно расчётов: </w:t>
      </w:r>
    </w:p>
    <w:p w:rsidR="00784136" w:rsidRDefault="00784136" w:rsidP="00786800">
      <w:pPr>
        <w:spacing w:after="0"/>
        <w:jc w:val="both"/>
      </w:pPr>
      <w:r>
        <w:tab/>
      </w:r>
      <w:r>
        <w:tab/>
        <w:t>- область ввода информации;</w:t>
      </w:r>
    </w:p>
    <w:p w:rsidR="00784136" w:rsidRDefault="00784136" w:rsidP="00786800">
      <w:pPr>
        <w:jc w:val="both"/>
      </w:pPr>
      <w:r>
        <w:tab/>
      </w:r>
      <w:r>
        <w:tab/>
        <w:t xml:space="preserve"> - область графиков;</w:t>
      </w:r>
    </w:p>
    <w:p w:rsidR="00784136" w:rsidRDefault="00784136" w:rsidP="00786800">
      <w:pPr>
        <w:spacing w:after="0"/>
        <w:jc w:val="both"/>
      </w:pPr>
      <w:r>
        <w:tab/>
        <w:t xml:space="preserve">9. </w:t>
      </w:r>
      <w:r w:rsidR="00945377">
        <w:t>График:</w:t>
      </w:r>
    </w:p>
    <w:p w:rsidR="00945377" w:rsidRDefault="00945377" w:rsidP="00786800">
      <w:pPr>
        <w:spacing w:after="0"/>
        <w:jc w:val="both"/>
      </w:pPr>
      <w:r>
        <w:tab/>
      </w:r>
      <w:r>
        <w:tab/>
        <w:t>- данные с области ввода;</w:t>
      </w:r>
    </w:p>
    <w:p w:rsidR="00945377" w:rsidRDefault="00945377" w:rsidP="00786800">
      <w:pPr>
        <w:spacing w:after="0"/>
        <w:jc w:val="both"/>
      </w:pPr>
      <w:r>
        <w:tab/>
      </w:r>
      <w:r>
        <w:tab/>
        <w:t>- кривая графика;</w:t>
      </w:r>
    </w:p>
    <w:p w:rsidR="00945377" w:rsidRDefault="00945377" w:rsidP="00786800">
      <w:pPr>
        <w:jc w:val="both"/>
      </w:pPr>
      <w:r>
        <w:tab/>
      </w:r>
      <w:r>
        <w:tab/>
        <w:t>- цвета;</w:t>
      </w:r>
    </w:p>
    <w:p w:rsidR="00945377" w:rsidRDefault="00945377" w:rsidP="00786800">
      <w:pPr>
        <w:spacing w:after="0"/>
        <w:jc w:val="both"/>
      </w:pPr>
      <w:r>
        <w:tab/>
        <w:t xml:space="preserve">10. </w:t>
      </w:r>
      <w:r w:rsidR="00025EC9">
        <w:t>Окно со списком документов:</w:t>
      </w:r>
    </w:p>
    <w:p w:rsidR="00025EC9" w:rsidRDefault="00025EC9" w:rsidP="00786800">
      <w:pPr>
        <w:spacing w:after="0"/>
        <w:jc w:val="both"/>
      </w:pPr>
      <w:r>
        <w:tab/>
      </w:r>
      <w:r>
        <w:tab/>
        <w:t xml:space="preserve">- </w:t>
      </w:r>
      <w:proofErr w:type="spellStart"/>
      <w:r>
        <w:t>виджеты</w:t>
      </w:r>
      <w:proofErr w:type="spellEnd"/>
      <w:r>
        <w:t xml:space="preserve"> документов;</w:t>
      </w:r>
    </w:p>
    <w:p w:rsidR="00025EC9" w:rsidRDefault="00025EC9" w:rsidP="00786800">
      <w:pPr>
        <w:jc w:val="both"/>
      </w:pPr>
      <w:r>
        <w:tab/>
      </w:r>
      <w:r>
        <w:tab/>
        <w:t>- строка поиска по названию документа;</w:t>
      </w:r>
    </w:p>
    <w:p w:rsidR="00025EC9" w:rsidRDefault="00025EC9" w:rsidP="00786800">
      <w:pPr>
        <w:spacing w:after="0"/>
        <w:jc w:val="both"/>
      </w:pPr>
      <w:r>
        <w:tab/>
        <w:t xml:space="preserve">11. </w:t>
      </w:r>
      <w:r w:rsidR="00786800">
        <w:t>Окно с содержимым конкретного документа:</w:t>
      </w:r>
    </w:p>
    <w:p w:rsidR="00786800" w:rsidRDefault="00786800" w:rsidP="00786800">
      <w:pPr>
        <w:jc w:val="both"/>
      </w:pPr>
      <w:r>
        <w:tab/>
      </w:r>
      <w:r>
        <w:tab/>
        <w:t>- документ из каталога;</w:t>
      </w:r>
    </w:p>
    <w:p w:rsidR="00786800" w:rsidRDefault="00786800" w:rsidP="00786800">
      <w:pPr>
        <w:spacing w:after="0"/>
        <w:jc w:val="both"/>
      </w:pPr>
      <w:r>
        <w:tab/>
        <w:t>12. Окно с контактными данными:</w:t>
      </w:r>
    </w:p>
    <w:p w:rsidR="00786800" w:rsidRDefault="00786800" w:rsidP="00F90B98">
      <w:pPr>
        <w:jc w:val="both"/>
      </w:pPr>
      <w:r>
        <w:tab/>
      </w:r>
      <w:r>
        <w:tab/>
        <w:t>- контактные данные;</w:t>
      </w:r>
    </w:p>
    <w:p w:rsidR="00786800" w:rsidRDefault="00786800" w:rsidP="00786800">
      <w:pPr>
        <w:spacing w:after="0"/>
        <w:jc w:val="both"/>
      </w:pPr>
      <w:r>
        <w:tab/>
        <w:t>13.  Окно внесения предложения:</w:t>
      </w:r>
    </w:p>
    <w:p w:rsidR="00786800" w:rsidRDefault="00786800" w:rsidP="00786800">
      <w:pPr>
        <w:spacing w:after="0"/>
        <w:jc w:val="both"/>
      </w:pPr>
      <w:r>
        <w:tab/>
      </w:r>
      <w:r>
        <w:tab/>
        <w:t>- поле ввода текста;</w:t>
      </w:r>
    </w:p>
    <w:p w:rsidR="00786800" w:rsidRDefault="00786800" w:rsidP="00786800">
      <w:pPr>
        <w:spacing w:after="0"/>
        <w:jc w:val="both"/>
      </w:pPr>
      <w:r>
        <w:tab/>
      </w:r>
      <w:r>
        <w:tab/>
        <w:t>- поля с информацией об отправителе;</w:t>
      </w:r>
    </w:p>
    <w:p w:rsidR="00786800" w:rsidRPr="00784136" w:rsidRDefault="00786800" w:rsidP="00786800">
      <w:pPr>
        <w:spacing w:after="0"/>
        <w:jc w:val="both"/>
      </w:pPr>
      <w:r>
        <w:tab/>
      </w:r>
      <w:r>
        <w:tab/>
        <w:t>- кнопка «отправить»;</w:t>
      </w:r>
    </w:p>
    <w:p w:rsidR="00667BA9" w:rsidRDefault="00667BA9" w:rsidP="00667BA9">
      <w:pPr>
        <w:ind w:left="708"/>
        <w:jc w:val="both"/>
      </w:pPr>
    </w:p>
    <w:p w:rsidR="00EC51A7" w:rsidRDefault="00EC51A7" w:rsidP="00667BA9">
      <w:pPr>
        <w:ind w:left="708"/>
        <w:jc w:val="both"/>
      </w:pPr>
    </w:p>
    <w:p w:rsidR="00EC51A7" w:rsidRDefault="00EC51A7" w:rsidP="00667BA9">
      <w:pPr>
        <w:ind w:left="708"/>
        <w:jc w:val="both"/>
      </w:pPr>
    </w:p>
    <w:p w:rsidR="00EC51A7" w:rsidRDefault="00EC51A7" w:rsidP="00667BA9">
      <w:pPr>
        <w:ind w:left="708"/>
        <w:jc w:val="both"/>
      </w:pPr>
    </w:p>
    <w:p w:rsidR="00EC51A7" w:rsidRDefault="00EC51A7" w:rsidP="00667BA9">
      <w:pPr>
        <w:ind w:left="708"/>
        <w:jc w:val="both"/>
      </w:pPr>
    </w:p>
    <w:p w:rsidR="00EC51A7" w:rsidRDefault="00EC51A7" w:rsidP="00667BA9">
      <w:pPr>
        <w:ind w:left="708"/>
        <w:jc w:val="both"/>
      </w:pPr>
    </w:p>
    <w:p w:rsidR="00EC51A7" w:rsidRPr="005D11E9" w:rsidRDefault="005D11E9" w:rsidP="00667BA9">
      <w:pPr>
        <w:ind w:left="708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51pt">
            <v:imagedata r:id="rId5" o:title="subjects"/>
          </v:shape>
        </w:pict>
      </w:r>
    </w:p>
    <w:p w:rsidR="001D7ABC" w:rsidRDefault="001D7ABC">
      <w:r>
        <w:tab/>
        <w:t xml:space="preserve"> </w:t>
      </w:r>
    </w:p>
    <w:p w:rsidR="005D11E9" w:rsidRPr="001D7ABC" w:rsidRDefault="005D11E9">
      <w:r>
        <w:tab/>
      </w:r>
      <w:r>
        <w:tab/>
      </w:r>
      <w:r>
        <w:tab/>
      </w:r>
      <w:r w:rsidR="00A06506">
        <w:tab/>
      </w:r>
      <w:r w:rsidR="00A06506">
        <w:tab/>
      </w:r>
      <w:r>
        <w:t>Рис. 1 – Диаграмма сущностей</w:t>
      </w:r>
    </w:p>
    <w:sectPr w:rsidR="005D11E9" w:rsidRPr="001D7ABC" w:rsidSect="001D7AB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435E"/>
    <w:multiLevelType w:val="hybridMultilevel"/>
    <w:tmpl w:val="0FE6666E"/>
    <w:lvl w:ilvl="0" w:tplc="F18AC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3A570A"/>
    <w:multiLevelType w:val="hybridMultilevel"/>
    <w:tmpl w:val="21EA7CE4"/>
    <w:lvl w:ilvl="0" w:tplc="6FE884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FA6569"/>
    <w:multiLevelType w:val="hybridMultilevel"/>
    <w:tmpl w:val="5D2CCBCE"/>
    <w:lvl w:ilvl="0" w:tplc="8F9CE8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7ABC"/>
    <w:rsid w:val="0000356F"/>
    <w:rsid w:val="00014B48"/>
    <w:rsid w:val="00025EC9"/>
    <w:rsid w:val="000F0180"/>
    <w:rsid w:val="00190893"/>
    <w:rsid w:val="001A5C99"/>
    <w:rsid w:val="001D7ABC"/>
    <w:rsid w:val="001F0241"/>
    <w:rsid w:val="00213C02"/>
    <w:rsid w:val="002279B7"/>
    <w:rsid w:val="00351E64"/>
    <w:rsid w:val="003E0FE2"/>
    <w:rsid w:val="005D11E9"/>
    <w:rsid w:val="00620AB4"/>
    <w:rsid w:val="00667BA9"/>
    <w:rsid w:val="006835D8"/>
    <w:rsid w:val="006F5D4A"/>
    <w:rsid w:val="00777B83"/>
    <w:rsid w:val="00784136"/>
    <w:rsid w:val="00786800"/>
    <w:rsid w:val="00801E7D"/>
    <w:rsid w:val="008C65EB"/>
    <w:rsid w:val="009249CE"/>
    <w:rsid w:val="00945377"/>
    <w:rsid w:val="00A05C28"/>
    <w:rsid w:val="00A06506"/>
    <w:rsid w:val="00D9255B"/>
    <w:rsid w:val="00E110A8"/>
    <w:rsid w:val="00E975C2"/>
    <w:rsid w:val="00EC51A7"/>
    <w:rsid w:val="00F9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\m/</dc:creator>
  <cp:keywords/>
  <dc:description/>
  <cp:lastModifiedBy>Roma \m/</cp:lastModifiedBy>
  <cp:revision>29</cp:revision>
  <dcterms:created xsi:type="dcterms:W3CDTF">2021-02-09T14:20:00Z</dcterms:created>
  <dcterms:modified xsi:type="dcterms:W3CDTF">2021-02-09T16:19:00Z</dcterms:modified>
</cp:coreProperties>
</file>