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55E2" w:rsidRPr="00175022" w:rsidRDefault="00C855E2" w:rsidP="00C855E2">
      <w:pPr>
        <w:jc w:val="center"/>
        <w:rPr>
          <w:rFonts w:ascii="Arial" w:hAnsi="Arial" w:cs="Arial"/>
          <w:b/>
          <w:bCs/>
          <w:sz w:val="32"/>
          <w:szCs w:val="32"/>
          <w:lang w:val="es-MX"/>
        </w:rPr>
      </w:pPr>
      <w:r w:rsidRPr="00175022">
        <w:rPr>
          <w:rFonts w:ascii="Arial" w:hAnsi="Arial" w:cs="Arial"/>
          <w:b/>
          <w:bCs/>
          <w:sz w:val="32"/>
          <w:szCs w:val="32"/>
          <w:lang w:val="es-MX"/>
        </w:rPr>
        <w:t>Técnicas de Inteligencia Computacional Aplicadas a la Solución de Problemas Biomédicos</w:t>
      </w:r>
    </w:p>
    <w:p w:rsidR="00C65E6D" w:rsidRPr="00175022" w:rsidRDefault="00C855E2" w:rsidP="00C65E6D">
      <w:pPr>
        <w:jc w:val="center"/>
        <w:rPr>
          <w:rFonts w:ascii="Arial" w:hAnsi="Arial" w:cs="Arial"/>
          <w:b/>
          <w:bCs/>
          <w:sz w:val="32"/>
          <w:szCs w:val="32"/>
          <w:lang w:val="es-MX"/>
        </w:rPr>
      </w:pPr>
      <w:r w:rsidRPr="00175022">
        <w:rPr>
          <w:rFonts w:ascii="Arial" w:hAnsi="Arial" w:cs="Arial"/>
          <w:b/>
          <w:bCs/>
          <w:sz w:val="32"/>
          <w:szCs w:val="32"/>
          <w:lang w:val="es-MX"/>
        </w:rPr>
        <w:t>(Revisión del estado del arte)</w:t>
      </w:r>
    </w:p>
    <w:p w:rsidR="009159D6" w:rsidRPr="00175022" w:rsidRDefault="009159D6" w:rsidP="00C65E6D">
      <w:pPr>
        <w:jc w:val="center"/>
        <w:rPr>
          <w:rFonts w:ascii="Arial" w:hAnsi="Arial" w:cs="Arial"/>
          <w:sz w:val="24"/>
          <w:szCs w:val="24"/>
          <w:lang w:val="es-MX"/>
        </w:rPr>
      </w:pPr>
    </w:p>
    <w:p w:rsidR="00962014" w:rsidRPr="00175022" w:rsidRDefault="00C65E6D" w:rsidP="009159D6">
      <w:pPr>
        <w:pStyle w:val="Prrafodelista"/>
        <w:numPr>
          <w:ilvl w:val="0"/>
          <w:numId w:val="3"/>
        </w:numPr>
        <w:jc w:val="both"/>
        <w:rPr>
          <w:rFonts w:ascii="Arial" w:hAnsi="Arial" w:cs="Arial"/>
          <w:sz w:val="24"/>
          <w:szCs w:val="24"/>
          <w:lang w:val="es-MX"/>
        </w:rPr>
      </w:pPr>
      <w:sdt>
        <w:sdtPr>
          <w:rPr>
            <w:rFonts w:ascii="Arial" w:hAnsi="Arial" w:cs="Arial"/>
            <w:sz w:val="24"/>
            <w:szCs w:val="24"/>
            <w:shd w:val="clear" w:color="auto" w:fill="FFFFFF"/>
            <w:lang w:val="es-MX"/>
          </w:rPr>
          <w:id w:val="1612938915"/>
          <w:citation/>
        </w:sdtPr>
        <w:sdtContent>
          <w:r w:rsidRPr="00175022">
            <w:rPr>
              <w:rFonts w:ascii="Arial" w:hAnsi="Arial" w:cs="Arial"/>
              <w:color w:val="1C1D1E"/>
              <w:sz w:val="24"/>
              <w:szCs w:val="24"/>
              <w:shd w:val="clear" w:color="auto" w:fill="FFFFFF"/>
              <w:lang w:val="es-MX"/>
            </w:rPr>
            <w:fldChar w:fldCharType="begin"/>
          </w:r>
          <w:r w:rsidRPr="00175022">
            <w:rPr>
              <w:rFonts w:ascii="Arial" w:hAnsi="Arial" w:cs="Arial"/>
              <w:color w:val="1C1D1E"/>
              <w:sz w:val="24"/>
              <w:szCs w:val="24"/>
              <w:shd w:val="clear" w:color="auto" w:fill="FFFFFF"/>
              <w:lang w:val="es-MX"/>
            </w:rPr>
            <w:instrText xml:space="preserve"> CITATION Viv19 \l 2058 </w:instrText>
          </w:r>
          <w:r w:rsidRPr="00175022">
            <w:rPr>
              <w:rFonts w:ascii="Arial" w:hAnsi="Arial" w:cs="Arial"/>
              <w:color w:val="1C1D1E"/>
              <w:sz w:val="24"/>
              <w:szCs w:val="24"/>
              <w:shd w:val="clear" w:color="auto" w:fill="FFFFFF"/>
              <w:lang w:val="es-MX"/>
            </w:rPr>
            <w:fldChar w:fldCharType="separate"/>
          </w:r>
          <w:r w:rsidR="00175022" w:rsidRPr="00175022">
            <w:rPr>
              <w:rFonts w:ascii="Arial" w:hAnsi="Arial" w:cs="Arial"/>
              <w:noProof/>
              <w:color w:val="1C1D1E"/>
              <w:sz w:val="24"/>
              <w:szCs w:val="24"/>
              <w:shd w:val="clear" w:color="auto" w:fill="FFFFFF"/>
              <w:lang w:val="es-MX"/>
            </w:rPr>
            <w:t>(Vivian-Griffiths T, 2019)</w:t>
          </w:r>
          <w:r w:rsidRPr="00175022">
            <w:rPr>
              <w:rFonts w:ascii="Arial" w:hAnsi="Arial" w:cs="Arial"/>
              <w:color w:val="1C1D1E"/>
              <w:sz w:val="24"/>
              <w:szCs w:val="24"/>
              <w:shd w:val="clear" w:color="auto" w:fill="FFFFFF"/>
              <w:lang w:val="es-MX"/>
            </w:rPr>
            <w:fldChar w:fldCharType="end"/>
          </w:r>
        </w:sdtContent>
      </w:sdt>
      <w:r w:rsidR="009159D6" w:rsidRPr="00175022">
        <w:rPr>
          <w:rFonts w:ascii="Arial" w:hAnsi="Arial" w:cs="Arial"/>
          <w:color w:val="1C1D1E"/>
          <w:sz w:val="24"/>
          <w:szCs w:val="24"/>
          <w:shd w:val="clear" w:color="auto" w:fill="FFFFFF"/>
          <w:lang w:val="es-MX"/>
        </w:rPr>
        <w:t xml:space="preserve">. </w:t>
      </w:r>
      <w:r w:rsidRPr="00175022">
        <w:rPr>
          <w:rFonts w:ascii="Arial" w:hAnsi="Arial" w:cs="Arial"/>
          <w:color w:val="1C1D1E"/>
          <w:sz w:val="24"/>
          <w:szCs w:val="24"/>
          <w:shd w:val="clear" w:color="auto" w:fill="FFFFFF"/>
          <w:lang w:val="es-MX"/>
        </w:rPr>
        <w:t>En la investigación s</w:t>
      </w:r>
      <w:r w:rsidR="00962014" w:rsidRPr="00175022">
        <w:rPr>
          <w:rFonts w:ascii="Arial" w:hAnsi="Arial" w:cs="Arial"/>
          <w:color w:val="1C1D1E"/>
          <w:sz w:val="24"/>
          <w:szCs w:val="24"/>
          <w:shd w:val="clear" w:color="auto" w:fill="FFFFFF"/>
          <w:lang w:val="es-MX"/>
        </w:rPr>
        <w:t>e aplicó</w:t>
      </w:r>
      <w:r w:rsidR="00962014" w:rsidRPr="00175022">
        <w:rPr>
          <w:rFonts w:ascii="Arial" w:hAnsi="Arial" w:cs="Arial"/>
          <w:color w:val="1C1D1E"/>
          <w:sz w:val="24"/>
          <w:szCs w:val="24"/>
          <w:shd w:val="clear" w:color="auto" w:fill="FFFFFF"/>
          <w:lang w:val="es-MX"/>
        </w:rPr>
        <w:t xml:space="preserve"> un enfoque de máquinas de </w:t>
      </w:r>
      <w:r w:rsidRPr="00175022">
        <w:rPr>
          <w:rFonts w:ascii="Arial" w:hAnsi="Arial" w:cs="Arial"/>
          <w:color w:val="1C1D1E"/>
          <w:sz w:val="24"/>
          <w:szCs w:val="24"/>
          <w:shd w:val="clear" w:color="auto" w:fill="FFFFFF"/>
          <w:lang w:val="es-MX"/>
        </w:rPr>
        <w:t>soporte vectorial</w:t>
      </w:r>
      <w:r w:rsidR="00962014" w:rsidRPr="00175022">
        <w:rPr>
          <w:rFonts w:ascii="Arial" w:hAnsi="Arial" w:cs="Arial"/>
          <w:color w:val="1C1D1E"/>
          <w:sz w:val="24"/>
          <w:szCs w:val="24"/>
          <w:shd w:val="clear" w:color="auto" w:fill="FFFFFF"/>
          <w:lang w:val="es-MX"/>
        </w:rPr>
        <w:t xml:space="preserve"> (SVM), que </w:t>
      </w:r>
      <w:r w:rsidRPr="00175022">
        <w:rPr>
          <w:rFonts w:ascii="Arial" w:hAnsi="Arial" w:cs="Arial"/>
          <w:color w:val="1C1D1E"/>
          <w:sz w:val="24"/>
          <w:szCs w:val="24"/>
          <w:shd w:val="clear" w:color="auto" w:fill="FFFFFF"/>
          <w:lang w:val="es-MX"/>
        </w:rPr>
        <w:t>son capaces de</w:t>
      </w:r>
      <w:r w:rsidR="00962014" w:rsidRPr="00175022">
        <w:rPr>
          <w:rFonts w:ascii="Arial" w:hAnsi="Arial" w:cs="Arial"/>
          <w:color w:val="1C1D1E"/>
          <w:sz w:val="24"/>
          <w:szCs w:val="24"/>
          <w:shd w:val="clear" w:color="auto" w:fill="FFFFFF"/>
          <w:lang w:val="es-MX"/>
        </w:rPr>
        <w:t xml:space="preserve"> construir modelos lineales y no lineales utilizando métodos de kernel, para clasificar casos de controles en una muestra grande de casos y controles de esquizofrenia de 11,853 sujetos (5,554 casos y 6,299 controles) y </w:t>
      </w:r>
      <w:r w:rsidR="00962014" w:rsidRPr="00175022">
        <w:rPr>
          <w:rFonts w:ascii="Arial" w:hAnsi="Arial" w:cs="Arial"/>
          <w:color w:val="1C1D1E"/>
          <w:sz w:val="24"/>
          <w:szCs w:val="24"/>
          <w:shd w:val="clear" w:color="auto" w:fill="FFFFFF"/>
          <w:lang w:val="es-MX"/>
        </w:rPr>
        <w:t>se compararon sus</w:t>
      </w:r>
      <w:r w:rsidR="00962014" w:rsidRPr="00175022">
        <w:rPr>
          <w:rFonts w:ascii="Arial" w:hAnsi="Arial" w:cs="Arial"/>
          <w:color w:val="1C1D1E"/>
          <w:sz w:val="24"/>
          <w:szCs w:val="24"/>
          <w:shd w:val="clear" w:color="auto" w:fill="FFFFFF"/>
          <w:lang w:val="es-MX"/>
        </w:rPr>
        <w:t xml:space="preserve"> </w:t>
      </w:r>
      <w:r w:rsidR="00962014" w:rsidRPr="00175022">
        <w:rPr>
          <w:rFonts w:ascii="Arial" w:hAnsi="Arial" w:cs="Arial"/>
          <w:color w:val="1C1D1E"/>
          <w:sz w:val="24"/>
          <w:szCs w:val="24"/>
          <w:shd w:val="clear" w:color="auto" w:fill="FFFFFF"/>
          <w:lang w:val="es-MX"/>
        </w:rPr>
        <w:t>precisiones de</w:t>
      </w:r>
      <w:r w:rsidR="00962014" w:rsidRPr="00175022">
        <w:rPr>
          <w:rFonts w:ascii="Arial" w:hAnsi="Arial" w:cs="Arial"/>
          <w:color w:val="1C1D1E"/>
          <w:sz w:val="24"/>
          <w:szCs w:val="24"/>
          <w:shd w:val="clear" w:color="auto" w:fill="FFFFFF"/>
          <w:lang w:val="es-MX"/>
        </w:rPr>
        <w:t xml:space="preserve"> predicción con el enfoque de puntuación de riesgo poligénico (PRS). </w:t>
      </w:r>
      <w:r w:rsidR="00962014" w:rsidRPr="00175022">
        <w:rPr>
          <w:rFonts w:ascii="Arial" w:hAnsi="Arial" w:cs="Arial"/>
          <w:color w:val="1C1D1E"/>
          <w:sz w:val="24"/>
          <w:szCs w:val="24"/>
          <w:shd w:val="clear" w:color="auto" w:fill="FFFFFF"/>
        </w:rPr>
        <w:t xml:space="preserve">También se investigó </w:t>
      </w:r>
      <w:r w:rsidR="00962014" w:rsidRPr="00175022">
        <w:rPr>
          <w:rFonts w:ascii="Arial" w:hAnsi="Arial" w:cs="Arial"/>
          <w:color w:val="1C1D1E"/>
          <w:sz w:val="24"/>
          <w:szCs w:val="24"/>
          <w:shd w:val="clear" w:color="auto" w:fill="FFFFFF"/>
          <w:lang w:val="es-MX"/>
        </w:rPr>
        <w:t>si las SVM son un enfoque adecuado para detectar efectos genéticos no lineales, es decir, interacciones. </w:t>
      </w:r>
      <w:r w:rsidR="00962014" w:rsidRPr="00175022">
        <w:rPr>
          <w:rFonts w:ascii="Arial" w:hAnsi="Arial" w:cs="Arial"/>
          <w:color w:val="1C1D1E"/>
          <w:sz w:val="24"/>
          <w:szCs w:val="24"/>
          <w:shd w:val="clear" w:color="auto" w:fill="FFFFFF"/>
        </w:rPr>
        <w:t xml:space="preserve">Se descubrió también </w:t>
      </w:r>
      <w:r w:rsidR="00962014" w:rsidRPr="00175022">
        <w:rPr>
          <w:rFonts w:ascii="Arial" w:hAnsi="Arial" w:cs="Arial"/>
          <w:color w:val="1C1D1E"/>
          <w:sz w:val="24"/>
          <w:szCs w:val="24"/>
          <w:shd w:val="clear" w:color="auto" w:fill="FFFFFF"/>
          <w:lang w:val="es-MX"/>
        </w:rPr>
        <w:t xml:space="preserve">que PRS proporcionaba una clasificación de casos / controles más precisa que las SVM lineales o no lineales, y </w:t>
      </w:r>
      <w:r w:rsidR="00962014" w:rsidRPr="00175022">
        <w:rPr>
          <w:rFonts w:ascii="Arial" w:hAnsi="Arial" w:cs="Arial"/>
          <w:color w:val="1C1D1E"/>
          <w:sz w:val="24"/>
          <w:szCs w:val="24"/>
          <w:shd w:val="clear" w:color="auto" w:fill="FFFFFF"/>
        </w:rPr>
        <w:t>se brindó una</w:t>
      </w:r>
      <w:r w:rsidR="00962014" w:rsidRPr="00175022">
        <w:rPr>
          <w:rFonts w:ascii="Arial" w:hAnsi="Arial" w:cs="Arial"/>
          <w:color w:val="1C1D1E"/>
          <w:sz w:val="24"/>
          <w:szCs w:val="24"/>
          <w:shd w:val="clear" w:color="auto" w:fill="FFFFFF"/>
          <w:lang w:val="es-MX"/>
        </w:rPr>
        <w:t xml:space="preserve"> explicación tentativa de por qué PRS supera tanto la regresión multivariada como las SVM de núcleo</w:t>
      </w:r>
      <w:r w:rsidRPr="00175022">
        <w:rPr>
          <w:rFonts w:ascii="Arial" w:hAnsi="Arial" w:cs="Arial"/>
          <w:color w:val="1C1D1E"/>
          <w:sz w:val="24"/>
          <w:szCs w:val="24"/>
          <w:shd w:val="clear" w:color="auto" w:fill="FFFFFF"/>
        </w:rPr>
        <w:t xml:space="preserve"> </w:t>
      </w:r>
      <w:r w:rsidR="00962014" w:rsidRPr="00175022">
        <w:rPr>
          <w:rFonts w:ascii="Arial" w:hAnsi="Arial" w:cs="Arial"/>
          <w:color w:val="1C1D1E"/>
          <w:sz w:val="24"/>
          <w:szCs w:val="24"/>
          <w:shd w:val="clear" w:color="auto" w:fill="FFFFFF"/>
          <w:lang w:val="es-MX"/>
        </w:rPr>
        <w:t>lineal. Adicionalmente, </w:t>
      </w:r>
      <w:r w:rsidR="00962014" w:rsidRPr="00175022">
        <w:rPr>
          <w:rFonts w:ascii="Arial" w:hAnsi="Arial" w:cs="Arial"/>
          <w:color w:val="1C1D1E"/>
          <w:sz w:val="24"/>
          <w:szCs w:val="24"/>
          <w:shd w:val="clear" w:color="auto" w:fill="FFFFFF"/>
        </w:rPr>
        <w:t xml:space="preserve">se observaron </w:t>
      </w:r>
      <w:r w:rsidR="00962014" w:rsidRPr="00175022">
        <w:rPr>
          <w:rFonts w:ascii="Arial" w:hAnsi="Arial" w:cs="Arial"/>
          <w:color w:val="1C1D1E"/>
          <w:sz w:val="24"/>
          <w:szCs w:val="24"/>
          <w:shd w:val="clear" w:color="auto" w:fill="FFFFFF"/>
          <w:lang w:val="es-MX"/>
        </w:rPr>
        <w:t>que las SVM de kernel no lineales mostraron una mayor precisión de clasificación que las SVM lineales cuando se ingresa una gran cantidad de SNP en el modelo. Co</w:t>
      </w:r>
      <w:r w:rsidR="00962014" w:rsidRPr="00175022">
        <w:rPr>
          <w:rFonts w:ascii="Arial" w:hAnsi="Arial" w:cs="Arial"/>
          <w:color w:val="1C1D1E"/>
          <w:sz w:val="24"/>
          <w:szCs w:val="24"/>
          <w:shd w:val="clear" w:color="auto" w:fill="FFFFFF"/>
        </w:rPr>
        <w:t xml:space="preserve">mo conclusión se llegó a </w:t>
      </w:r>
      <w:r w:rsidRPr="00175022">
        <w:rPr>
          <w:rFonts w:ascii="Arial" w:hAnsi="Arial" w:cs="Arial"/>
          <w:color w:val="1C1D1E"/>
          <w:sz w:val="24"/>
          <w:szCs w:val="24"/>
          <w:shd w:val="clear" w:color="auto" w:fill="FFFFFF"/>
        </w:rPr>
        <w:t>que las</w:t>
      </w:r>
      <w:r w:rsidR="00962014" w:rsidRPr="00175022">
        <w:rPr>
          <w:rFonts w:ascii="Arial" w:hAnsi="Arial" w:cs="Arial"/>
          <w:color w:val="1C1D1E"/>
          <w:sz w:val="24"/>
          <w:szCs w:val="24"/>
          <w:shd w:val="clear" w:color="auto" w:fill="FFFFFF"/>
          <w:lang w:val="es-MX"/>
        </w:rPr>
        <w:t xml:space="preserve"> SVM son una herramienta potencial para evaluar la presencia de interacciones, antes de buscarlas explícitamente.</w:t>
      </w:r>
    </w:p>
    <w:p w:rsidR="00C65E6D" w:rsidRPr="00175022" w:rsidRDefault="00C65E6D" w:rsidP="00C65E6D">
      <w:pPr>
        <w:jc w:val="both"/>
        <w:rPr>
          <w:rFonts w:ascii="Arial" w:hAnsi="Arial" w:cs="Arial"/>
          <w:sz w:val="24"/>
          <w:szCs w:val="24"/>
          <w:lang w:val="es-MX" w:eastAsia="es-MX"/>
        </w:rPr>
      </w:pPr>
    </w:p>
    <w:p w:rsidR="00C65E6D" w:rsidRPr="00175022" w:rsidRDefault="00C65E6D" w:rsidP="00C65E6D">
      <w:pPr>
        <w:jc w:val="both"/>
        <w:rPr>
          <w:rFonts w:ascii="Arial" w:hAnsi="Arial" w:cs="Arial"/>
          <w:sz w:val="24"/>
          <w:szCs w:val="24"/>
          <w:lang w:val="es-MX" w:eastAsia="es-MX"/>
        </w:rPr>
      </w:pPr>
    </w:p>
    <w:p w:rsidR="00C65E6D" w:rsidRPr="00175022" w:rsidRDefault="00AA256F" w:rsidP="009159D6">
      <w:pPr>
        <w:pStyle w:val="Prrafodelista"/>
        <w:numPr>
          <w:ilvl w:val="0"/>
          <w:numId w:val="3"/>
        </w:numPr>
        <w:jc w:val="both"/>
        <w:rPr>
          <w:rFonts w:ascii="Arial" w:hAnsi="Arial" w:cs="Arial"/>
          <w:sz w:val="24"/>
          <w:szCs w:val="24"/>
          <w:lang w:val="es-MX" w:eastAsia="es-MX"/>
        </w:rPr>
      </w:pPr>
      <w:sdt>
        <w:sdtPr>
          <w:rPr>
            <w:rFonts w:ascii="Arial" w:hAnsi="Arial" w:cs="Arial"/>
            <w:color w:val="3E3D40"/>
            <w:sz w:val="24"/>
            <w:szCs w:val="24"/>
            <w:shd w:val="clear" w:color="auto" w:fill="FFFFFF"/>
            <w:lang w:val="es-MX"/>
          </w:rPr>
          <w:id w:val="768748884"/>
          <w:citation/>
        </w:sdtPr>
        <w:sdtContent>
          <w:r w:rsidRPr="00175022">
            <w:rPr>
              <w:rFonts w:ascii="Arial" w:hAnsi="Arial" w:cs="Arial"/>
              <w:color w:val="3E3D40"/>
              <w:sz w:val="24"/>
              <w:szCs w:val="24"/>
              <w:shd w:val="clear" w:color="auto" w:fill="FFFFFF"/>
              <w:lang w:val="es-MX"/>
            </w:rPr>
            <w:fldChar w:fldCharType="begin"/>
          </w:r>
          <w:r w:rsidRPr="00175022">
            <w:rPr>
              <w:rFonts w:ascii="Arial" w:hAnsi="Arial" w:cs="Arial"/>
              <w:color w:val="3E3D40"/>
              <w:sz w:val="24"/>
              <w:szCs w:val="24"/>
              <w:shd w:val="clear" w:color="auto" w:fill="FFFFFF"/>
              <w:lang w:val="es-MX"/>
            </w:rPr>
            <w:instrText xml:space="preserve"> CITATION Iri18 \l 2058 </w:instrText>
          </w:r>
          <w:r w:rsidRPr="00175022">
            <w:rPr>
              <w:rFonts w:ascii="Arial" w:hAnsi="Arial" w:cs="Arial"/>
              <w:color w:val="3E3D40"/>
              <w:sz w:val="24"/>
              <w:szCs w:val="24"/>
              <w:shd w:val="clear" w:color="auto" w:fill="FFFFFF"/>
              <w:lang w:val="es-MX"/>
            </w:rPr>
            <w:fldChar w:fldCharType="separate"/>
          </w:r>
          <w:r w:rsidR="00175022" w:rsidRPr="00175022">
            <w:rPr>
              <w:rFonts w:ascii="Arial" w:hAnsi="Arial" w:cs="Arial"/>
              <w:noProof/>
              <w:color w:val="3E3D40"/>
              <w:sz w:val="24"/>
              <w:szCs w:val="24"/>
              <w:shd w:val="clear" w:color="auto" w:fill="FFFFFF"/>
              <w:lang w:val="es-MX"/>
            </w:rPr>
            <w:t>(Irimia A, 2018)</w:t>
          </w:r>
          <w:r w:rsidRPr="00175022">
            <w:rPr>
              <w:rFonts w:ascii="Arial" w:hAnsi="Arial" w:cs="Arial"/>
              <w:color w:val="3E3D40"/>
              <w:sz w:val="24"/>
              <w:szCs w:val="24"/>
              <w:shd w:val="clear" w:color="auto" w:fill="FFFFFF"/>
              <w:lang w:val="es-MX"/>
            </w:rPr>
            <w:fldChar w:fldCharType="end"/>
          </w:r>
        </w:sdtContent>
      </w:sdt>
      <w:r w:rsidRPr="00175022">
        <w:rPr>
          <w:rFonts w:ascii="Arial" w:hAnsi="Arial" w:cs="Arial"/>
          <w:color w:val="3E3D40"/>
          <w:sz w:val="24"/>
          <w:szCs w:val="24"/>
          <w:shd w:val="clear" w:color="auto" w:fill="FFFFFF"/>
          <w:lang w:val="es-MX"/>
        </w:rPr>
        <w:t>.</w:t>
      </w:r>
      <w:r w:rsidR="009159D6" w:rsidRPr="00175022">
        <w:rPr>
          <w:rFonts w:ascii="Arial" w:hAnsi="Arial" w:cs="Arial"/>
          <w:color w:val="3E3D40"/>
          <w:sz w:val="24"/>
          <w:szCs w:val="24"/>
          <w:shd w:val="clear" w:color="auto" w:fill="FFFFFF"/>
          <w:lang w:val="es-MX"/>
        </w:rPr>
        <w:t xml:space="preserve">En el estudio se </w:t>
      </w:r>
      <w:r w:rsidR="009159D6" w:rsidRPr="00175022">
        <w:rPr>
          <w:rFonts w:ascii="Arial" w:hAnsi="Arial" w:cs="Arial"/>
          <w:color w:val="3E3D40"/>
          <w:sz w:val="24"/>
          <w:szCs w:val="24"/>
          <w:shd w:val="clear" w:color="auto" w:fill="FFFFFF"/>
          <w:lang w:val="es-MX"/>
        </w:rPr>
        <w:t>us</w:t>
      </w:r>
      <w:r w:rsidR="009159D6" w:rsidRPr="00175022">
        <w:rPr>
          <w:rFonts w:ascii="Arial" w:hAnsi="Arial" w:cs="Arial"/>
          <w:color w:val="3E3D40"/>
          <w:sz w:val="24"/>
          <w:szCs w:val="24"/>
          <w:shd w:val="clear" w:color="auto" w:fill="FFFFFF"/>
          <w:lang w:val="es-MX"/>
        </w:rPr>
        <w:t>ó</w:t>
      </w:r>
      <w:r w:rsidR="009159D6" w:rsidRPr="00175022">
        <w:rPr>
          <w:rFonts w:ascii="Arial" w:hAnsi="Arial" w:cs="Arial"/>
          <w:color w:val="3E3D40"/>
          <w:sz w:val="24"/>
          <w:szCs w:val="24"/>
          <w:shd w:val="clear" w:color="auto" w:fill="FFFFFF"/>
          <w:lang w:val="es-MX"/>
        </w:rPr>
        <w:t xml:space="preserve"> una muestra de 110 pacientes con </w:t>
      </w:r>
      <w:r w:rsidR="009159D6" w:rsidRPr="00175022">
        <w:rPr>
          <w:rFonts w:ascii="Arial" w:hAnsi="Arial" w:cs="Arial"/>
          <w:color w:val="3E3D40"/>
          <w:sz w:val="24"/>
          <w:szCs w:val="24"/>
          <w:shd w:val="clear" w:color="auto" w:fill="FFFFFF"/>
          <w:lang w:val="es-MX"/>
        </w:rPr>
        <w:t>ASD</w:t>
      </w:r>
      <w:r w:rsidR="009159D6" w:rsidRPr="00175022">
        <w:rPr>
          <w:rFonts w:ascii="Arial" w:hAnsi="Arial" w:cs="Arial"/>
          <w:color w:val="3E3D40"/>
          <w:sz w:val="24"/>
          <w:szCs w:val="24"/>
          <w:shd w:val="clear" w:color="auto" w:fill="FFFFFF"/>
          <w:lang w:val="es-MX"/>
        </w:rPr>
        <w:t xml:space="preserve"> y 83 voluntarios en desarrollo (TD) (95 mujeres) para evaluar la idoneidad de las máquinas de </w:t>
      </w:r>
      <w:r w:rsidR="009159D6" w:rsidRPr="00175022">
        <w:rPr>
          <w:rFonts w:ascii="Arial" w:hAnsi="Arial" w:cs="Arial"/>
          <w:color w:val="3E3D40"/>
          <w:sz w:val="24"/>
          <w:szCs w:val="24"/>
          <w:shd w:val="clear" w:color="auto" w:fill="FFFFFF"/>
          <w:lang w:val="es-MX"/>
        </w:rPr>
        <w:t>soporte vectorial (</w:t>
      </w:r>
      <w:r w:rsidR="009159D6" w:rsidRPr="00175022">
        <w:rPr>
          <w:rFonts w:ascii="Arial" w:hAnsi="Arial" w:cs="Arial"/>
          <w:color w:val="3E3D40"/>
          <w:sz w:val="24"/>
          <w:szCs w:val="24"/>
          <w:shd w:val="clear" w:color="auto" w:fill="FFFFFF"/>
          <w:lang w:val="es-MX"/>
        </w:rPr>
        <w:t xml:space="preserve">SVM, un tipo robusto de ML) como una alternativa a la inferencia estadística estándar para identificar las características estructurales del cerebro que puede distinguir de manera confiable a los pacientes con </w:t>
      </w:r>
      <w:r w:rsidR="009159D6" w:rsidRPr="00175022">
        <w:rPr>
          <w:rFonts w:ascii="Arial" w:hAnsi="Arial" w:cs="Arial"/>
          <w:color w:val="3E3D40"/>
          <w:sz w:val="24"/>
          <w:szCs w:val="24"/>
          <w:shd w:val="clear" w:color="auto" w:fill="FFFFFF"/>
          <w:lang w:val="es-MX"/>
        </w:rPr>
        <w:t>ASD</w:t>
      </w:r>
      <w:r w:rsidR="009159D6" w:rsidRPr="00175022">
        <w:rPr>
          <w:rFonts w:ascii="Arial" w:hAnsi="Arial" w:cs="Arial"/>
          <w:color w:val="3E3D40"/>
          <w:sz w:val="24"/>
          <w:szCs w:val="24"/>
          <w:shd w:val="clear" w:color="auto" w:fill="FFFFFF"/>
          <w:lang w:val="es-MX"/>
        </w:rPr>
        <w:t xml:space="preserve"> de los sujetos con </w:t>
      </w:r>
      <w:r w:rsidR="009159D6" w:rsidRPr="00175022">
        <w:rPr>
          <w:rFonts w:ascii="Arial" w:hAnsi="Arial" w:cs="Arial"/>
          <w:color w:val="3E3D40"/>
          <w:sz w:val="24"/>
          <w:szCs w:val="24"/>
          <w:shd w:val="clear" w:color="auto" w:fill="FFFFFF"/>
          <w:lang w:val="es-MX"/>
        </w:rPr>
        <w:t>TD</w:t>
      </w:r>
      <w:r w:rsidR="009159D6" w:rsidRPr="00175022">
        <w:rPr>
          <w:rFonts w:ascii="Arial" w:hAnsi="Arial" w:cs="Arial"/>
          <w:color w:val="3E3D40"/>
          <w:sz w:val="24"/>
          <w:szCs w:val="24"/>
          <w:shd w:val="clear" w:color="auto" w:fill="FFFFFF"/>
          <w:lang w:val="es-MX"/>
        </w:rPr>
        <w:t xml:space="preserve"> de cualquier sexo, lo que facilita el estudio de la interacción entre el diagnóstico de </w:t>
      </w:r>
      <w:r w:rsidR="009159D6" w:rsidRPr="00175022">
        <w:rPr>
          <w:rFonts w:ascii="Arial" w:hAnsi="Arial" w:cs="Arial"/>
          <w:color w:val="3E3D40"/>
          <w:sz w:val="24"/>
          <w:szCs w:val="24"/>
          <w:shd w:val="clear" w:color="auto" w:fill="FFFFFF"/>
          <w:lang w:val="es-MX"/>
        </w:rPr>
        <w:t>ASD</w:t>
      </w:r>
      <w:r w:rsidR="009159D6" w:rsidRPr="00175022">
        <w:rPr>
          <w:rFonts w:ascii="Arial" w:hAnsi="Arial" w:cs="Arial"/>
          <w:color w:val="3E3D40"/>
          <w:sz w:val="24"/>
          <w:szCs w:val="24"/>
          <w:shd w:val="clear" w:color="auto" w:fill="FFFFFF"/>
          <w:lang w:val="es-MX"/>
        </w:rPr>
        <w:t xml:space="preserve"> y el sexo. </w:t>
      </w:r>
      <w:r w:rsidR="009159D6" w:rsidRPr="00175022">
        <w:rPr>
          <w:rFonts w:ascii="Arial" w:hAnsi="Arial" w:cs="Arial"/>
          <w:color w:val="3E3D40"/>
          <w:sz w:val="24"/>
          <w:szCs w:val="24"/>
          <w:shd w:val="clear" w:color="auto" w:fill="FFFFFF"/>
          <w:lang w:val="es-MX"/>
        </w:rPr>
        <w:t xml:space="preserve">Se encontró </w:t>
      </w:r>
      <w:r w:rsidR="009159D6" w:rsidRPr="00175022">
        <w:rPr>
          <w:rFonts w:ascii="Arial" w:hAnsi="Arial" w:cs="Arial"/>
          <w:color w:val="3E3D40"/>
          <w:sz w:val="24"/>
          <w:szCs w:val="24"/>
          <w:shd w:val="clear" w:color="auto" w:fill="FFFFFF"/>
          <w:lang w:val="es-MX"/>
        </w:rPr>
        <w:t>que las SVM pueden realizar estas tareas con alta precisión y que los correlatos neuroanatómicos de ASD identificados usando SVM se superponen sustancialmente con los encontrados usando métodos estadísticos convencionales. </w:t>
      </w:r>
      <w:r w:rsidR="009159D6" w:rsidRPr="00175022">
        <w:rPr>
          <w:rFonts w:ascii="Arial" w:hAnsi="Arial" w:cs="Arial"/>
          <w:color w:val="3E3D40"/>
          <w:sz w:val="24"/>
          <w:szCs w:val="24"/>
          <w:shd w:val="clear" w:color="auto" w:fill="FFFFFF"/>
          <w:lang w:val="es-MX"/>
        </w:rPr>
        <w:t>Los resultados</w:t>
      </w:r>
      <w:r w:rsidR="009159D6" w:rsidRPr="00175022">
        <w:rPr>
          <w:rFonts w:ascii="Arial" w:hAnsi="Arial" w:cs="Arial"/>
          <w:color w:val="3E3D40"/>
          <w:sz w:val="24"/>
          <w:szCs w:val="24"/>
          <w:shd w:val="clear" w:color="auto" w:fill="FFFFFF"/>
          <w:lang w:val="es-MX"/>
        </w:rPr>
        <w:t xml:space="preserve"> </w:t>
      </w:r>
      <w:r w:rsidRPr="00175022">
        <w:rPr>
          <w:rFonts w:ascii="Arial" w:hAnsi="Arial" w:cs="Arial"/>
          <w:color w:val="3E3D40"/>
          <w:sz w:val="24"/>
          <w:szCs w:val="24"/>
          <w:shd w:val="clear" w:color="auto" w:fill="FFFFFF"/>
          <w:lang w:val="es-MX"/>
        </w:rPr>
        <w:t>confirmaron y</w:t>
      </w:r>
      <w:r w:rsidR="009159D6" w:rsidRPr="00175022">
        <w:rPr>
          <w:rFonts w:ascii="Arial" w:hAnsi="Arial" w:cs="Arial"/>
          <w:color w:val="3E3D40"/>
          <w:sz w:val="24"/>
          <w:szCs w:val="24"/>
          <w:shd w:val="clear" w:color="auto" w:fill="FFFFFF"/>
          <w:lang w:val="es-MX"/>
        </w:rPr>
        <w:t xml:space="preserve"> estab</w:t>
      </w:r>
      <w:r w:rsidR="009159D6" w:rsidRPr="00175022">
        <w:rPr>
          <w:rFonts w:ascii="Arial" w:hAnsi="Arial" w:cs="Arial"/>
          <w:color w:val="3E3D40"/>
          <w:sz w:val="24"/>
          <w:szCs w:val="24"/>
          <w:shd w:val="clear" w:color="auto" w:fill="FFFFFF"/>
          <w:lang w:val="es-MX"/>
        </w:rPr>
        <w:t xml:space="preserve">lecieron a </w:t>
      </w:r>
      <w:r w:rsidRPr="00175022">
        <w:rPr>
          <w:rFonts w:ascii="Arial" w:hAnsi="Arial" w:cs="Arial"/>
          <w:color w:val="3E3D40"/>
          <w:sz w:val="24"/>
          <w:szCs w:val="24"/>
          <w:shd w:val="clear" w:color="auto" w:fill="FFFFFF"/>
          <w:lang w:val="es-MX"/>
        </w:rPr>
        <w:t>las SVM, como</w:t>
      </w:r>
      <w:r w:rsidR="009159D6" w:rsidRPr="00175022">
        <w:rPr>
          <w:rFonts w:ascii="Arial" w:hAnsi="Arial" w:cs="Arial"/>
          <w:color w:val="3E3D40"/>
          <w:sz w:val="24"/>
          <w:szCs w:val="24"/>
          <w:shd w:val="clear" w:color="auto" w:fill="FFFFFF"/>
          <w:lang w:val="es-MX"/>
        </w:rPr>
        <w:t xml:space="preserve"> potentes herramientas de ML para el estudio de anomalías cerebrales estructurales relacionadas con ASD. Además, proporcionan nuevos conocimientos sobre las correlaciones volumétricas, morfométricas y conectómicas de este trastorno epidemiológicamente significativo.</w:t>
      </w:r>
      <w:r w:rsidR="009159D6" w:rsidRPr="00175022">
        <w:rPr>
          <w:rFonts w:ascii="Arial" w:hAnsi="Arial" w:cs="Arial"/>
          <w:sz w:val="24"/>
          <w:szCs w:val="24"/>
          <w:lang w:val="es-MX" w:eastAsia="es-MX"/>
        </w:rPr>
        <w:t xml:space="preserve"> </w:t>
      </w:r>
    </w:p>
    <w:p w:rsidR="00AA256F" w:rsidRPr="00175022" w:rsidRDefault="00AA256F" w:rsidP="00AA256F">
      <w:pPr>
        <w:jc w:val="both"/>
        <w:rPr>
          <w:rFonts w:ascii="Arial" w:hAnsi="Arial" w:cs="Arial"/>
          <w:sz w:val="24"/>
          <w:szCs w:val="24"/>
          <w:lang w:val="es-MX" w:eastAsia="es-MX"/>
        </w:rPr>
      </w:pPr>
    </w:p>
    <w:p w:rsidR="00AA256F" w:rsidRPr="00175022" w:rsidRDefault="00363EC0" w:rsidP="00AA256F">
      <w:pPr>
        <w:pStyle w:val="Prrafodelista"/>
        <w:numPr>
          <w:ilvl w:val="0"/>
          <w:numId w:val="3"/>
        </w:numPr>
        <w:rPr>
          <w:rFonts w:ascii="Arial" w:hAnsi="Arial" w:cs="Arial"/>
          <w:sz w:val="24"/>
          <w:szCs w:val="24"/>
          <w:lang w:val="es-MX" w:eastAsia="es-MX"/>
        </w:rPr>
      </w:pPr>
      <w:sdt>
        <w:sdtPr>
          <w:rPr>
            <w:rFonts w:ascii="Arial" w:hAnsi="Arial" w:cs="Arial"/>
            <w:sz w:val="24"/>
            <w:szCs w:val="24"/>
            <w:lang w:val="es-MX" w:eastAsia="es-MX"/>
          </w:rPr>
          <w:id w:val="423999538"/>
          <w:citation/>
        </w:sdtPr>
        <w:sdtContent>
          <w:r w:rsidRPr="00175022">
            <w:rPr>
              <w:rFonts w:ascii="Arial" w:hAnsi="Arial" w:cs="Arial"/>
              <w:sz w:val="24"/>
              <w:szCs w:val="24"/>
              <w:lang w:val="es-MX" w:eastAsia="es-MX"/>
            </w:rPr>
            <w:fldChar w:fldCharType="begin"/>
          </w:r>
          <w:r w:rsidRPr="00175022">
            <w:rPr>
              <w:rFonts w:ascii="Arial" w:hAnsi="Arial" w:cs="Arial"/>
              <w:sz w:val="24"/>
              <w:szCs w:val="24"/>
              <w:lang w:val="es-MX" w:eastAsia="es-MX"/>
            </w:rPr>
            <w:instrText xml:space="preserve"> CITATION SCo16 \l 2058 </w:instrText>
          </w:r>
          <w:r w:rsidRPr="00175022">
            <w:rPr>
              <w:rFonts w:ascii="Arial" w:hAnsi="Arial" w:cs="Arial"/>
              <w:sz w:val="24"/>
              <w:szCs w:val="24"/>
              <w:lang w:val="es-MX" w:eastAsia="es-MX"/>
            </w:rPr>
            <w:fldChar w:fldCharType="separate"/>
          </w:r>
          <w:r w:rsidR="00175022" w:rsidRPr="00175022">
            <w:rPr>
              <w:rFonts w:ascii="Arial" w:hAnsi="Arial" w:cs="Arial"/>
              <w:noProof/>
              <w:sz w:val="24"/>
              <w:szCs w:val="24"/>
              <w:lang w:val="es-MX" w:eastAsia="es-MX"/>
            </w:rPr>
            <w:t>(S. Cogill &amp; L. Wang, 2016)</w:t>
          </w:r>
          <w:r w:rsidRPr="00175022">
            <w:rPr>
              <w:rFonts w:ascii="Arial" w:hAnsi="Arial" w:cs="Arial"/>
              <w:sz w:val="24"/>
              <w:szCs w:val="24"/>
              <w:lang w:val="es-MX" w:eastAsia="es-MX"/>
            </w:rPr>
            <w:fldChar w:fldCharType="end"/>
          </w:r>
        </w:sdtContent>
      </w:sdt>
      <w:r w:rsidRPr="00175022">
        <w:rPr>
          <w:rFonts w:ascii="Arial" w:hAnsi="Arial" w:cs="Arial"/>
          <w:sz w:val="24"/>
          <w:szCs w:val="24"/>
          <w:lang w:val="es-MX" w:eastAsia="es-MX"/>
        </w:rPr>
        <w:t xml:space="preserve">. Se desarrolló </w:t>
      </w:r>
      <w:r w:rsidR="00AA256F" w:rsidRPr="00175022">
        <w:rPr>
          <w:rFonts w:ascii="Arial" w:hAnsi="Arial" w:cs="Arial"/>
          <w:sz w:val="24"/>
          <w:szCs w:val="24"/>
          <w:lang w:val="es-MX" w:eastAsia="es-MX"/>
        </w:rPr>
        <w:t>un modelo de máquina</w:t>
      </w:r>
      <w:r w:rsidRPr="00175022">
        <w:rPr>
          <w:rFonts w:ascii="Arial" w:hAnsi="Arial" w:cs="Arial"/>
          <w:sz w:val="24"/>
          <w:szCs w:val="24"/>
          <w:lang w:val="es-MX" w:eastAsia="es-MX"/>
        </w:rPr>
        <w:t>s de soporte vectorial</w:t>
      </w:r>
      <w:r w:rsidR="00AA256F" w:rsidRPr="00175022">
        <w:rPr>
          <w:rFonts w:ascii="Arial" w:hAnsi="Arial" w:cs="Arial"/>
          <w:sz w:val="24"/>
          <w:szCs w:val="24"/>
          <w:lang w:val="es-MX" w:eastAsia="es-MX"/>
        </w:rPr>
        <w:t xml:space="preserve"> de apoyo (SVM), entrenado utilizando datos de expresión génica del desarrollo del cerebro, para la clasificación y priorización de los genes de riesgo de </w:t>
      </w:r>
      <w:r w:rsidRPr="00175022">
        <w:rPr>
          <w:rFonts w:ascii="Arial" w:hAnsi="Arial" w:cs="Arial"/>
          <w:sz w:val="24"/>
          <w:szCs w:val="24"/>
          <w:lang w:val="es-MX" w:eastAsia="es-MX"/>
        </w:rPr>
        <w:t>ASD</w:t>
      </w:r>
      <w:r w:rsidR="00AA256F" w:rsidRPr="00175022">
        <w:rPr>
          <w:rFonts w:ascii="Arial" w:hAnsi="Arial" w:cs="Arial"/>
          <w:sz w:val="24"/>
          <w:szCs w:val="24"/>
          <w:lang w:val="es-MX" w:eastAsia="es-MX"/>
        </w:rPr>
        <w:t xml:space="preserve">. El modelo de características seleccionado tenía una precisión media del 76,7%, una especificidad media del 77,2% y una sensibilidad media del 74,4%. Las listas de genes comprendidos en un gen de riesgo de </w:t>
      </w:r>
      <w:r w:rsidRPr="00175022">
        <w:rPr>
          <w:rFonts w:ascii="Arial" w:hAnsi="Arial" w:cs="Arial"/>
          <w:sz w:val="24"/>
          <w:szCs w:val="24"/>
          <w:lang w:val="es-MX" w:eastAsia="es-MX"/>
        </w:rPr>
        <w:t>ASD</w:t>
      </w:r>
      <w:r w:rsidR="00AA256F" w:rsidRPr="00175022">
        <w:rPr>
          <w:rFonts w:ascii="Arial" w:hAnsi="Arial" w:cs="Arial"/>
          <w:sz w:val="24"/>
          <w:szCs w:val="24"/>
          <w:lang w:val="es-MX" w:eastAsia="es-MX"/>
        </w:rPr>
        <w:t xml:space="preserve"> y los genes adyacentes se clasificaron utilizando el resultado de la función de decisión del modelo. Los genes de riesgo de </w:t>
      </w:r>
      <w:r w:rsidRPr="00175022">
        <w:rPr>
          <w:rFonts w:ascii="Arial" w:hAnsi="Arial" w:cs="Arial"/>
          <w:sz w:val="24"/>
          <w:szCs w:val="24"/>
          <w:lang w:val="es-MX" w:eastAsia="es-MX"/>
        </w:rPr>
        <w:t>ASD</w:t>
      </w:r>
      <w:r w:rsidR="00AA256F" w:rsidRPr="00175022">
        <w:rPr>
          <w:rFonts w:ascii="Arial" w:hAnsi="Arial" w:cs="Arial"/>
          <w:sz w:val="24"/>
          <w:szCs w:val="24"/>
          <w:lang w:val="es-MX" w:eastAsia="es-MX"/>
        </w:rPr>
        <w:t xml:space="preserve"> conocidos se clasificaron en promedio en los percentiles 77,4, 78,4 y 80,7 para conjuntos de 101, 201 y 401 genes respectivamente. De 10.840 genes de </w:t>
      </w:r>
      <w:r w:rsidRPr="00175022">
        <w:rPr>
          <w:rFonts w:ascii="Arial" w:hAnsi="Arial" w:cs="Arial"/>
          <w:sz w:val="24"/>
          <w:szCs w:val="24"/>
          <w:lang w:val="es-MX" w:eastAsia="es-MX"/>
        </w:rPr>
        <w:t>IncRNA</w:t>
      </w:r>
      <w:r w:rsidR="00AA256F" w:rsidRPr="00175022">
        <w:rPr>
          <w:rFonts w:ascii="Arial" w:hAnsi="Arial" w:cs="Arial"/>
          <w:sz w:val="24"/>
          <w:szCs w:val="24"/>
          <w:lang w:val="es-MX" w:eastAsia="es-MX"/>
        </w:rPr>
        <w:t xml:space="preserve">, 63 se clasificaron como candidatos asociados a la ASD con una confianza superior a 0,95. Los genes previamente asociados con el desarrollo del cerebro y los trastornos del desarrollo neurológico fueron priorizados en la lista de genes </w:t>
      </w:r>
      <w:r w:rsidRPr="00175022">
        <w:rPr>
          <w:rFonts w:ascii="Arial" w:hAnsi="Arial" w:cs="Arial"/>
          <w:sz w:val="24"/>
          <w:szCs w:val="24"/>
          <w:lang w:val="es-MX" w:eastAsia="es-MX"/>
        </w:rPr>
        <w:t>IncRNA</w:t>
      </w:r>
      <w:r w:rsidR="00AA256F" w:rsidRPr="00175022">
        <w:rPr>
          <w:rFonts w:ascii="Arial" w:hAnsi="Arial" w:cs="Arial"/>
          <w:sz w:val="24"/>
          <w:szCs w:val="24"/>
          <w:lang w:val="es-MX" w:eastAsia="es-MX"/>
        </w:rPr>
        <w:t>.</w:t>
      </w:r>
    </w:p>
    <w:p w:rsidR="00363EC0" w:rsidRPr="00175022" w:rsidRDefault="00363EC0" w:rsidP="00363EC0">
      <w:pPr>
        <w:pStyle w:val="Prrafodelista"/>
        <w:rPr>
          <w:rFonts w:ascii="Arial" w:hAnsi="Arial" w:cs="Arial"/>
          <w:sz w:val="24"/>
          <w:szCs w:val="24"/>
          <w:lang w:val="es-MX" w:eastAsia="es-MX"/>
        </w:rPr>
      </w:pPr>
    </w:p>
    <w:p w:rsidR="00363EC0" w:rsidRPr="00175022" w:rsidRDefault="00363EC0" w:rsidP="00363EC0">
      <w:pPr>
        <w:rPr>
          <w:rFonts w:ascii="Arial" w:hAnsi="Arial" w:cs="Arial"/>
          <w:sz w:val="24"/>
          <w:szCs w:val="24"/>
          <w:lang w:val="es-MX" w:eastAsia="es-MX"/>
        </w:rPr>
      </w:pPr>
    </w:p>
    <w:p w:rsidR="00363EC0" w:rsidRPr="00175022" w:rsidRDefault="00363EC0" w:rsidP="00363EC0">
      <w:pPr>
        <w:pStyle w:val="Prrafodelista"/>
        <w:jc w:val="both"/>
        <w:rPr>
          <w:rFonts w:ascii="Arial" w:hAnsi="Arial" w:cs="Arial"/>
          <w:sz w:val="24"/>
          <w:szCs w:val="24"/>
          <w:lang w:val="es-MX"/>
        </w:rPr>
      </w:pPr>
    </w:p>
    <w:p w:rsidR="004852FE" w:rsidRPr="00175022" w:rsidRDefault="004852FE" w:rsidP="004852FE">
      <w:pPr>
        <w:pStyle w:val="Prrafodelista"/>
        <w:numPr>
          <w:ilvl w:val="0"/>
          <w:numId w:val="3"/>
        </w:numPr>
        <w:rPr>
          <w:rFonts w:ascii="Arial" w:hAnsi="Arial" w:cs="Arial"/>
          <w:sz w:val="24"/>
          <w:szCs w:val="24"/>
          <w:lang w:val="es-MX" w:eastAsia="es-MX"/>
        </w:rPr>
      </w:pPr>
      <w:sdt>
        <w:sdtPr>
          <w:rPr>
            <w:rFonts w:ascii="Arial" w:hAnsi="Arial" w:cs="Arial"/>
            <w:color w:val="333333"/>
            <w:sz w:val="24"/>
            <w:szCs w:val="24"/>
            <w:shd w:val="clear" w:color="auto" w:fill="FFFFFF"/>
            <w:lang w:val="es-MX"/>
          </w:rPr>
          <w:id w:val="1278297466"/>
          <w:citation/>
        </w:sdtPr>
        <w:sdtContent>
          <w:r w:rsidRPr="00175022">
            <w:rPr>
              <w:rFonts w:ascii="Arial" w:hAnsi="Arial" w:cs="Arial"/>
              <w:color w:val="333333"/>
              <w:sz w:val="24"/>
              <w:szCs w:val="24"/>
              <w:shd w:val="clear" w:color="auto" w:fill="FFFFFF"/>
              <w:lang w:val="es-MX"/>
            </w:rPr>
            <w:fldChar w:fldCharType="begin"/>
          </w:r>
          <w:r w:rsidRPr="00175022">
            <w:rPr>
              <w:rFonts w:ascii="Arial" w:hAnsi="Arial" w:cs="Arial"/>
              <w:color w:val="333333"/>
              <w:sz w:val="24"/>
              <w:szCs w:val="24"/>
              <w:shd w:val="clear" w:color="auto" w:fill="FFFFFF"/>
              <w:lang w:val="es-MX"/>
            </w:rPr>
            <w:instrText xml:space="preserve"> CITATION EWa14 \l 2058 </w:instrText>
          </w:r>
          <w:r w:rsidRPr="00175022">
            <w:rPr>
              <w:rFonts w:ascii="Arial" w:hAnsi="Arial" w:cs="Arial"/>
              <w:color w:val="333333"/>
              <w:sz w:val="24"/>
              <w:szCs w:val="24"/>
              <w:shd w:val="clear" w:color="auto" w:fill="FFFFFF"/>
              <w:lang w:val="es-MX"/>
            </w:rPr>
            <w:fldChar w:fldCharType="separate"/>
          </w:r>
          <w:r w:rsidR="00175022" w:rsidRPr="00175022">
            <w:rPr>
              <w:rFonts w:ascii="Arial" w:hAnsi="Arial" w:cs="Arial"/>
              <w:noProof/>
              <w:color w:val="333333"/>
              <w:sz w:val="24"/>
              <w:szCs w:val="24"/>
              <w:shd w:val="clear" w:color="auto" w:fill="FFFFFF"/>
              <w:lang w:val="es-MX"/>
            </w:rPr>
            <w:t>(E. Wait,, y otros, 2014)</w:t>
          </w:r>
          <w:r w:rsidRPr="00175022">
            <w:rPr>
              <w:rFonts w:ascii="Arial" w:hAnsi="Arial" w:cs="Arial"/>
              <w:color w:val="333333"/>
              <w:sz w:val="24"/>
              <w:szCs w:val="24"/>
              <w:shd w:val="clear" w:color="auto" w:fill="FFFFFF"/>
              <w:lang w:val="es-MX"/>
            </w:rPr>
            <w:fldChar w:fldCharType="end"/>
          </w:r>
        </w:sdtContent>
      </w:sdt>
      <w:r w:rsidRPr="00175022">
        <w:rPr>
          <w:rFonts w:ascii="Arial" w:hAnsi="Arial" w:cs="Arial"/>
          <w:color w:val="333333"/>
          <w:sz w:val="24"/>
          <w:szCs w:val="24"/>
          <w:shd w:val="clear" w:color="auto" w:fill="FFFFFF"/>
          <w:lang w:val="es-MX"/>
        </w:rPr>
        <w:t>. Se presentó una</w:t>
      </w:r>
      <w:r w:rsidRPr="00175022">
        <w:rPr>
          <w:rFonts w:ascii="Arial" w:hAnsi="Arial" w:cs="Arial"/>
          <w:color w:val="333333"/>
          <w:sz w:val="24"/>
          <w:szCs w:val="24"/>
          <w:shd w:val="clear" w:color="auto" w:fill="FFFFFF"/>
          <w:lang w:val="es-MX"/>
        </w:rPr>
        <w:t xml:space="preserve"> aplicación que integra visualización y análisis cuantitativo de 5-D </w:t>
      </w:r>
      <w:r w:rsidRPr="00175022">
        <w:rPr>
          <w:rFonts w:ascii="Arial" w:hAnsi="Arial" w:cs="Arial"/>
          <w:color w:val="333333"/>
          <w:sz w:val="24"/>
          <w:szCs w:val="24"/>
          <w:shd w:val="clear" w:color="auto" w:fill="FFFFFF"/>
          <w:lang w:val="es-MX"/>
        </w:rPr>
        <w:t>(x,</w:t>
      </w:r>
      <w:r w:rsidRPr="00175022">
        <w:rPr>
          <w:rFonts w:ascii="Arial" w:hAnsi="Arial" w:cs="Arial"/>
          <w:color w:val="333333"/>
          <w:sz w:val="24"/>
          <w:szCs w:val="24"/>
          <w:shd w:val="clear" w:color="auto" w:fill="FFFFFF"/>
          <w:lang w:val="es-MX"/>
        </w:rPr>
        <w:t> </w:t>
      </w:r>
      <w:r w:rsidRPr="00175022">
        <w:rPr>
          <w:rFonts w:ascii="Arial" w:hAnsi="Arial" w:cs="Arial"/>
          <w:i/>
          <w:iCs/>
          <w:color w:val="333333"/>
          <w:sz w:val="24"/>
          <w:szCs w:val="24"/>
          <w:shd w:val="clear" w:color="auto" w:fill="FFFFFF"/>
          <w:lang w:val="es-MX"/>
        </w:rPr>
        <w:t>y</w:t>
      </w:r>
      <w:r w:rsidRPr="00175022">
        <w:rPr>
          <w:rFonts w:ascii="Arial" w:hAnsi="Arial" w:cs="Arial"/>
          <w:color w:val="333333"/>
          <w:sz w:val="24"/>
          <w:szCs w:val="24"/>
          <w:shd w:val="clear" w:color="auto" w:fill="FFFFFF"/>
          <w:lang w:val="es-MX"/>
        </w:rPr>
        <w:t>,</w:t>
      </w:r>
      <w:r w:rsidRPr="00175022">
        <w:rPr>
          <w:rFonts w:ascii="Arial" w:hAnsi="Arial" w:cs="Arial"/>
          <w:color w:val="333333"/>
          <w:sz w:val="24"/>
          <w:szCs w:val="24"/>
          <w:shd w:val="clear" w:color="auto" w:fill="FFFFFF"/>
          <w:lang w:val="es-MX"/>
        </w:rPr>
        <w:t> </w:t>
      </w:r>
      <w:r w:rsidR="006F4599" w:rsidRPr="00175022">
        <w:rPr>
          <w:rFonts w:ascii="Arial" w:hAnsi="Arial" w:cs="Arial"/>
          <w:i/>
          <w:iCs/>
          <w:color w:val="333333"/>
          <w:sz w:val="24"/>
          <w:szCs w:val="24"/>
          <w:shd w:val="clear" w:color="auto" w:fill="FFFFFF"/>
          <w:lang w:val="es-MX"/>
        </w:rPr>
        <w:t>z</w:t>
      </w:r>
      <w:r w:rsidR="006F4599" w:rsidRPr="00175022">
        <w:rPr>
          <w:rFonts w:ascii="Arial" w:hAnsi="Arial" w:cs="Arial"/>
          <w:color w:val="333333"/>
          <w:sz w:val="24"/>
          <w:szCs w:val="24"/>
          <w:shd w:val="clear" w:color="auto" w:fill="FFFFFF"/>
          <w:lang w:val="es-MX"/>
        </w:rPr>
        <w:t>,</w:t>
      </w:r>
      <w:r w:rsidRPr="00175022">
        <w:rPr>
          <w:rFonts w:ascii="Arial" w:hAnsi="Arial" w:cs="Arial"/>
          <w:color w:val="333333"/>
          <w:sz w:val="24"/>
          <w:szCs w:val="24"/>
          <w:shd w:val="clear" w:color="auto" w:fill="FFFFFF"/>
          <w:lang w:val="es-MX"/>
        </w:rPr>
        <w:t> </w:t>
      </w:r>
      <w:proofErr w:type="gramStart"/>
      <w:r w:rsidRPr="00175022">
        <w:rPr>
          <w:rFonts w:ascii="Arial" w:hAnsi="Arial" w:cs="Arial"/>
          <w:i/>
          <w:iCs/>
          <w:color w:val="333333"/>
          <w:sz w:val="24"/>
          <w:szCs w:val="24"/>
          <w:shd w:val="clear" w:color="auto" w:fill="FFFFFF"/>
          <w:lang w:val="es-MX"/>
        </w:rPr>
        <w:t>t</w:t>
      </w:r>
      <w:r w:rsidRPr="00175022">
        <w:rPr>
          <w:rFonts w:ascii="Arial" w:hAnsi="Arial" w:cs="Arial"/>
          <w:color w:val="333333"/>
          <w:sz w:val="24"/>
          <w:szCs w:val="24"/>
          <w:shd w:val="clear" w:color="auto" w:fill="FFFFFF"/>
          <w:lang w:val="es-MX"/>
        </w:rPr>
        <w:t> ,</w:t>
      </w:r>
      <w:proofErr w:type="gramEnd"/>
      <w:r w:rsidRPr="00175022">
        <w:rPr>
          <w:rFonts w:ascii="Arial" w:hAnsi="Arial" w:cs="Arial"/>
          <w:color w:val="333333"/>
          <w:sz w:val="24"/>
          <w:szCs w:val="24"/>
          <w:shd w:val="clear" w:color="auto" w:fill="FFFFFF"/>
          <w:lang w:val="es-MX"/>
        </w:rPr>
        <w:t> </w:t>
      </w:r>
      <w:r w:rsidRPr="00175022">
        <w:rPr>
          <w:rFonts w:ascii="Arial" w:hAnsi="Arial" w:cs="Arial"/>
          <w:i/>
          <w:iCs/>
          <w:color w:val="333333"/>
          <w:sz w:val="24"/>
          <w:szCs w:val="24"/>
          <w:shd w:val="clear" w:color="auto" w:fill="FFFFFF"/>
          <w:lang w:val="es-MX"/>
        </w:rPr>
        <w:t>c</w:t>
      </w:r>
      <w:r w:rsidRPr="00175022">
        <w:rPr>
          <w:rFonts w:ascii="Arial" w:hAnsi="Arial" w:cs="Arial"/>
          <w:i/>
          <w:iCs/>
          <w:color w:val="333333"/>
          <w:sz w:val="24"/>
          <w:szCs w:val="24"/>
          <w:shd w:val="clear" w:color="auto" w:fill="FFFFFF"/>
          <w:lang w:val="es-MX"/>
        </w:rPr>
        <w:t>anal</w:t>
      </w:r>
      <w:r w:rsidRPr="00175022">
        <w:rPr>
          <w:rFonts w:ascii="Arial" w:hAnsi="Arial" w:cs="Arial"/>
          <w:color w:val="333333"/>
          <w:sz w:val="24"/>
          <w:szCs w:val="24"/>
          <w:shd w:val="clear" w:color="auto" w:fill="FFFFFF"/>
          <w:lang w:val="es-MX"/>
        </w:rPr>
        <w:t xml:space="preserve">) </w:t>
      </w:r>
      <w:r w:rsidRPr="00175022">
        <w:rPr>
          <w:rFonts w:ascii="Arial" w:hAnsi="Arial" w:cs="Arial"/>
          <w:color w:val="333333"/>
          <w:sz w:val="24"/>
          <w:szCs w:val="24"/>
          <w:shd w:val="clear" w:color="auto" w:fill="FFFFFF"/>
          <w:lang w:val="es-MX"/>
        </w:rPr>
        <w:t>d</w:t>
      </w:r>
      <w:r w:rsidRPr="00175022">
        <w:rPr>
          <w:rFonts w:ascii="Arial" w:hAnsi="Arial" w:cs="Arial"/>
          <w:color w:val="333333"/>
          <w:sz w:val="24"/>
          <w:szCs w:val="24"/>
          <w:shd w:val="clear" w:color="auto" w:fill="FFFFFF"/>
          <w:lang w:val="es-MX"/>
        </w:rPr>
        <w:t xml:space="preserve">e imágenes de microscopía de fluorescencia confocal de gran montaje. Las secuencias de imágenes </w:t>
      </w:r>
      <w:r w:rsidRPr="00175022">
        <w:rPr>
          <w:rFonts w:ascii="Arial" w:hAnsi="Arial" w:cs="Arial"/>
          <w:color w:val="333333"/>
          <w:sz w:val="24"/>
          <w:szCs w:val="24"/>
          <w:shd w:val="clear" w:color="auto" w:fill="FFFFFF"/>
          <w:lang w:val="es-MX"/>
        </w:rPr>
        <w:t>mostraron</w:t>
      </w:r>
      <w:r w:rsidRPr="00175022">
        <w:rPr>
          <w:rFonts w:ascii="Arial" w:hAnsi="Arial" w:cs="Arial"/>
          <w:color w:val="333333"/>
          <w:sz w:val="24"/>
          <w:szCs w:val="24"/>
          <w:shd w:val="clear" w:color="auto" w:fill="FFFFFF"/>
          <w:lang w:val="es-MX"/>
        </w:rPr>
        <w:t xml:space="preserve"> las células madre junto con los vasos sanguíneos, lo que permite la cuantificación de los comportamientos dinámicos de las células madre en relación con su nicho vascular, con aplicaciones en la biología del desarrollo y el cáncer. </w:t>
      </w:r>
      <w:r w:rsidRPr="00175022">
        <w:rPr>
          <w:rFonts w:ascii="Arial" w:hAnsi="Arial" w:cs="Arial"/>
          <w:color w:val="333333"/>
          <w:sz w:val="24"/>
          <w:szCs w:val="24"/>
          <w:shd w:val="clear" w:color="auto" w:fill="FFFFFF"/>
          <w:lang w:val="es-MX"/>
        </w:rPr>
        <w:t>Su aplicación segmenta</w:t>
      </w:r>
      <w:r w:rsidRPr="00175022">
        <w:rPr>
          <w:rFonts w:ascii="Arial" w:hAnsi="Arial" w:cs="Arial"/>
          <w:color w:val="333333"/>
          <w:sz w:val="24"/>
          <w:szCs w:val="24"/>
          <w:shd w:val="clear" w:color="auto" w:fill="FFFFFF"/>
          <w:lang w:val="es-MX"/>
        </w:rPr>
        <w:t xml:space="preserve">, rastrea y </w:t>
      </w:r>
      <w:r w:rsidRPr="00175022">
        <w:rPr>
          <w:rFonts w:ascii="Arial" w:hAnsi="Arial" w:cs="Arial"/>
          <w:color w:val="333333"/>
          <w:sz w:val="24"/>
          <w:szCs w:val="24"/>
          <w:shd w:val="clear" w:color="auto" w:fill="FFFFFF"/>
          <w:lang w:val="es-MX"/>
        </w:rPr>
        <w:t>da linajes de los</w:t>
      </w:r>
      <w:r w:rsidRPr="00175022">
        <w:rPr>
          <w:rFonts w:ascii="Arial" w:hAnsi="Arial" w:cs="Arial"/>
          <w:color w:val="333333"/>
          <w:sz w:val="24"/>
          <w:szCs w:val="24"/>
          <w:shd w:val="clear" w:color="auto" w:fill="FFFFFF"/>
          <w:lang w:val="es-MX"/>
        </w:rPr>
        <w:t xml:space="preserve"> datos de la secuencia de imágenes y luego le permite al usuario ver y editar los resultados de algoritmos automatizados en una ventana estereoscópica 3-D mientras visualiza simultáneamente el árbol de linaje de células madre en una ventana 2-D. </w:t>
      </w:r>
      <w:r w:rsidRPr="00175022">
        <w:rPr>
          <w:rFonts w:ascii="Arial" w:hAnsi="Arial" w:cs="Arial"/>
          <w:sz w:val="24"/>
          <w:szCs w:val="24"/>
          <w:lang w:val="es-MX" w:eastAsia="es-MX"/>
        </w:rPr>
        <w:t xml:space="preserve"> Se concluyó </w:t>
      </w:r>
      <w:r w:rsidRPr="00175022">
        <w:rPr>
          <w:rFonts w:ascii="Arial" w:hAnsi="Arial" w:cs="Arial"/>
          <w:color w:val="333333"/>
          <w:sz w:val="24"/>
          <w:szCs w:val="24"/>
          <w:shd w:val="clear" w:color="auto" w:fill="FFFFFF"/>
          <w:lang w:val="es-MX"/>
        </w:rPr>
        <w:t>que dicha</w:t>
      </w:r>
      <w:r w:rsidRPr="00175022">
        <w:rPr>
          <w:rFonts w:ascii="Arial" w:hAnsi="Arial" w:cs="Arial"/>
          <w:color w:val="333333"/>
          <w:sz w:val="24"/>
          <w:szCs w:val="24"/>
          <w:shd w:val="clear" w:color="auto" w:fill="FFFFFF"/>
          <w:lang w:val="es-MX"/>
        </w:rPr>
        <w:t xml:space="preserve"> </w:t>
      </w:r>
      <w:r w:rsidRPr="00175022">
        <w:rPr>
          <w:rFonts w:ascii="Arial" w:hAnsi="Arial" w:cs="Arial"/>
          <w:color w:val="333333"/>
          <w:sz w:val="24"/>
          <w:szCs w:val="24"/>
          <w:shd w:val="clear" w:color="auto" w:fill="FFFFFF"/>
          <w:lang w:val="es-MX"/>
        </w:rPr>
        <w:t xml:space="preserve">aplicación se </w:t>
      </w:r>
      <w:r w:rsidRPr="00175022">
        <w:rPr>
          <w:rFonts w:ascii="Arial" w:hAnsi="Arial" w:cs="Arial"/>
          <w:color w:val="333333"/>
          <w:sz w:val="24"/>
          <w:szCs w:val="24"/>
          <w:shd w:val="clear" w:color="auto" w:fill="FFFFFF"/>
          <w:lang w:val="es-MX"/>
        </w:rPr>
        <w:t>puede ejecutar en el laboratorio para facilitar la iteración rápida a través de experimentos biológicos. </w:t>
      </w:r>
      <w:r w:rsidRPr="00175022">
        <w:rPr>
          <w:rFonts w:ascii="Arial" w:hAnsi="Arial" w:cs="Arial"/>
          <w:color w:val="333333"/>
          <w:sz w:val="24"/>
          <w:szCs w:val="24"/>
          <w:shd w:val="clear" w:color="auto" w:fill="FFFFFF"/>
          <w:lang w:val="es-MX"/>
        </w:rPr>
        <w:t>Combinaron algoritmos</w:t>
      </w:r>
      <w:r w:rsidRPr="00175022">
        <w:rPr>
          <w:rFonts w:ascii="Arial" w:hAnsi="Arial" w:cs="Arial"/>
          <w:color w:val="333333"/>
          <w:sz w:val="24"/>
          <w:szCs w:val="24"/>
          <w:shd w:val="clear" w:color="auto" w:fill="FFFFFF"/>
          <w:lang w:val="es-MX"/>
        </w:rPr>
        <w:t xml:space="preserve"> de análisis de imágenes sin supervisión con una visualización interactiva de los resultados. </w:t>
      </w:r>
    </w:p>
    <w:p w:rsidR="006F4599" w:rsidRPr="00175022" w:rsidRDefault="006F4599" w:rsidP="006F4599">
      <w:pPr>
        <w:rPr>
          <w:rFonts w:ascii="Arial" w:hAnsi="Arial" w:cs="Arial"/>
          <w:sz w:val="24"/>
          <w:szCs w:val="24"/>
          <w:lang w:val="es-MX" w:eastAsia="es-MX"/>
        </w:rPr>
      </w:pPr>
    </w:p>
    <w:p w:rsidR="006F4599" w:rsidRPr="00175022" w:rsidRDefault="006F4599" w:rsidP="006F4599">
      <w:pPr>
        <w:pStyle w:val="Prrafodelista"/>
        <w:numPr>
          <w:ilvl w:val="0"/>
          <w:numId w:val="3"/>
        </w:numPr>
        <w:jc w:val="both"/>
        <w:rPr>
          <w:rFonts w:ascii="Arial" w:hAnsi="Arial" w:cs="Arial"/>
          <w:sz w:val="24"/>
          <w:szCs w:val="24"/>
          <w:lang w:val="es-MX" w:eastAsia="es-MX"/>
        </w:rPr>
      </w:pPr>
      <w:sdt>
        <w:sdtPr>
          <w:rPr>
            <w:rFonts w:ascii="Arial" w:hAnsi="Arial" w:cs="Arial"/>
            <w:sz w:val="24"/>
            <w:szCs w:val="24"/>
            <w:lang w:val="es-MX"/>
          </w:rPr>
          <w:id w:val="616952609"/>
          <w:citation/>
        </w:sdtPr>
        <w:sdtContent>
          <w:r w:rsidRPr="00175022">
            <w:rPr>
              <w:rFonts w:ascii="Arial" w:hAnsi="Arial" w:cs="Arial"/>
              <w:sz w:val="24"/>
              <w:szCs w:val="24"/>
              <w:lang w:val="es-MX"/>
            </w:rPr>
            <w:fldChar w:fldCharType="begin"/>
          </w:r>
          <w:r w:rsidRPr="00175022">
            <w:rPr>
              <w:rFonts w:ascii="Arial" w:hAnsi="Arial" w:cs="Arial"/>
              <w:sz w:val="24"/>
              <w:szCs w:val="24"/>
              <w:lang w:val="es-MX"/>
            </w:rPr>
            <w:instrText xml:space="preserve"> CITATION Win12 \l 2058 </w:instrText>
          </w:r>
          <w:r w:rsidRPr="00175022">
            <w:rPr>
              <w:rFonts w:ascii="Arial" w:hAnsi="Arial" w:cs="Arial"/>
              <w:sz w:val="24"/>
              <w:szCs w:val="24"/>
              <w:lang w:val="es-MX"/>
            </w:rPr>
            <w:fldChar w:fldCharType="separate"/>
          </w:r>
          <w:r w:rsidR="00175022" w:rsidRPr="00175022">
            <w:rPr>
              <w:rFonts w:ascii="Arial" w:hAnsi="Arial" w:cs="Arial"/>
              <w:noProof/>
              <w:sz w:val="24"/>
              <w:szCs w:val="24"/>
              <w:lang w:val="es-MX"/>
            </w:rPr>
            <w:t>(Winter M, Fang C, Banker G, Roysam B, &amp; Cohen A, 2012)</w:t>
          </w:r>
          <w:r w:rsidRPr="00175022">
            <w:rPr>
              <w:rFonts w:ascii="Arial" w:hAnsi="Arial" w:cs="Arial"/>
              <w:sz w:val="24"/>
              <w:szCs w:val="24"/>
              <w:lang w:val="es-MX"/>
            </w:rPr>
            <w:fldChar w:fldCharType="end"/>
          </w:r>
        </w:sdtContent>
      </w:sdt>
      <w:r w:rsidR="00175022" w:rsidRPr="00175022">
        <w:rPr>
          <w:rFonts w:ascii="Arial" w:hAnsi="Arial" w:cs="Arial"/>
          <w:sz w:val="24"/>
          <w:szCs w:val="24"/>
          <w:lang w:val="es-MX"/>
        </w:rPr>
        <w:t>. Multitemporal</w:t>
      </w:r>
      <w:r w:rsidRPr="00175022">
        <w:rPr>
          <w:rFonts w:ascii="Arial" w:hAnsi="Arial" w:cs="Arial"/>
          <w:sz w:val="24"/>
          <w:szCs w:val="24"/>
          <w:lang w:val="es-MX"/>
        </w:rPr>
        <w:t xml:space="preserve"> Association Tracking (MAT) es un nuevo método basado en gráficos para el seguimiento de múltiples objetivos en aplicaciones biológicas que reduce la tasa de error y la complejidad de la implementación en comparación con los enfoques basados en el emparejamiento bipartito. En este estudio se aplicó MAT a cientos de secuencias de imágenes, rastreando organelos y vesículas para cuantificar las deficiencias en el transporte axonal que pueden acompañar a los trastornos neurodegenerativos como la enfermedad de </w:t>
      </w:r>
      <w:r w:rsidRPr="00175022">
        <w:rPr>
          <w:rFonts w:ascii="Arial" w:hAnsi="Arial" w:cs="Arial"/>
          <w:sz w:val="24"/>
          <w:szCs w:val="24"/>
          <w:lang w:val="es-MX"/>
        </w:rPr>
        <w:lastRenderedPageBreak/>
        <w:t xml:space="preserve">Huntington y la esclerosis múltiple, y para cuantificar los cambios en el transporte en respuesta a las intervenciones terapéuticas. </w:t>
      </w:r>
    </w:p>
    <w:p w:rsidR="00364A06" w:rsidRPr="00175022" w:rsidRDefault="00364A06" w:rsidP="00364A06">
      <w:pPr>
        <w:pStyle w:val="Prrafodelista"/>
        <w:rPr>
          <w:rFonts w:ascii="Arial" w:hAnsi="Arial" w:cs="Arial"/>
          <w:sz w:val="24"/>
          <w:szCs w:val="24"/>
          <w:lang w:val="es-MX" w:eastAsia="es-MX"/>
        </w:rPr>
      </w:pPr>
    </w:p>
    <w:p w:rsidR="00364A06" w:rsidRPr="00175022" w:rsidRDefault="00364A06" w:rsidP="00364A06">
      <w:pPr>
        <w:pStyle w:val="Prrafodelista"/>
        <w:numPr>
          <w:ilvl w:val="0"/>
          <w:numId w:val="3"/>
        </w:numPr>
        <w:spacing w:line="360" w:lineRule="auto"/>
        <w:jc w:val="both"/>
        <w:rPr>
          <w:rFonts w:ascii="Arial" w:hAnsi="Arial" w:cs="Arial"/>
          <w:sz w:val="24"/>
          <w:szCs w:val="24"/>
          <w:lang w:val="es-MX"/>
        </w:rPr>
      </w:pPr>
      <w:sdt>
        <w:sdtPr>
          <w:rPr>
            <w:rFonts w:ascii="Arial" w:hAnsi="Arial" w:cs="Arial"/>
            <w:sz w:val="24"/>
            <w:szCs w:val="24"/>
            <w:lang w:val="es-MX"/>
          </w:rPr>
          <w:id w:val="1738363011"/>
          <w:citation/>
        </w:sdtPr>
        <w:sdtContent>
          <w:r w:rsidRPr="00175022">
            <w:rPr>
              <w:rFonts w:ascii="Arial" w:hAnsi="Arial" w:cs="Arial"/>
              <w:sz w:val="24"/>
              <w:szCs w:val="24"/>
              <w:lang w:val="es-MX"/>
            </w:rPr>
            <w:fldChar w:fldCharType="begin"/>
          </w:r>
          <w:r w:rsidRPr="00175022">
            <w:rPr>
              <w:rFonts w:ascii="Arial" w:hAnsi="Arial" w:cs="Arial"/>
              <w:sz w:val="24"/>
              <w:szCs w:val="24"/>
              <w:lang w:val="es-MX"/>
            </w:rPr>
            <w:instrText xml:space="preserve"> CITATION Man14 \l 2058 </w:instrText>
          </w:r>
          <w:r w:rsidRPr="00175022">
            <w:rPr>
              <w:rFonts w:ascii="Arial" w:hAnsi="Arial" w:cs="Arial"/>
              <w:sz w:val="24"/>
              <w:szCs w:val="24"/>
              <w:lang w:val="es-MX"/>
            </w:rPr>
            <w:fldChar w:fldCharType="separate"/>
          </w:r>
          <w:r w:rsidR="00175022" w:rsidRPr="00175022">
            <w:rPr>
              <w:rFonts w:ascii="Arial" w:hAnsi="Arial" w:cs="Arial"/>
              <w:noProof/>
              <w:sz w:val="24"/>
              <w:szCs w:val="24"/>
              <w:lang w:val="es-MX"/>
            </w:rPr>
            <w:t>(Mankowski WC, y otros, 2014)</w:t>
          </w:r>
          <w:r w:rsidRPr="00175022">
            <w:rPr>
              <w:rFonts w:ascii="Arial" w:hAnsi="Arial" w:cs="Arial"/>
              <w:sz w:val="24"/>
              <w:szCs w:val="24"/>
              <w:lang w:val="es-MX"/>
            </w:rPr>
            <w:fldChar w:fldCharType="end"/>
          </w:r>
        </w:sdtContent>
      </w:sdt>
      <w:r w:rsidRPr="00175022">
        <w:rPr>
          <w:rFonts w:ascii="Arial" w:hAnsi="Arial" w:cs="Arial"/>
          <w:sz w:val="24"/>
          <w:szCs w:val="24"/>
          <w:lang w:val="es-MX"/>
        </w:rPr>
        <w:t xml:space="preserve">. </w:t>
      </w:r>
      <w:r w:rsidRPr="00175022">
        <w:rPr>
          <w:rFonts w:ascii="Arial" w:hAnsi="Arial" w:cs="Arial"/>
          <w:sz w:val="24"/>
          <w:szCs w:val="24"/>
          <w:lang w:val="es-MX"/>
        </w:rPr>
        <w:t>Las secuencias de imágenes de células vivas que proliferan a menudo contienen ambigüedades visuales que son difíciles de resolver incluso para los expertos en el dominio humano. Este articulo presenta un nuevo enfoque para analizar las secuencias de imágenes que capturan el desarrollo de clones de células madre hematopoyéticas.  Desarrollando un nuevo enfoque para la segmentación a priori que utiliza una técnica de Monte Carlo, se pudo estimular el número de células en contacto y se procedió a rastrear y alinear los datos de las imágenes de interés.</w:t>
      </w:r>
    </w:p>
    <w:p w:rsidR="00364A06" w:rsidRPr="00175022" w:rsidRDefault="00364A06" w:rsidP="00364A06">
      <w:pPr>
        <w:pStyle w:val="Prrafodelista"/>
        <w:rPr>
          <w:rFonts w:ascii="Arial" w:hAnsi="Arial" w:cs="Arial"/>
          <w:sz w:val="24"/>
          <w:szCs w:val="24"/>
          <w:lang w:val="es-MX"/>
        </w:rPr>
      </w:pPr>
    </w:p>
    <w:p w:rsidR="00C65E6D" w:rsidRPr="00175022" w:rsidRDefault="00175022" w:rsidP="00962014">
      <w:pPr>
        <w:pStyle w:val="Prrafodelista"/>
        <w:numPr>
          <w:ilvl w:val="0"/>
          <w:numId w:val="3"/>
        </w:numPr>
        <w:spacing w:line="360" w:lineRule="auto"/>
        <w:jc w:val="both"/>
        <w:rPr>
          <w:rFonts w:ascii="Arial" w:hAnsi="Arial" w:cs="Arial"/>
          <w:sz w:val="24"/>
          <w:szCs w:val="24"/>
          <w:lang w:val="es-MX"/>
        </w:rPr>
      </w:pPr>
      <w:sdt>
        <w:sdtPr>
          <w:rPr>
            <w:rFonts w:ascii="Arial" w:hAnsi="Arial" w:cs="Arial"/>
            <w:sz w:val="24"/>
            <w:szCs w:val="24"/>
            <w:lang w:val="es-MX"/>
          </w:rPr>
          <w:id w:val="156662606"/>
          <w:citation/>
        </w:sdtPr>
        <w:sdtContent>
          <w:r w:rsidRPr="00175022">
            <w:rPr>
              <w:rFonts w:ascii="Arial" w:hAnsi="Arial" w:cs="Arial"/>
              <w:sz w:val="24"/>
              <w:szCs w:val="24"/>
              <w:lang w:val="es-MX"/>
            </w:rPr>
            <w:fldChar w:fldCharType="begin"/>
          </w:r>
          <w:r w:rsidRPr="00175022">
            <w:rPr>
              <w:rFonts w:ascii="Arial" w:hAnsi="Arial" w:cs="Arial"/>
              <w:sz w:val="24"/>
              <w:szCs w:val="24"/>
            </w:rPr>
            <w:instrText xml:space="preserve"> CITATION Ayd12 \l 2058 </w:instrText>
          </w:r>
          <w:r w:rsidRPr="00175022">
            <w:rPr>
              <w:rFonts w:ascii="Arial" w:hAnsi="Arial" w:cs="Arial"/>
              <w:sz w:val="24"/>
              <w:szCs w:val="24"/>
              <w:lang w:val="es-MX"/>
            </w:rPr>
            <w:fldChar w:fldCharType="separate"/>
          </w:r>
          <w:r w:rsidRPr="00175022">
            <w:rPr>
              <w:rFonts w:ascii="Arial" w:hAnsi="Arial" w:cs="Arial"/>
              <w:noProof/>
              <w:sz w:val="24"/>
              <w:szCs w:val="24"/>
            </w:rPr>
            <w:t>(Aydin Z, Murray JI, Waterston RH, &amp; Noble WS, 2010)</w:t>
          </w:r>
          <w:r w:rsidRPr="00175022">
            <w:rPr>
              <w:rFonts w:ascii="Arial" w:hAnsi="Arial" w:cs="Arial"/>
              <w:sz w:val="24"/>
              <w:szCs w:val="24"/>
              <w:lang w:val="es-MX"/>
            </w:rPr>
            <w:fldChar w:fldCharType="end"/>
          </w:r>
        </w:sdtContent>
      </w:sdt>
      <w:r w:rsidRPr="00175022">
        <w:rPr>
          <w:rFonts w:ascii="Arial" w:hAnsi="Arial" w:cs="Arial"/>
          <w:sz w:val="24"/>
          <w:szCs w:val="24"/>
        </w:rPr>
        <w:t xml:space="preserve">. </w:t>
      </w:r>
      <w:r w:rsidRPr="00175022">
        <w:rPr>
          <w:rFonts w:ascii="Arial" w:hAnsi="Arial" w:cs="Arial"/>
          <w:sz w:val="24"/>
          <w:szCs w:val="24"/>
          <w:lang w:val="es-MX"/>
        </w:rPr>
        <w:t>En</w:t>
      </w:r>
      <w:r w:rsidR="00364A06" w:rsidRPr="00175022">
        <w:rPr>
          <w:rFonts w:ascii="Arial" w:hAnsi="Arial" w:cs="Arial"/>
          <w:sz w:val="24"/>
          <w:szCs w:val="24"/>
          <w:lang w:val="es-MX"/>
        </w:rPr>
        <w:t xml:space="preserve"> este estudio se desarrolló un protocolo para rastrear la expresión de genes individuales de C. elegans que recoge muestras de imágenes de un embrión en desarrollo mediante microscopía 3D. En este protocolo, un programa llamado Starry Nite realizó el reconocimiento automático de las células marcadas con fluorescencia y traza su linaje. Sin embargo, debido a la cantidad de ruido presente en los datos y debido a los desafíos introducidos por el creciente número de células en etapas posteriores del desarrollo, este programa no está libre de errores.</w:t>
      </w:r>
      <w:bookmarkStart w:id="0" w:name="_GoBack"/>
      <w:bookmarkEnd w:id="0"/>
    </w:p>
    <w:p w:rsidR="00C65E6D" w:rsidRPr="00175022" w:rsidRDefault="00C65E6D" w:rsidP="00962014">
      <w:pPr>
        <w:rPr>
          <w:lang w:val="es-MX" w:eastAsia="es-MX"/>
        </w:rPr>
      </w:pPr>
    </w:p>
    <w:sdt>
      <w:sdtPr>
        <w:rPr>
          <w:lang w:val="es-ES"/>
        </w:rPr>
        <w:id w:val="17594361"/>
        <w:docPartObj>
          <w:docPartGallery w:val="Bibliographies"/>
          <w:docPartUnique/>
        </w:docPartObj>
      </w:sdtPr>
      <w:sdtEndPr>
        <w:rPr>
          <w:rFonts w:asciiTheme="minorHAnsi" w:eastAsiaTheme="minorHAnsi" w:hAnsiTheme="minorHAnsi" w:cstheme="minorBidi"/>
          <w:color w:val="auto"/>
          <w:sz w:val="22"/>
          <w:szCs w:val="22"/>
          <w:lang w:val="en-US" w:eastAsia="en-US"/>
        </w:rPr>
      </w:sdtEndPr>
      <w:sdtContent>
        <w:p w:rsidR="00C65E6D" w:rsidRPr="00364A06" w:rsidRDefault="00C65E6D">
          <w:pPr>
            <w:pStyle w:val="Ttulo1"/>
            <w:rPr>
              <w:lang w:val="en-US"/>
            </w:rPr>
          </w:pPr>
          <w:r w:rsidRPr="00364A06">
            <w:rPr>
              <w:lang w:val="en-US"/>
            </w:rPr>
            <w:t>Bibliografí</w:t>
          </w:r>
          <w:r w:rsidR="00363EC0" w:rsidRPr="00364A06">
            <w:rPr>
              <w:lang w:val="en-US"/>
            </w:rPr>
            <w:t>a</w:t>
          </w:r>
        </w:p>
        <w:sdt>
          <w:sdtPr>
            <w:id w:val="111145805"/>
            <w:bibliography/>
          </w:sdtPr>
          <w:sdtContent>
            <w:p w:rsidR="00175022" w:rsidRDefault="00C65E6D" w:rsidP="00175022">
              <w:pPr>
                <w:pStyle w:val="Bibliografa"/>
                <w:ind w:left="720" w:hanging="720"/>
                <w:rPr>
                  <w:noProof/>
                  <w:sz w:val="24"/>
                  <w:szCs w:val="24"/>
                </w:rPr>
              </w:pPr>
              <w:r>
                <w:fldChar w:fldCharType="begin"/>
              </w:r>
              <w:r w:rsidRPr="00364A06">
                <w:instrText>BIBLIOGRAPHY</w:instrText>
              </w:r>
              <w:r>
                <w:fldChar w:fldCharType="separate"/>
              </w:r>
              <w:r w:rsidR="00175022">
                <w:rPr>
                  <w:noProof/>
                </w:rPr>
                <w:t xml:space="preserve">Aydin Z, Murray JI, Waterston RH, &amp; Noble WS. (2010). Using machine learning to speed up manual image annotation: application to a 3d imaging protocol for measuring single cell gene expression in the developing c. elegans embryo. </w:t>
              </w:r>
              <w:r w:rsidR="00175022">
                <w:rPr>
                  <w:i/>
                  <w:iCs/>
                  <w:noProof/>
                </w:rPr>
                <w:t>BMC Bioinformatics</w:t>
              </w:r>
              <w:r w:rsidR="00175022">
                <w:rPr>
                  <w:noProof/>
                </w:rPr>
                <w:t>.</w:t>
              </w:r>
            </w:p>
            <w:p w:rsidR="00175022" w:rsidRDefault="00175022" w:rsidP="00175022">
              <w:pPr>
                <w:pStyle w:val="Bibliografa"/>
                <w:ind w:left="720" w:hanging="720"/>
                <w:rPr>
                  <w:noProof/>
                </w:rPr>
              </w:pPr>
              <w:r>
                <w:rPr>
                  <w:noProof/>
                </w:rPr>
                <w:t xml:space="preserve">E. Wait,, M. Winter, C. Bjornsson, E. Kokovay, Y. Wang, S. Goderie, &amp; S. Temple and A. R. Cohen. (2014). Visualization and Correction of Automated Segmentation, Tracking and Lineaging from 5-D Stem Cell Image Sequences. </w:t>
              </w:r>
              <w:r>
                <w:rPr>
                  <w:i/>
                  <w:iCs/>
                  <w:noProof/>
                </w:rPr>
                <w:t xml:space="preserve">BMC Bioinformatics </w:t>
              </w:r>
              <w:r>
                <w:rPr>
                  <w:noProof/>
                </w:rPr>
                <w:t>.</w:t>
              </w:r>
            </w:p>
            <w:p w:rsidR="00175022" w:rsidRDefault="00175022" w:rsidP="00175022">
              <w:pPr>
                <w:pStyle w:val="Bibliografa"/>
                <w:ind w:left="720" w:hanging="720"/>
                <w:rPr>
                  <w:noProof/>
                </w:rPr>
              </w:pPr>
              <w:r>
                <w:rPr>
                  <w:noProof/>
                </w:rPr>
                <w:t xml:space="preserve">Irimia A, L. X. (2018). Support Vector Machines, Multidimensional Scaling and Magnetic Resonance Imaging Reveal Structural Brain Abnormalities Associated With the Interaction Between Autism Spectrum Disorder and Sex. </w:t>
              </w:r>
              <w:r>
                <w:rPr>
                  <w:i/>
                  <w:iCs/>
                  <w:noProof/>
                </w:rPr>
                <w:t>Frontiers in Computational Neuroscience</w:t>
              </w:r>
              <w:r>
                <w:rPr>
                  <w:noProof/>
                </w:rPr>
                <w:t>.</w:t>
              </w:r>
            </w:p>
            <w:p w:rsidR="00175022" w:rsidRDefault="00175022" w:rsidP="00175022">
              <w:pPr>
                <w:pStyle w:val="Bibliografa"/>
                <w:ind w:left="720" w:hanging="720"/>
                <w:rPr>
                  <w:noProof/>
                </w:rPr>
              </w:pPr>
              <w:r>
                <w:rPr>
                  <w:noProof/>
                </w:rPr>
                <w:lastRenderedPageBreak/>
                <w:t xml:space="preserve">Mankowski WC, Winter M, Wait E, Lodder MJ, Schumacher TN, Naik SH, &amp; Cohen AR. (2014). Segmentation of occluded hematopoietic stem cells from tracking. </w:t>
              </w:r>
              <w:r>
                <w:rPr>
                  <w:i/>
                  <w:iCs/>
                  <w:noProof/>
                </w:rPr>
                <w:t>Annual International Conference of the IEEE Engineering in Medicine and Biology Society.</w:t>
              </w:r>
              <w:r>
                <w:rPr>
                  <w:noProof/>
                </w:rPr>
                <w:t xml:space="preserve"> Chicago, USA: IEE.</w:t>
              </w:r>
            </w:p>
            <w:p w:rsidR="00175022" w:rsidRDefault="00175022" w:rsidP="00175022">
              <w:pPr>
                <w:pStyle w:val="Bibliografa"/>
                <w:ind w:left="720" w:hanging="720"/>
                <w:rPr>
                  <w:noProof/>
                </w:rPr>
              </w:pPr>
              <w:r>
                <w:rPr>
                  <w:noProof/>
                </w:rPr>
                <w:t xml:space="preserve">S. Cogill , &amp; L. Wang. (2016). Support vector machine model of developmental brain gene expression data for prioritization of Autism risk gene candidates. In </w:t>
              </w:r>
              <w:r>
                <w:rPr>
                  <w:i/>
                  <w:iCs/>
                  <w:noProof/>
                </w:rPr>
                <w:t>Bioinformatics</w:t>
              </w:r>
              <w:r>
                <w:rPr>
                  <w:noProof/>
                </w:rPr>
                <w:t xml:space="preserve"> (pp. 3611–3618).</w:t>
              </w:r>
            </w:p>
            <w:p w:rsidR="00175022" w:rsidRDefault="00175022" w:rsidP="00175022">
              <w:pPr>
                <w:pStyle w:val="Bibliografa"/>
                <w:ind w:left="720" w:hanging="720"/>
                <w:rPr>
                  <w:noProof/>
                </w:rPr>
              </w:pPr>
              <w:r>
                <w:rPr>
                  <w:noProof/>
                </w:rPr>
                <w:t xml:space="preserve">Vivian-Griffiths T, B. E.-S.-P. (2019). Predictive modeling of schizophrenia from genomic data: Comparison of polygenic risk score with kernel support vector machines approach. </w:t>
              </w:r>
              <w:r>
                <w:rPr>
                  <w:i/>
                  <w:iCs/>
                  <w:noProof/>
                </w:rPr>
                <w:t>Am J Med Genet Part B</w:t>
              </w:r>
              <w:r>
                <w:rPr>
                  <w:noProof/>
                </w:rPr>
                <w:t>.</w:t>
              </w:r>
            </w:p>
            <w:p w:rsidR="00175022" w:rsidRDefault="00175022" w:rsidP="00175022">
              <w:pPr>
                <w:pStyle w:val="Bibliografa"/>
                <w:ind w:left="720" w:hanging="720"/>
                <w:rPr>
                  <w:noProof/>
                </w:rPr>
              </w:pPr>
              <w:r>
                <w:rPr>
                  <w:noProof/>
                </w:rPr>
                <w:t xml:space="preserve">Winter M, Fang C, Banker G, Roysam B, &amp; Cohen A. (2012). Axonal transport analysis using multitemporal association tracking. </w:t>
              </w:r>
              <w:r>
                <w:rPr>
                  <w:i/>
                  <w:iCs/>
                  <w:noProof/>
                </w:rPr>
                <w:t>International Journal of Computational Biology and drug Design</w:t>
              </w:r>
              <w:r>
                <w:rPr>
                  <w:noProof/>
                </w:rPr>
                <w:t>, 35-48.</w:t>
              </w:r>
            </w:p>
            <w:p w:rsidR="00C65E6D" w:rsidRPr="00C65E6D" w:rsidRDefault="00C65E6D" w:rsidP="00175022">
              <w:pPr>
                <w:rPr>
                  <w:lang w:val="es-MX"/>
                </w:rPr>
              </w:pPr>
              <w:r>
                <w:rPr>
                  <w:b/>
                  <w:bCs/>
                </w:rPr>
                <w:fldChar w:fldCharType="end"/>
              </w:r>
            </w:p>
          </w:sdtContent>
        </w:sdt>
      </w:sdtContent>
    </w:sdt>
    <w:p w:rsidR="00C65E6D" w:rsidRDefault="00C65E6D"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Default="00962014" w:rsidP="00962014">
      <w:pPr>
        <w:rPr>
          <w:lang w:val="es-MX" w:eastAsia="es-MX"/>
        </w:rPr>
      </w:pPr>
    </w:p>
    <w:p w:rsidR="00962014" w:rsidRPr="00962014" w:rsidRDefault="00962014" w:rsidP="00962014">
      <w:pPr>
        <w:rPr>
          <w:lang w:val="es-MX" w:eastAsia="es-MX"/>
        </w:rPr>
      </w:pPr>
    </w:p>
    <w:sectPr w:rsidR="00962014" w:rsidRPr="009620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22FBA"/>
    <w:multiLevelType w:val="hybridMultilevel"/>
    <w:tmpl w:val="0FA6BEFC"/>
    <w:lvl w:ilvl="0" w:tplc="B0BE1ED4">
      <w:start w:val="1"/>
      <w:numFmt w:val="decimal"/>
      <w:lvlText w:val="%1."/>
      <w:lvlJc w:val="left"/>
      <w:pPr>
        <w:ind w:left="360" w:hanging="360"/>
      </w:pPr>
      <w:rPr>
        <w:b w:val="0"/>
        <w:bCs w:val="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41B44AA9"/>
    <w:multiLevelType w:val="hybridMultilevel"/>
    <w:tmpl w:val="C9F662E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BF81FA3"/>
    <w:multiLevelType w:val="hybridMultilevel"/>
    <w:tmpl w:val="E356D99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AC84D14"/>
    <w:multiLevelType w:val="hybridMultilevel"/>
    <w:tmpl w:val="AA9A7602"/>
    <w:lvl w:ilvl="0" w:tplc="CC987232">
      <w:start w:val="1"/>
      <w:numFmt w:val="decimal"/>
      <w:lvlText w:val="%1."/>
      <w:lvlJc w:val="left"/>
      <w:pPr>
        <w:ind w:left="720" w:hanging="360"/>
      </w:pPr>
      <w:rPr>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5E2"/>
    <w:rsid w:val="00175022"/>
    <w:rsid w:val="00363EC0"/>
    <w:rsid w:val="00364A06"/>
    <w:rsid w:val="004852FE"/>
    <w:rsid w:val="006F4599"/>
    <w:rsid w:val="008E2F82"/>
    <w:rsid w:val="009159D6"/>
    <w:rsid w:val="00962014"/>
    <w:rsid w:val="00AA256F"/>
    <w:rsid w:val="00B824EC"/>
    <w:rsid w:val="00C65E6D"/>
    <w:rsid w:val="00C855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4A11B"/>
  <w15:chartTrackingRefBased/>
  <w15:docId w15:val="{4B6B8BD1-5112-4CED-B448-1B82820C0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5E2"/>
    <w:rPr>
      <w:lang w:val="en-US"/>
    </w:rPr>
  </w:style>
  <w:style w:type="paragraph" w:styleId="Ttulo1">
    <w:name w:val="heading 1"/>
    <w:basedOn w:val="Normal"/>
    <w:next w:val="Normal"/>
    <w:link w:val="Ttulo1Car"/>
    <w:uiPriority w:val="9"/>
    <w:qFormat/>
    <w:rsid w:val="00C855E2"/>
    <w:pPr>
      <w:keepNext/>
      <w:keepLines/>
      <w:spacing w:before="240" w:after="0"/>
      <w:outlineLvl w:val="0"/>
    </w:pPr>
    <w:rPr>
      <w:rFonts w:asciiTheme="majorHAnsi" w:eastAsiaTheme="majorEastAsia" w:hAnsiTheme="majorHAnsi" w:cstheme="majorBidi"/>
      <w:color w:val="2F5496" w:themeColor="accent1" w:themeShade="BF"/>
      <w:sz w:val="32"/>
      <w:szCs w:val="32"/>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55E2"/>
    <w:pPr>
      <w:ind w:left="720"/>
      <w:contextualSpacing/>
    </w:pPr>
  </w:style>
  <w:style w:type="character" w:customStyle="1" w:styleId="Ttulo1Car">
    <w:name w:val="Título 1 Car"/>
    <w:basedOn w:val="Fuentedeprrafopredeter"/>
    <w:link w:val="Ttulo1"/>
    <w:uiPriority w:val="9"/>
    <w:rsid w:val="00C855E2"/>
    <w:rPr>
      <w:rFonts w:asciiTheme="majorHAnsi" w:eastAsiaTheme="majorEastAsia" w:hAnsiTheme="majorHAnsi" w:cstheme="majorBidi"/>
      <w:color w:val="2F5496" w:themeColor="accent1" w:themeShade="BF"/>
      <w:sz w:val="32"/>
      <w:szCs w:val="32"/>
      <w:lang w:eastAsia="es-MX"/>
    </w:rPr>
  </w:style>
  <w:style w:type="paragraph" w:styleId="Bibliografa">
    <w:name w:val="Bibliography"/>
    <w:basedOn w:val="Normal"/>
    <w:next w:val="Normal"/>
    <w:uiPriority w:val="37"/>
    <w:unhideWhenUsed/>
    <w:rsid w:val="00C855E2"/>
  </w:style>
  <w:style w:type="character" w:styleId="Hipervnculo">
    <w:name w:val="Hyperlink"/>
    <w:basedOn w:val="Fuentedeprrafopredeter"/>
    <w:uiPriority w:val="99"/>
    <w:semiHidden/>
    <w:unhideWhenUsed/>
    <w:rsid w:val="00363EC0"/>
    <w:rPr>
      <w:color w:val="0000FF"/>
      <w:u w:val="single"/>
    </w:rPr>
  </w:style>
  <w:style w:type="character" w:styleId="nfasis">
    <w:name w:val="Emphasis"/>
    <w:basedOn w:val="Fuentedeprrafopredeter"/>
    <w:uiPriority w:val="20"/>
    <w:qFormat/>
    <w:rsid w:val="00363EC0"/>
    <w:rPr>
      <w:i/>
      <w:iCs/>
    </w:rPr>
  </w:style>
  <w:style w:type="character" w:styleId="Textoennegrita">
    <w:name w:val="Strong"/>
    <w:basedOn w:val="Fuentedeprrafopredeter"/>
    <w:uiPriority w:val="22"/>
    <w:qFormat/>
    <w:rsid w:val="006F4599"/>
    <w:rPr>
      <w:b/>
      <w:bCs/>
    </w:rPr>
  </w:style>
  <w:style w:type="character" w:customStyle="1" w:styleId="doi">
    <w:name w:val="doi"/>
    <w:basedOn w:val="Fuentedeprrafopredeter"/>
    <w:rsid w:val="006F4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9569">
      <w:bodyDiv w:val="1"/>
      <w:marLeft w:val="0"/>
      <w:marRight w:val="0"/>
      <w:marTop w:val="0"/>
      <w:marBottom w:val="0"/>
      <w:divBdr>
        <w:top w:val="none" w:sz="0" w:space="0" w:color="auto"/>
        <w:left w:val="none" w:sz="0" w:space="0" w:color="auto"/>
        <w:bottom w:val="none" w:sz="0" w:space="0" w:color="auto"/>
        <w:right w:val="none" w:sz="0" w:space="0" w:color="auto"/>
      </w:divBdr>
    </w:div>
    <w:div w:id="44110521">
      <w:bodyDiv w:val="1"/>
      <w:marLeft w:val="0"/>
      <w:marRight w:val="0"/>
      <w:marTop w:val="0"/>
      <w:marBottom w:val="0"/>
      <w:divBdr>
        <w:top w:val="none" w:sz="0" w:space="0" w:color="auto"/>
        <w:left w:val="none" w:sz="0" w:space="0" w:color="auto"/>
        <w:bottom w:val="none" w:sz="0" w:space="0" w:color="auto"/>
        <w:right w:val="none" w:sz="0" w:space="0" w:color="auto"/>
      </w:divBdr>
    </w:div>
    <w:div w:id="46497383">
      <w:bodyDiv w:val="1"/>
      <w:marLeft w:val="0"/>
      <w:marRight w:val="0"/>
      <w:marTop w:val="0"/>
      <w:marBottom w:val="0"/>
      <w:divBdr>
        <w:top w:val="none" w:sz="0" w:space="0" w:color="auto"/>
        <w:left w:val="none" w:sz="0" w:space="0" w:color="auto"/>
        <w:bottom w:val="none" w:sz="0" w:space="0" w:color="auto"/>
        <w:right w:val="none" w:sz="0" w:space="0" w:color="auto"/>
      </w:divBdr>
    </w:div>
    <w:div w:id="54282792">
      <w:bodyDiv w:val="1"/>
      <w:marLeft w:val="0"/>
      <w:marRight w:val="0"/>
      <w:marTop w:val="0"/>
      <w:marBottom w:val="0"/>
      <w:divBdr>
        <w:top w:val="none" w:sz="0" w:space="0" w:color="auto"/>
        <w:left w:val="none" w:sz="0" w:space="0" w:color="auto"/>
        <w:bottom w:val="none" w:sz="0" w:space="0" w:color="auto"/>
        <w:right w:val="none" w:sz="0" w:space="0" w:color="auto"/>
      </w:divBdr>
    </w:div>
    <w:div w:id="56636108">
      <w:bodyDiv w:val="1"/>
      <w:marLeft w:val="0"/>
      <w:marRight w:val="0"/>
      <w:marTop w:val="0"/>
      <w:marBottom w:val="0"/>
      <w:divBdr>
        <w:top w:val="none" w:sz="0" w:space="0" w:color="auto"/>
        <w:left w:val="none" w:sz="0" w:space="0" w:color="auto"/>
        <w:bottom w:val="none" w:sz="0" w:space="0" w:color="auto"/>
        <w:right w:val="none" w:sz="0" w:space="0" w:color="auto"/>
      </w:divBdr>
    </w:div>
    <w:div w:id="69541190">
      <w:bodyDiv w:val="1"/>
      <w:marLeft w:val="0"/>
      <w:marRight w:val="0"/>
      <w:marTop w:val="0"/>
      <w:marBottom w:val="0"/>
      <w:divBdr>
        <w:top w:val="none" w:sz="0" w:space="0" w:color="auto"/>
        <w:left w:val="none" w:sz="0" w:space="0" w:color="auto"/>
        <w:bottom w:val="none" w:sz="0" w:space="0" w:color="auto"/>
        <w:right w:val="none" w:sz="0" w:space="0" w:color="auto"/>
      </w:divBdr>
    </w:div>
    <w:div w:id="101808851">
      <w:bodyDiv w:val="1"/>
      <w:marLeft w:val="0"/>
      <w:marRight w:val="0"/>
      <w:marTop w:val="0"/>
      <w:marBottom w:val="0"/>
      <w:divBdr>
        <w:top w:val="none" w:sz="0" w:space="0" w:color="auto"/>
        <w:left w:val="none" w:sz="0" w:space="0" w:color="auto"/>
        <w:bottom w:val="none" w:sz="0" w:space="0" w:color="auto"/>
        <w:right w:val="none" w:sz="0" w:space="0" w:color="auto"/>
      </w:divBdr>
    </w:div>
    <w:div w:id="111219112">
      <w:bodyDiv w:val="1"/>
      <w:marLeft w:val="0"/>
      <w:marRight w:val="0"/>
      <w:marTop w:val="0"/>
      <w:marBottom w:val="0"/>
      <w:divBdr>
        <w:top w:val="none" w:sz="0" w:space="0" w:color="auto"/>
        <w:left w:val="none" w:sz="0" w:space="0" w:color="auto"/>
        <w:bottom w:val="none" w:sz="0" w:space="0" w:color="auto"/>
        <w:right w:val="none" w:sz="0" w:space="0" w:color="auto"/>
      </w:divBdr>
    </w:div>
    <w:div w:id="111822558">
      <w:bodyDiv w:val="1"/>
      <w:marLeft w:val="0"/>
      <w:marRight w:val="0"/>
      <w:marTop w:val="0"/>
      <w:marBottom w:val="0"/>
      <w:divBdr>
        <w:top w:val="none" w:sz="0" w:space="0" w:color="auto"/>
        <w:left w:val="none" w:sz="0" w:space="0" w:color="auto"/>
        <w:bottom w:val="none" w:sz="0" w:space="0" w:color="auto"/>
        <w:right w:val="none" w:sz="0" w:space="0" w:color="auto"/>
      </w:divBdr>
    </w:div>
    <w:div w:id="170461833">
      <w:bodyDiv w:val="1"/>
      <w:marLeft w:val="0"/>
      <w:marRight w:val="0"/>
      <w:marTop w:val="0"/>
      <w:marBottom w:val="0"/>
      <w:divBdr>
        <w:top w:val="none" w:sz="0" w:space="0" w:color="auto"/>
        <w:left w:val="none" w:sz="0" w:space="0" w:color="auto"/>
        <w:bottom w:val="none" w:sz="0" w:space="0" w:color="auto"/>
        <w:right w:val="none" w:sz="0" w:space="0" w:color="auto"/>
      </w:divBdr>
    </w:div>
    <w:div w:id="181407653">
      <w:bodyDiv w:val="1"/>
      <w:marLeft w:val="0"/>
      <w:marRight w:val="0"/>
      <w:marTop w:val="0"/>
      <w:marBottom w:val="0"/>
      <w:divBdr>
        <w:top w:val="none" w:sz="0" w:space="0" w:color="auto"/>
        <w:left w:val="none" w:sz="0" w:space="0" w:color="auto"/>
        <w:bottom w:val="none" w:sz="0" w:space="0" w:color="auto"/>
        <w:right w:val="none" w:sz="0" w:space="0" w:color="auto"/>
      </w:divBdr>
    </w:div>
    <w:div w:id="229079209">
      <w:bodyDiv w:val="1"/>
      <w:marLeft w:val="0"/>
      <w:marRight w:val="0"/>
      <w:marTop w:val="0"/>
      <w:marBottom w:val="0"/>
      <w:divBdr>
        <w:top w:val="none" w:sz="0" w:space="0" w:color="auto"/>
        <w:left w:val="none" w:sz="0" w:space="0" w:color="auto"/>
        <w:bottom w:val="none" w:sz="0" w:space="0" w:color="auto"/>
        <w:right w:val="none" w:sz="0" w:space="0" w:color="auto"/>
      </w:divBdr>
    </w:div>
    <w:div w:id="254901757">
      <w:bodyDiv w:val="1"/>
      <w:marLeft w:val="0"/>
      <w:marRight w:val="0"/>
      <w:marTop w:val="0"/>
      <w:marBottom w:val="0"/>
      <w:divBdr>
        <w:top w:val="none" w:sz="0" w:space="0" w:color="auto"/>
        <w:left w:val="none" w:sz="0" w:space="0" w:color="auto"/>
        <w:bottom w:val="none" w:sz="0" w:space="0" w:color="auto"/>
        <w:right w:val="none" w:sz="0" w:space="0" w:color="auto"/>
      </w:divBdr>
    </w:div>
    <w:div w:id="329721831">
      <w:bodyDiv w:val="1"/>
      <w:marLeft w:val="0"/>
      <w:marRight w:val="0"/>
      <w:marTop w:val="0"/>
      <w:marBottom w:val="0"/>
      <w:divBdr>
        <w:top w:val="none" w:sz="0" w:space="0" w:color="auto"/>
        <w:left w:val="none" w:sz="0" w:space="0" w:color="auto"/>
        <w:bottom w:val="none" w:sz="0" w:space="0" w:color="auto"/>
        <w:right w:val="none" w:sz="0" w:space="0" w:color="auto"/>
      </w:divBdr>
    </w:div>
    <w:div w:id="359821659">
      <w:bodyDiv w:val="1"/>
      <w:marLeft w:val="0"/>
      <w:marRight w:val="0"/>
      <w:marTop w:val="0"/>
      <w:marBottom w:val="0"/>
      <w:divBdr>
        <w:top w:val="none" w:sz="0" w:space="0" w:color="auto"/>
        <w:left w:val="none" w:sz="0" w:space="0" w:color="auto"/>
        <w:bottom w:val="none" w:sz="0" w:space="0" w:color="auto"/>
        <w:right w:val="none" w:sz="0" w:space="0" w:color="auto"/>
      </w:divBdr>
    </w:div>
    <w:div w:id="416176532">
      <w:bodyDiv w:val="1"/>
      <w:marLeft w:val="0"/>
      <w:marRight w:val="0"/>
      <w:marTop w:val="0"/>
      <w:marBottom w:val="0"/>
      <w:divBdr>
        <w:top w:val="none" w:sz="0" w:space="0" w:color="auto"/>
        <w:left w:val="none" w:sz="0" w:space="0" w:color="auto"/>
        <w:bottom w:val="none" w:sz="0" w:space="0" w:color="auto"/>
        <w:right w:val="none" w:sz="0" w:space="0" w:color="auto"/>
      </w:divBdr>
    </w:div>
    <w:div w:id="421069929">
      <w:bodyDiv w:val="1"/>
      <w:marLeft w:val="0"/>
      <w:marRight w:val="0"/>
      <w:marTop w:val="0"/>
      <w:marBottom w:val="0"/>
      <w:divBdr>
        <w:top w:val="none" w:sz="0" w:space="0" w:color="auto"/>
        <w:left w:val="none" w:sz="0" w:space="0" w:color="auto"/>
        <w:bottom w:val="none" w:sz="0" w:space="0" w:color="auto"/>
        <w:right w:val="none" w:sz="0" w:space="0" w:color="auto"/>
      </w:divBdr>
    </w:div>
    <w:div w:id="474839709">
      <w:bodyDiv w:val="1"/>
      <w:marLeft w:val="0"/>
      <w:marRight w:val="0"/>
      <w:marTop w:val="0"/>
      <w:marBottom w:val="0"/>
      <w:divBdr>
        <w:top w:val="none" w:sz="0" w:space="0" w:color="auto"/>
        <w:left w:val="none" w:sz="0" w:space="0" w:color="auto"/>
        <w:bottom w:val="none" w:sz="0" w:space="0" w:color="auto"/>
        <w:right w:val="none" w:sz="0" w:space="0" w:color="auto"/>
      </w:divBdr>
    </w:div>
    <w:div w:id="492451038">
      <w:bodyDiv w:val="1"/>
      <w:marLeft w:val="0"/>
      <w:marRight w:val="0"/>
      <w:marTop w:val="0"/>
      <w:marBottom w:val="0"/>
      <w:divBdr>
        <w:top w:val="none" w:sz="0" w:space="0" w:color="auto"/>
        <w:left w:val="none" w:sz="0" w:space="0" w:color="auto"/>
        <w:bottom w:val="none" w:sz="0" w:space="0" w:color="auto"/>
        <w:right w:val="none" w:sz="0" w:space="0" w:color="auto"/>
      </w:divBdr>
    </w:div>
    <w:div w:id="540435162">
      <w:bodyDiv w:val="1"/>
      <w:marLeft w:val="0"/>
      <w:marRight w:val="0"/>
      <w:marTop w:val="0"/>
      <w:marBottom w:val="0"/>
      <w:divBdr>
        <w:top w:val="none" w:sz="0" w:space="0" w:color="auto"/>
        <w:left w:val="none" w:sz="0" w:space="0" w:color="auto"/>
        <w:bottom w:val="none" w:sz="0" w:space="0" w:color="auto"/>
        <w:right w:val="none" w:sz="0" w:space="0" w:color="auto"/>
      </w:divBdr>
    </w:div>
    <w:div w:id="553854177">
      <w:bodyDiv w:val="1"/>
      <w:marLeft w:val="0"/>
      <w:marRight w:val="0"/>
      <w:marTop w:val="0"/>
      <w:marBottom w:val="0"/>
      <w:divBdr>
        <w:top w:val="none" w:sz="0" w:space="0" w:color="auto"/>
        <w:left w:val="none" w:sz="0" w:space="0" w:color="auto"/>
        <w:bottom w:val="none" w:sz="0" w:space="0" w:color="auto"/>
        <w:right w:val="none" w:sz="0" w:space="0" w:color="auto"/>
      </w:divBdr>
    </w:div>
    <w:div w:id="595138714">
      <w:bodyDiv w:val="1"/>
      <w:marLeft w:val="0"/>
      <w:marRight w:val="0"/>
      <w:marTop w:val="0"/>
      <w:marBottom w:val="0"/>
      <w:divBdr>
        <w:top w:val="none" w:sz="0" w:space="0" w:color="auto"/>
        <w:left w:val="none" w:sz="0" w:space="0" w:color="auto"/>
        <w:bottom w:val="none" w:sz="0" w:space="0" w:color="auto"/>
        <w:right w:val="none" w:sz="0" w:space="0" w:color="auto"/>
      </w:divBdr>
    </w:div>
    <w:div w:id="634330794">
      <w:bodyDiv w:val="1"/>
      <w:marLeft w:val="0"/>
      <w:marRight w:val="0"/>
      <w:marTop w:val="0"/>
      <w:marBottom w:val="0"/>
      <w:divBdr>
        <w:top w:val="none" w:sz="0" w:space="0" w:color="auto"/>
        <w:left w:val="none" w:sz="0" w:space="0" w:color="auto"/>
        <w:bottom w:val="none" w:sz="0" w:space="0" w:color="auto"/>
        <w:right w:val="none" w:sz="0" w:space="0" w:color="auto"/>
      </w:divBdr>
    </w:div>
    <w:div w:id="677384916">
      <w:bodyDiv w:val="1"/>
      <w:marLeft w:val="0"/>
      <w:marRight w:val="0"/>
      <w:marTop w:val="0"/>
      <w:marBottom w:val="0"/>
      <w:divBdr>
        <w:top w:val="none" w:sz="0" w:space="0" w:color="auto"/>
        <w:left w:val="none" w:sz="0" w:space="0" w:color="auto"/>
        <w:bottom w:val="none" w:sz="0" w:space="0" w:color="auto"/>
        <w:right w:val="none" w:sz="0" w:space="0" w:color="auto"/>
      </w:divBdr>
    </w:div>
    <w:div w:id="693774017">
      <w:bodyDiv w:val="1"/>
      <w:marLeft w:val="0"/>
      <w:marRight w:val="0"/>
      <w:marTop w:val="0"/>
      <w:marBottom w:val="0"/>
      <w:divBdr>
        <w:top w:val="none" w:sz="0" w:space="0" w:color="auto"/>
        <w:left w:val="none" w:sz="0" w:space="0" w:color="auto"/>
        <w:bottom w:val="none" w:sz="0" w:space="0" w:color="auto"/>
        <w:right w:val="none" w:sz="0" w:space="0" w:color="auto"/>
      </w:divBdr>
    </w:div>
    <w:div w:id="730271146">
      <w:bodyDiv w:val="1"/>
      <w:marLeft w:val="0"/>
      <w:marRight w:val="0"/>
      <w:marTop w:val="0"/>
      <w:marBottom w:val="0"/>
      <w:divBdr>
        <w:top w:val="none" w:sz="0" w:space="0" w:color="auto"/>
        <w:left w:val="none" w:sz="0" w:space="0" w:color="auto"/>
        <w:bottom w:val="none" w:sz="0" w:space="0" w:color="auto"/>
        <w:right w:val="none" w:sz="0" w:space="0" w:color="auto"/>
      </w:divBdr>
    </w:div>
    <w:div w:id="794256418">
      <w:bodyDiv w:val="1"/>
      <w:marLeft w:val="0"/>
      <w:marRight w:val="0"/>
      <w:marTop w:val="0"/>
      <w:marBottom w:val="0"/>
      <w:divBdr>
        <w:top w:val="none" w:sz="0" w:space="0" w:color="auto"/>
        <w:left w:val="none" w:sz="0" w:space="0" w:color="auto"/>
        <w:bottom w:val="none" w:sz="0" w:space="0" w:color="auto"/>
        <w:right w:val="none" w:sz="0" w:space="0" w:color="auto"/>
      </w:divBdr>
    </w:div>
    <w:div w:id="795413091">
      <w:bodyDiv w:val="1"/>
      <w:marLeft w:val="0"/>
      <w:marRight w:val="0"/>
      <w:marTop w:val="0"/>
      <w:marBottom w:val="0"/>
      <w:divBdr>
        <w:top w:val="none" w:sz="0" w:space="0" w:color="auto"/>
        <w:left w:val="none" w:sz="0" w:space="0" w:color="auto"/>
        <w:bottom w:val="none" w:sz="0" w:space="0" w:color="auto"/>
        <w:right w:val="none" w:sz="0" w:space="0" w:color="auto"/>
      </w:divBdr>
    </w:div>
    <w:div w:id="834104806">
      <w:bodyDiv w:val="1"/>
      <w:marLeft w:val="0"/>
      <w:marRight w:val="0"/>
      <w:marTop w:val="0"/>
      <w:marBottom w:val="0"/>
      <w:divBdr>
        <w:top w:val="none" w:sz="0" w:space="0" w:color="auto"/>
        <w:left w:val="none" w:sz="0" w:space="0" w:color="auto"/>
        <w:bottom w:val="none" w:sz="0" w:space="0" w:color="auto"/>
        <w:right w:val="none" w:sz="0" w:space="0" w:color="auto"/>
      </w:divBdr>
    </w:div>
    <w:div w:id="869492330">
      <w:bodyDiv w:val="1"/>
      <w:marLeft w:val="0"/>
      <w:marRight w:val="0"/>
      <w:marTop w:val="0"/>
      <w:marBottom w:val="0"/>
      <w:divBdr>
        <w:top w:val="none" w:sz="0" w:space="0" w:color="auto"/>
        <w:left w:val="none" w:sz="0" w:space="0" w:color="auto"/>
        <w:bottom w:val="none" w:sz="0" w:space="0" w:color="auto"/>
        <w:right w:val="none" w:sz="0" w:space="0" w:color="auto"/>
      </w:divBdr>
    </w:div>
    <w:div w:id="879822614">
      <w:bodyDiv w:val="1"/>
      <w:marLeft w:val="0"/>
      <w:marRight w:val="0"/>
      <w:marTop w:val="0"/>
      <w:marBottom w:val="0"/>
      <w:divBdr>
        <w:top w:val="none" w:sz="0" w:space="0" w:color="auto"/>
        <w:left w:val="none" w:sz="0" w:space="0" w:color="auto"/>
        <w:bottom w:val="none" w:sz="0" w:space="0" w:color="auto"/>
        <w:right w:val="none" w:sz="0" w:space="0" w:color="auto"/>
      </w:divBdr>
    </w:div>
    <w:div w:id="929503759">
      <w:bodyDiv w:val="1"/>
      <w:marLeft w:val="0"/>
      <w:marRight w:val="0"/>
      <w:marTop w:val="0"/>
      <w:marBottom w:val="0"/>
      <w:divBdr>
        <w:top w:val="none" w:sz="0" w:space="0" w:color="auto"/>
        <w:left w:val="none" w:sz="0" w:space="0" w:color="auto"/>
        <w:bottom w:val="none" w:sz="0" w:space="0" w:color="auto"/>
        <w:right w:val="none" w:sz="0" w:space="0" w:color="auto"/>
      </w:divBdr>
    </w:div>
    <w:div w:id="963997638">
      <w:bodyDiv w:val="1"/>
      <w:marLeft w:val="0"/>
      <w:marRight w:val="0"/>
      <w:marTop w:val="0"/>
      <w:marBottom w:val="0"/>
      <w:divBdr>
        <w:top w:val="none" w:sz="0" w:space="0" w:color="auto"/>
        <w:left w:val="none" w:sz="0" w:space="0" w:color="auto"/>
        <w:bottom w:val="none" w:sz="0" w:space="0" w:color="auto"/>
        <w:right w:val="none" w:sz="0" w:space="0" w:color="auto"/>
      </w:divBdr>
    </w:div>
    <w:div w:id="980306204">
      <w:bodyDiv w:val="1"/>
      <w:marLeft w:val="0"/>
      <w:marRight w:val="0"/>
      <w:marTop w:val="0"/>
      <w:marBottom w:val="0"/>
      <w:divBdr>
        <w:top w:val="none" w:sz="0" w:space="0" w:color="auto"/>
        <w:left w:val="none" w:sz="0" w:space="0" w:color="auto"/>
        <w:bottom w:val="none" w:sz="0" w:space="0" w:color="auto"/>
        <w:right w:val="none" w:sz="0" w:space="0" w:color="auto"/>
      </w:divBdr>
    </w:div>
    <w:div w:id="1008799503">
      <w:bodyDiv w:val="1"/>
      <w:marLeft w:val="0"/>
      <w:marRight w:val="0"/>
      <w:marTop w:val="0"/>
      <w:marBottom w:val="0"/>
      <w:divBdr>
        <w:top w:val="none" w:sz="0" w:space="0" w:color="auto"/>
        <w:left w:val="none" w:sz="0" w:space="0" w:color="auto"/>
        <w:bottom w:val="none" w:sz="0" w:space="0" w:color="auto"/>
        <w:right w:val="none" w:sz="0" w:space="0" w:color="auto"/>
      </w:divBdr>
    </w:div>
    <w:div w:id="1119452500">
      <w:bodyDiv w:val="1"/>
      <w:marLeft w:val="0"/>
      <w:marRight w:val="0"/>
      <w:marTop w:val="0"/>
      <w:marBottom w:val="0"/>
      <w:divBdr>
        <w:top w:val="none" w:sz="0" w:space="0" w:color="auto"/>
        <w:left w:val="none" w:sz="0" w:space="0" w:color="auto"/>
        <w:bottom w:val="none" w:sz="0" w:space="0" w:color="auto"/>
        <w:right w:val="none" w:sz="0" w:space="0" w:color="auto"/>
      </w:divBdr>
    </w:div>
    <w:div w:id="1126657099">
      <w:bodyDiv w:val="1"/>
      <w:marLeft w:val="0"/>
      <w:marRight w:val="0"/>
      <w:marTop w:val="0"/>
      <w:marBottom w:val="0"/>
      <w:divBdr>
        <w:top w:val="none" w:sz="0" w:space="0" w:color="auto"/>
        <w:left w:val="none" w:sz="0" w:space="0" w:color="auto"/>
        <w:bottom w:val="none" w:sz="0" w:space="0" w:color="auto"/>
        <w:right w:val="none" w:sz="0" w:space="0" w:color="auto"/>
      </w:divBdr>
    </w:div>
    <w:div w:id="1126775871">
      <w:bodyDiv w:val="1"/>
      <w:marLeft w:val="0"/>
      <w:marRight w:val="0"/>
      <w:marTop w:val="0"/>
      <w:marBottom w:val="0"/>
      <w:divBdr>
        <w:top w:val="none" w:sz="0" w:space="0" w:color="auto"/>
        <w:left w:val="none" w:sz="0" w:space="0" w:color="auto"/>
        <w:bottom w:val="none" w:sz="0" w:space="0" w:color="auto"/>
        <w:right w:val="none" w:sz="0" w:space="0" w:color="auto"/>
      </w:divBdr>
    </w:div>
    <w:div w:id="1144615897">
      <w:bodyDiv w:val="1"/>
      <w:marLeft w:val="0"/>
      <w:marRight w:val="0"/>
      <w:marTop w:val="0"/>
      <w:marBottom w:val="0"/>
      <w:divBdr>
        <w:top w:val="none" w:sz="0" w:space="0" w:color="auto"/>
        <w:left w:val="none" w:sz="0" w:space="0" w:color="auto"/>
        <w:bottom w:val="none" w:sz="0" w:space="0" w:color="auto"/>
        <w:right w:val="none" w:sz="0" w:space="0" w:color="auto"/>
      </w:divBdr>
    </w:div>
    <w:div w:id="1155144030">
      <w:bodyDiv w:val="1"/>
      <w:marLeft w:val="0"/>
      <w:marRight w:val="0"/>
      <w:marTop w:val="0"/>
      <w:marBottom w:val="0"/>
      <w:divBdr>
        <w:top w:val="none" w:sz="0" w:space="0" w:color="auto"/>
        <w:left w:val="none" w:sz="0" w:space="0" w:color="auto"/>
        <w:bottom w:val="none" w:sz="0" w:space="0" w:color="auto"/>
        <w:right w:val="none" w:sz="0" w:space="0" w:color="auto"/>
      </w:divBdr>
    </w:div>
    <w:div w:id="1189487461">
      <w:bodyDiv w:val="1"/>
      <w:marLeft w:val="0"/>
      <w:marRight w:val="0"/>
      <w:marTop w:val="0"/>
      <w:marBottom w:val="0"/>
      <w:divBdr>
        <w:top w:val="none" w:sz="0" w:space="0" w:color="auto"/>
        <w:left w:val="none" w:sz="0" w:space="0" w:color="auto"/>
        <w:bottom w:val="none" w:sz="0" w:space="0" w:color="auto"/>
        <w:right w:val="none" w:sz="0" w:space="0" w:color="auto"/>
      </w:divBdr>
    </w:div>
    <w:div w:id="1224022577">
      <w:bodyDiv w:val="1"/>
      <w:marLeft w:val="0"/>
      <w:marRight w:val="0"/>
      <w:marTop w:val="0"/>
      <w:marBottom w:val="0"/>
      <w:divBdr>
        <w:top w:val="none" w:sz="0" w:space="0" w:color="auto"/>
        <w:left w:val="none" w:sz="0" w:space="0" w:color="auto"/>
        <w:bottom w:val="none" w:sz="0" w:space="0" w:color="auto"/>
        <w:right w:val="none" w:sz="0" w:space="0" w:color="auto"/>
      </w:divBdr>
    </w:div>
    <w:div w:id="1301957771">
      <w:bodyDiv w:val="1"/>
      <w:marLeft w:val="0"/>
      <w:marRight w:val="0"/>
      <w:marTop w:val="0"/>
      <w:marBottom w:val="0"/>
      <w:divBdr>
        <w:top w:val="none" w:sz="0" w:space="0" w:color="auto"/>
        <w:left w:val="none" w:sz="0" w:space="0" w:color="auto"/>
        <w:bottom w:val="none" w:sz="0" w:space="0" w:color="auto"/>
        <w:right w:val="none" w:sz="0" w:space="0" w:color="auto"/>
      </w:divBdr>
    </w:div>
    <w:div w:id="1330600301">
      <w:bodyDiv w:val="1"/>
      <w:marLeft w:val="0"/>
      <w:marRight w:val="0"/>
      <w:marTop w:val="0"/>
      <w:marBottom w:val="0"/>
      <w:divBdr>
        <w:top w:val="none" w:sz="0" w:space="0" w:color="auto"/>
        <w:left w:val="none" w:sz="0" w:space="0" w:color="auto"/>
        <w:bottom w:val="none" w:sz="0" w:space="0" w:color="auto"/>
        <w:right w:val="none" w:sz="0" w:space="0" w:color="auto"/>
      </w:divBdr>
    </w:div>
    <w:div w:id="1330601474">
      <w:bodyDiv w:val="1"/>
      <w:marLeft w:val="0"/>
      <w:marRight w:val="0"/>
      <w:marTop w:val="0"/>
      <w:marBottom w:val="0"/>
      <w:divBdr>
        <w:top w:val="none" w:sz="0" w:space="0" w:color="auto"/>
        <w:left w:val="none" w:sz="0" w:space="0" w:color="auto"/>
        <w:bottom w:val="none" w:sz="0" w:space="0" w:color="auto"/>
        <w:right w:val="none" w:sz="0" w:space="0" w:color="auto"/>
      </w:divBdr>
    </w:div>
    <w:div w:id="1404377633">
      <w:bodyDiv w:val="1"/>
      <w:marLeft w:val="0"/>
      <w:marRight w:val="0"/>
      <w:marTop w:val="0"/>
      <w:marBottom w:val="0"/>
      <w:divBdr>
        <w:top w:val="none" w:sz="0" w:space="0" w:color="auto"/>
        <w:left w:val="none" w:sz="0" w:space="0" w:color="auto"/>
        <w:bottom w:val="none" w:sz="0" w:space="0" w:color="auto"/>
        <w:right w:val="none" w:sz="0" w:space="0" w:color="auto"/>
      </w:divBdr>
    </w:div>
    <w:div w:id="1410150277">
      <w:bodyDiv w:val="1"/>
      <w:marLeft w:val="0"/>
      <w:marRight w:val="0"/>
      <w:marTop w:val="0"/>
      <w:marBottom w:val="0"/>
      <w:divBdr>
        <w:top w:val="none" w:sz="0" w:space="0" w:color="auto"/>
        <w:left w:val="none" w:sz="0" w:space="0" w:color="auto"/>
        <w:bottom w:val="none" w:sz="0" w:space="0" w:color="auto"/>
        <w:right w:val="none" w:sz="0" w:space="0" w:color="auto"/>
      </w:divBdr>
    </w:div>
    <w:div w:id="1411275012">
      <w:bodyDiv w:val="1"/>
      <w:marLeft w:val="0"/>
      <w:marRight w:val="0"/>
      <w:marTop w:val="0"/>
      <w:marBottom w:val="0"/>
      <w:divBdr>
        <w:top w:val="none" w:sz="0" w:space="0" w:color="auto"/>
        <w:left w:val="none" w:sz="0" w:space="0" w:color="auto"/>
        <w:bottom w:val="none" w:sz="0" w:space="0" w:color="auto"/>
        <w:right w:val="none" w:sz="0" w:space="0" w:color="auto"/>
      </w:divBdr>
    </w:div>
    <w:div w:id="1448507578">
      <w:bodyDiv w:val="1"/>
      <w:marLeft w:val="0"/>
      <w:marRight w:val="0"/>
      <w:marTop w:val="0"/>
      <w:marBottom w:val="0"/>
      <w:divBdr>
        <w:top w:val="none" w:sz="0" w:space="0" w:color="auto"/>
        <w:left w:val="none" w:sz="0" w:space="0" w:color="auto"/>
        <w:bottom w:val="none" w:sz="0" w:space="0" w:color="auto"/>
        <w:right w:val="none" w:sz="0" w:space="0" w:color="auto"/>
      </w:divBdr>
    </w:div>
    <w:div w:id="1489593202">
      <w:bodyDiv w:val="1"/>
      <w:marLeft w:val="0"/>
      <w:marRight w:val="0"/>
      <w:marTop w:val="0"/>
      <w:marBottom w:val="0"/>
      <w:divBdr>
        <w:top w:val="none" w:sz="0" w:space="0" w:color="auto"/>
        <w:left w:val="none" w:sz="0" w:space="0" w:color="auto"/>
        <w:bottom w:val="none" w:sz="0" w:space="0" w:color="auto"/>
        <w:right w:val="none" w:sz="0" w:space="0" w:color="auto"/>
      </w:divBdr>
    </w:div>
    <w:div w:id="1489711243">
      <w:bodyDiv w:val="1"/>
      <w:marLeft w:val="0"/>
      <w:marRight w:val="0"/>
      <w:marTop w:val="0"/>
      <w:marBottom w:val="0"/>
      <w:divBdr>
        <w:top w:val="none" w:sz="0" w:space="0" w:color="auto"/>
        <w:left w:val="none" w:sz="0" w:space="0" w:color="auto"/>
        <w:bottom w:val="none" w:sz="0" w:space="0" w:color="auto"/>
        <w:right w:val="none" w:sz="0" w:space="0" w:color="auto"/>
      </w:divBdr>
    </w:div>
    <w:div w:id="1492598070">
      <w:bodyDiv w:val="1"/>
      <w:marLeft w:val="0"/>
      <w:marRight w:val="0"/>
      <w:marTop w:val="0"/>
      <w:marBottom w:val="0"/>
      <w:divBdr>
        <w:top w:val="none" w:sz="0" w:space="0" w:color="auto"/>
        <w:left w:val="none" w:sz="0" w:space="0" w:color="auto"/>
        <w:bottom w:val="none" w:sz="0" w:space="0" w:color="auto"/>
        <w:right w:val="none" w:sz="0" w:space="0" w:color="auto"/>
      </w:divBdr>
    </w:div>
    <w:div w:id="1511602932">
      <w:bodyDiv w:val="1"/>
      <w:marLeft w:val="0"/>
      <w:marRight w:val="0"/>
      <w:marTop w:val="0"/>
      <w:marBottom w:val="0"/>
      <w:divBdr>
        <w:top w:val="none" w:sz="0" w:space="0" w:color="auto"/>
        <w:left w:val="none" w:sz="0" w:space="0" w:color="auto"/>
        <w:bottom w:val="none" w:sz="0" w:space="0" w:color="auto"/>
        <w:right w:val="none" w:sz="0" w:space="0" w:color="auto"/>
      </w:divBdr>
    </w:div>
    <w:div w:id="1554734030">
      <w:bodyDiv w:val="1"/>
      <w:marLeft w:val="0"/>
      <w:marRight w:val="0"/>
      <w:marTop w:val="0"/>
      <w:marBottom w:val="0"/>
      <w:divBdr>
        <w:top w:val="none" w:sz="0" w:space="0" w:color="auto"/>
        <w:left w:val="none" w:sz="0" w:space="0" w:color="auto"/>
        <w:bottom w:val="none" w:sz="0" w:space="0" w:color="auto"/>
        <w:right w:val="none" w:sz="0" w:space="0" w:color="auto"/>
      </w:divBdr>
    </w:div>
    <w:div w:id="1558664514">
      <w:bodyDiv w:val="1"/>
      <w:marLeft w:val="0"/>
      <w:marRight w:val="0"/>
      <w:marTop w:val="0"/>
      <w:marBottom w:val="0"/>
      <w:divBdr>
        <w:top w:val="none" w:sz="0" w:space="0" w:color="auto"/>
        <w:left w:val="none" w:sz="0" w:space="0" w:color="auto"/>
        <w:bottom w:val="none" w:sz="0" w:space="0" w:color="auto"/>
        <w:right w:val="none" w:sz="0" w:space="0" w:color="auto"/>
      </w:divBdr>
    </w:div>
    <w:div w:id="1615359854">
      <w:bodyDiv w:val="1"/>
      <w:marLeft w:val="0"/>
      <w:marRight w:val="0"/>
      <w:marTop w:val="0"/>
      <w:marBottom w:val="0"/>
      <w:divBdr>
        <w:top w:val="none" w:sz="0" w:space="0" w:color="auto"/>
        <w:left w:val="none" w:sz="0" w:space="0" w:color="auto"/>
        <w:bottom w:val="none" w:sz="0" w:space="0" w:color="auto"/>
        <w:right w:val="none" w:sz="0" w:space="0" w:color="auto"/>
      </w:divBdr>
    </w:div>
    <w:div w:id="1644043297">
      <w:bodyDiv w:val="1"/>
      <w:marLeft w:val="0"/>
      <w:marRight w:val="0"/>
      <w:marTop w:val="0"/>
      <w:marBottom w:val="0"/>
      <w:divBdr>
        <w:top w:val="none" w:sz="0" w:space="0" w:color="auto"/>
        <w:left w:val="none" w:sz="0" w:space="0" w:color="auto"/>
        <w:bottom w:val="none" w:sz="0" w:space="0" w:color="auto"/>
        <w:right w:val="none" w:sz="0" w:space="0" w:color="auto"/>
      </w:divBdr>
    </w:div>
    <w:div w:id="1648195316">
      <w:bodyDiv w:val="1"/>
      <w:marLeft w:val="0"/>
      <w:marRight w:val="0"/>
      <w:marTop w:val="0"/>
      <w:marBottom w:val="0"/>
      <w:divBdr>
        <w:top w:val="none" w:sz="0" w:space="0" w:color="auto"/>
        <w:left w:val="none" w:sz="0" w:space="0" w:color="auto"/>
        <w:bottom w:val="none" w:sz="0" w:space="0" w:color="auto"/>
        <w:right w:val="none" w:sz="0" w:space="0" w:color="auto"/>
      </w:divBdr>
    </w:div>
    <w:div w:id="1657108421">
      <w:bodyDiv w:val="1"/>
      <w:marLeft w:val="0"/>
      <w:marRight w:val="0"/>
      <w:marTop w:val="0"/>
      <w:marBottom w:val="0"/>
      <w:divBdr>
        <w:top w:val="none" w:sz="0" w:space="0" w:color="auto"/>
        <w:left w:val="none" w:sz="0" w:space="0" w:color="auto"/>
        <w:bottom w:val="none" w:sz="0" w:space="0" w:color="auto"/>
        <w:right w:val="none" w:sz="0" w:space="0" w:color="auto"/>
      </w:divBdr>
    </w:div>
    <w:div w:id="1683362893">
      <w:bodyDiv w:val="1"/>
      <w:marLeft w:val="0"/>
      <w:marRight w:val="0"/>
      <w:marTop w:val="0"/>
      <w:marBottom w:val="0"/>
      <w:divBdr>
        <w:top w:val="none" w:sz="0" w:space="0" w:color="auto"/>
        <w:left w:val="none" w:sz="0" w:space="0" w:color="auto"/>
        <w:bottom w:val="none" w:sz="0" w:space="0" w:color="auto"/>
        <w:right w:val="none" w:sz="0" w:space="0" w:color="auto"/>
      </w:divBdr>
    </w:div>
    <w:div w:id="1702245948">
      <w:bodyDiv w:val="1"/>
      <w:marLeft w:val="0"/>
      <w:marRight w:val="0"/>
      <w:marTop w:val="0"/>
      <w:marBottom w:val="0"/>
      <w:divBdr>
        <w:top w:val="none" w:sz="0" w:space="0" w:color="auto"/>
        <w:left w:val="none" w:sz="0" w:space="0" w:color="auto"/>
        <w:bottom w:val="none" w:sz="0" w:space="0" w:color="auto"/>
        <w:right w:val="none" w:sz="0" w:space="0" w:color="auto"/>
      </w:divBdr>
    </w:div>
    <w:div w:id="1720789091">
      <w:bodyDiv w:val="1"/>
      <w:marLeft w:val="0"/>
      <w:marRight w:val="0"/>
      <w:marTop w:val="0"/>
      <w:marBottom w:val="0"/>
      <w:divBdr>
        <w:top w:val="none" w:sz="0" w:space="0" w:color="auto"/>
        <w:left w:val="none" w:sz="0" w:space="0" w:color="auto"/>
        <w:bottom w:val="none" w:sz="0" w:space="0" w:color="auto"/>
        <w:right w:val="none" w:sz="0" w:space="0" w:color="auto"/>
      </w:divBdr>
    </w:div>
    <w:div w:id="1775904720">
      <w:bodyDiv w:val="1"/>
      <w:marLeft w:val="0"/>
      <w:marRight w:val="0"/>
      <w:marTop w:val="0"/>
      <w:marBottom w:val="0"/>
      <w:divBdr>
        <w:top w:val="none" w:sz="0" w:space="0" w:color="auto"/>
        <w:left w:val="none" w:sz="0" w:space="0" w:color="auto"/>
        <w:bottom w:val="none" w:sz="0" w:space="0" w:color="auto"/>
        <w:right w:val="none" w:sz="0" w:space="0" w:color="auto"/>
      </w:divBdr>
    </w:div>
    <w:div w:id="1790199788">
      <w:bodyDiv w:val="1"/>
      <w:marLeft w:val="0"/>
      <w:marRight w:val="0"/>
      <w:marTop w:val="0"/>
      <w:marBottom w:val="0"/>
      <w:divBdr>
        <w:top w:val="none" w:sz="0" w:space="0" w:color="auto"/>
        <w:left w:val="none" w:sz="0" w:space="0" w:color="auto"/>
        <w:bottom w:val="none" w:sz="0" w:space="0" w:color="auto"/>
        <w:right w:val="none" w:sz="0" w:space="0" w:color="auto"/>
      </w:divBdr>
    </w:div>
    <w:div w:id="1819108772">
      <w:bodyDiv w:val="1"/>
      <w:marLeft w:val="0"/>
      <w:marRight w:val="0"/>
      <w:marTop w:val="0"/>
      <w:marBottom w:val="0"/>
      <w:divBdr>
        <w:top w:val="none" w:sz="0" w:space="0" w:color="auto"/>
        <w:left w:val="none" w:sz="0" w:space="0" w:color="auto"/>
        <w:bottom w:val="none" w:sz="0" w:space="0" w:color="auto"/>
        <w:right w:val="none" w:sz="0" w:space="0" w:color="auto"/>
      </w:divBdr>
    </w:div>
    <w:div w:id="1819767511">
      <w:bodyDiv w:val="1"/>
      <w:marLeft w:val="0"/>
      <w:marRight w:val="0"/>
      <w:marTop w:val="0"/>
      <w:marBottom w:val="0"/>
      <w:divBdr>
        <w:top w:val="none" w:sz="0" w:space="0" w:color="auto"/>
        <w:left w:val="none" w:sz="0" w:space="0" w:color="auto"/>
        <w:bottom w:val="none" w:sz="0" w:space="0" w:color="auto"/>
        <w:right w:val="none" w:sz="0" w:space="0" w:color="auto"/>
      </w:divBdr>
    </w:div>
    <w:div w:id="1841772441">
      <w:bodyDiv w:val="1"/>
      <w:marLeft w:val="0"/>
      <w:marRight w:val="0"/>
      <w:marTop w:val="0"/>
      <w:marBottom w:val="0"/>
      <w:divBdr>
        <w:top w:val="none" w:sz="0" w:space="0" w:color="auto"/>
        <w:left w:val="none" w:sz="0" w:space="0" w:color="auto"/>
        <w:bottom w:val="none" w:sz="0" w:space="0" w:color="auto"/>
        <w:right w:val="none" w:sz="0" w:space="0" w:color="auto"/>
      </w:divBdr>
    </w:div>
    <w:div w:id="1847986243">
      <w:bodyDiv w:val="1"/>
      <w:marLeft w:val="0"/>
      <w:marRight w:val="0"/>
      <w:marTop w:val="0"/>
      <w:marBottom w:val="0"/>
      <w:divBdr>
        <w:top w:val="none" w:sz="0" w:space="0" w:color="auto"/>
        <w:left w:val="none" w:sz="0" w:space="0" w:color="auto"/>
        <w:bottom w:val="none" w:sz="0" w:space="0" w:color="auto"/>
        <w:right w:val="none" w:sz="0" w:space="0" w:color="auto"/>
      </w:divBdr>
    </w:div>
    <w:div w:id="1921327338">
      <w:bodyDiv w:val="1"/>
      <w:marLeft w:val="0"/>
      <w:marRight w:val="0"/>
      <w:marTop w:val="0"/>
      <w:marBottom w:val="0"/>
      <w:divBdr>
        <w:top w:val="none" w:sz="0" w:space="0" w:color="auto"/>
        <w:left w:val="none" w:sz="0" w:space="0" w:color="auto"/>
        <w:bottom w:val="none" w:sz="0" w:space="0" w:color="auto"/>
        <w:right w:val="none" w:sz="0" w:space="0" w:color="auto"/>
      </w:divBdr>
    </w:div>
    <w:div w:id="1998142518">
      <w:bodyDiv w:val="1"/>
      <w:marLeft w:val="0"/>
      <w:marRight w:val="0"/>
      <w:marTop w:val="0"/>
      <w:marBottom w:val="0"/>
      <w:divBdr>
        <w:top w:val="none" w:sz="0" w:space="0" w:color="auto"/>
        <w:left w:val="none" w:sz="0" w:space="0" w:color="auto"/>
        <w:bottom w:val="none" w:sz="0" w:space="0" w:color="auto"/>
        <w:right w:val="none" w:sz="0" w:space="0" w:color="auto"/>
      </w:divBdr>
    </w:div>
    <w:div w:id="2023584351">
      <w:bodyDiv w:val="1"/>
      <w:marLeft w:val="0"/>
      <w:marRight w:val="0"/>
      <w:marTop w:val="0"/>
      <w:marBottom w:val="0"/>
      <w:divBdr>
        <w:top w:val="none" w:sz="0" w:space="0" w:color="auto"/>
        <w:left w:val="none" w:sz="0" w:space="0" w:color="auto"/>
        <w:bottom w:val="none" w:sz="0" w:space="0" w:color="auto"/>
        <w:right w:val="none" w:sz="0" w:space="0" w:color="auto"/>
      </w:divBdr>
    </w:div>
    <w:div w:id="2030911436">
      <w:bodyDiv w:val="1"/>
      <w:marLeft w:val="0"/>
      <w:marRight w:val="0"/>
      <w:marTop w:val="0"/>
      <w:marBottom w:val="0"/>
      <w:divBdr>
        <w:top w:val="none" w:sz="0" w:space="0" w:color="auto"/>
        <w:left w:val="none" w:sz="0" w:space="0" w:color="auto"/>
        <w:bottom w:val="none" w:sz="0" w:space="0" w:color="auto"/>
        <w:right w:val="none" w:sz="0" w:space="0" w:color="auto"/>
      </w:divBdr>
    </w:div>
    <w:div w:id="2068795161">
      <w:bodyDiv w:val="1"/>
      <w:marLeft w:val="0"/>
      <w:marRight w:val="0"/>
      <w:marTop w:val="0"/>
      <w:marBottom w:val="0"/>
      <w:divBdr>
        <w:top w:val="none" w:sz="0" w:space="0" w:color="auto"/>
        <w:left w:val="none" w:sz="0" w:space="0" w:color="auto"/>
        <w:bottom w:val="none" w:sz="0" w:space="0" w:color="auto"/>
        <w:right w:val="none" w:sz="0" w:space="0" w:color="auto"/>
      </w:divBdr>
    </w:div>
    <w:div w:id="2083134129">
      <w:bodyDiv w:val="1"/>
      <w:marLeft w:val="0"/>
      <w:marRight w:val="0"/>
      <w:marTop w:val="0"/>
      <w:marBottom w:val="0"/>
      <w:divBdr>
        <w:top w:val="none" w:sz="0" w:space="0" w:color="auto"/>
        <w:left w:val="none" w:sz="0" w:space="0" w:color="auto"/>
        <w:bottom w:val="none" w:sz="0" w:space="0" w:color="auto"/>
        <w:right w:val="none" w:sz="0" w:space="0" w:color="auto"/>
      </w:divBdr>
    </w:div>
    <w:div w:id="2126805699">
      <w:bodyDiv w:val="1"/>
      <w:marLeft w:val="0"/>
      <w:marRight w:val="0"/>
      <w:marTop w:val="0"/>
      <w:marBottom w:val="0"/>
      <w:divBdr>
        <w:top w:val="none" w:sz="0" w:space="0" w:color="auto"/>
        <w:left w:val="none" w:sz="0" w:space="0" w:color="auto"/>
        <w:bottom w:val="none" w:sz="0" w:space="0" w:color="auto"/>
        <w:right w:val="none" w:sz="0" w:space="0" w:color="auto"/>
      </w:divBdr>
    </w:div>
    <w:div w:id="214454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Viv19</b:Tag>
    <b:SourceType>JournalArticle</b:SourceType>
    <b:Guid>{2C482B4E-B99D-42B2-94C6-72CC80F28836}</b:Guid>
    <b:Author>
      <b:Author>
        <b:NameList>
          <b:Person>
            <b:Last>Vivian-Griffiths T</b:Last>
            <b:First>Baker</b:First>
            <b:Middle>E, Schmidt KM, Bracher-Smith M, Walters J, Artemiou A, Holmans P, O'Donovan MC, Owen MJ, Pocklington A, Escott-Price V.</b:Middle>
          </b:Person>
        </b:NameList>
      </b:Author>
    </b:Author>
    <b:Title>Predictive modeling of schizophrenia from genomic data: Comparison of polygenic risk score with kernel support vector machines approach</b:Title>
    <b:JournalName>Am J Med Genet Part B</b:JournalName>
    <b:Year>2019</b:Year>
    <b:RefOrder>1</b:RefOrder>
  </b:Source>
  <b:Source>
    <b:Tag>Iri18</b:Tag>
    <b:SourceType>JournalArticle</b:SourceType>
    <b:Guid>{999A5218-0948-467F-B006-5B76613B7511}</b:Guid>
    <b:Author>
      <b:Author>
        <b:NameList>
          <b:Person>
            <b:Last>Irimia A</b:Last>
            <b:First>Lei</b:First>
            <b:Middle>X, Torgerson CM, Jacokes ZJ, Abe S and Van Horn JD</b:Middle>
          </b:Person>
        </b:NameList>
      </b:Author>
    </b:Author>
    <b:Title>Support Vector Machines, Multidimensional Scaling and Magnetic Resonance Imaging Reveal Structural Brain Abnormalities Associated With the Interaction Between Autism Spectrum Disorder and Sex</b:Title>
    <b:JournalName>Frontiers in Computational Neuroscience</b:JournalName>
    <b:Year>2018</b:Year>
    <b:RefOrder>2</b:RefOrder>
  </b:Source>
  <b:Source>
    <b:Tag>SCo16</b:Tag>
    <b:SourceType>BookSection</b:SourceType>
    <b:Guid>{24260EB3-8D26-4C62-98A7-A8A1B6EC8F8C}</b:Guid>
    <b:Title>Support vector machine model of developmental brain gene expression data for prioritization of Autism risk gene candidates</b:Title>
    <b:Year>2016</b:Year>
    <b:Pages>3611–3618</b:Pages>
    <b:Author>
      <b:Author>
        <b:NameList>
          <b:Person>
            <b:Last>S. Cogill </b:Last>
          </b:Person>
          <b:Person>
            <b:Last>L. Wang</b:Last>
          </b:Person>
        </b:NameList>
      </b:Author>
    </b:Author>
    <b:BookTitle>Bioinformatics</b:BookTitle>
    <b:RefOrder>3</b:RefOrder>
  </b:Source>
  <b:Source>
    <b:Tag>EWa14</b:Tag>
    <b:SourceType>JournalArticle</b:SourceType>
    <b:Guid>{1AAF95D9-8A2D-40C5-9AD4-DE55D0FDCA03}</b:Guid>
    <b:Title>Visualization and Correction of Automated Segmentation, Tracking and Lineaging from 5-D Stem Cell Image Sequences</b:Title>
    <b:JournalName>BMC Bioinformatics </b:JournalName>
    <b:Year>2014</b:Year>
    <b:Author>
      <b:Author>
        <b:NameList>
          <b:Person>
            <b:Last>E. Wait,</b:Last>
          </b:Person>
          <b:Person>
            <b:Last>M. Winter</b:Last>
          </b:Person>
          <b:Person>
            <b:Last> C. Bjornsson</b:Last>
          </b:Person>
          <b:Person>
            <b:Last>E. Kokovay</b:Last>
          </b:Person>
          <b:Person>
            <b:Last>Y. Wang</b:Last>
          </b:Person>
          <b:Person>
            <b:Last> S. Goderie</b:Last>
          </b:Person>
          <b:Person>
            <b:Last>S. Temple and A. R. Cohen</b:Last>
          </b:Person>
        </b:NameList>
      </b:Author>
    </b:Author>
    <b:BookTitle>BMC Bioinformatics </b:BookTitle>
    <b:RefOrder>4</b:RefOrder>
  </b:Source>
  <b:Source>
    <b:Tag>Win12</b:Tag>
    <b:SourceType>JournalArticle</b:SourceType>
    <b:Guid>{9C37BB1F-0810-4DE0-BA58-9C1324FDCBAA}</b:Guid>
    <b:Title>Axonal transport analysis using multitemporal association tracking</b:Title>
    <b:JournalName>International Journal of Computational Biology and drug Design</b:JournalName>
    <b:Year>2012</b:Year>
    <b:Pages>35-48</b:Pages>
    <b:Author>
      <b:Author>
        <b:NameList>
          <b:Person>
            <b:Last>Winter M</b:Last>
          </b:Person>
          <b:Person>
            <b:Last>Fang C</b:Last>
          </b:Person>
          <b:Person>
            <b:Last>Banker G</b:Last>
          </b:Person>
          <b:Person>
            <b:Last>Roysam B</b:Last>
          </b:Person>
          <b:Person>
            <b:Last>Cohen A</b:Last>
          </b:Person>
        </b:NameList>
      </b:Author>
    </b:Author>
    <b:RefOrder>5</b:RefOrder>
  </b:Source>
  <b:Source>
    <b:Tag>Man14</b:Tag>
    <b:SourceType>ConferenceProceedings</b:SourceType>
    <b:Guid>{7BE6B9BF-CE3B-43F3-A787-96D8B5B736F6}</b:Guid>
    <b:Title>Segmentation of occluded hematopoietic stem cells from tracking</b:Title>
    <b:Year>2014</b:Year>
    <b:ConferenceName> Annual International Conference of the IEEE Engineering in Medicine and Biology Society</b:ConferenceName>
    <b:City>Chicago, USA</b:City>
    <b:Publisher>IEE</b:Publisher>
    <b:Author>
      <b:Author>
        <b:NameList>
          <b:Person>
            <b:Last>Mankowski WC</b:Last>
          </b:Person>
          <b:Person>
            <b:Last>Winter M</b:Last>
          </b:Person>
          <b:Person>
            <b:Last>Wait E</b:Last>
          </b:Person>
          <b:Person>
            <b:Last>Lodder MJ</b:Last>
          </b:Person>
          <b:Person>
            <b:Last>Schumacher TN</b:Last>
          </b:Person>
          <b:Person>
            <b:Last>Naik SH</b:Last>
          </b:Person>
          <b:Person>
            <b:Last>Cohen AR</b:Last>
          </b:Person>
        </b:NameList>
      </b:Author>
    </b:Author>
    <b:RefOrder>6</b:RefOrder>
  </b:Source>
  <b:Source>
    <b:Tag>Ayd12</b:Tag>
    <b:SourceType>JournalArticle</b:SourceType>
    <b:Guid>{448B5F4D-9445-4DA0-89A8-4EFFC1BE1973}</b:Guid>
    <b:Title>Using machine learning to speed up manual image annotation: application to a 3d imaging protocol for measuring single cell gene expression in the developing c. elegans embryo</b:Title>
    <b:Year>2010</b:Year>
    <b:JournalName>BMC Bioinformatics</b:JournalName>
    <b:Author>
      <b:Author>
        <b:NameList>
          <b:Person>
            <b:Last>Aydin Z</b:Last>
          </b:Person>
          <b:Person>
            <b:Last>Murray JI</b:Last>
          </b:Person>
          <b:Person>
            <b:Last>Waterston RH</b:Last>
          </b:Person>
          <b:Person>
            <b:Last>Noble WS</b:Last>
          </b:Person>
        </b:NameList>
      </b:Author>
    </b:Author>
    <b:RefOrder>7</b:RefOrder>
  </b:Source>
</b:Sources>
</file>

<file path=customXml/itemProps1.xml><?xml version="1.0" encoding="utf-8"?>
<ds:datastoreItem xmlns:ds="http://schemas.openxmlformats.org/officeDocument/2006/customXml" ds:itemID="{051A49C6-E656-433E-9CC9-7F141FDE6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7</Pages>
  <Words>1265</Words>
  <Characters>6961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ms.garciadelgado</dc:creator>
  <cp:keywords/>
  <dc:description/>
  <cp:lastModifiedBy>ms.garciadelgado</cp:lastModifiedBy>
  <cp:revision>1</cp:revision>
  <dcterms:created xsi:type="dcterms:W3CDTF">2020-01-31T02:59:00Z</dcterms:created>
  <dcterms:modified xsi:type="dcterms:W3CDTF">2020-01-31T05:03:00Z</dcterms:modified>
</cp:coreProperties>
</file>