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7C3F6" w14:textId="75C99957" w:rsidR="00B70FA5" w:rsidRPr="00B70FA5" w:rsidRDefault="00B70FA5" w:rsidP="00B70FA5">
      <w:pPr>
        <w:rPr>
          <w:b/>
          <w:bCs/>
        </w:rPr>
      </w:pPr>
      <w:r>
        <w:rPr>
          <w:b/>
          <w:bCs/>
        </w:rPr>
        <w:t>E</w:t>
      </w:r>
      <w:r w:rsidRPr="00B70FA5">
        <w:rPr>
          <w:b/>
          <w:bCs/>
        </w:rPr>
        <w:t>TL Pipeline for OLTP to OLAP Data Migration</w:t>
      </w:r>
    </w:p>
    <w:p w14:paraId="53A5B5D8" w14:textId="77777777" w:rsidR="00B70FA5" w:rsidRPr="00B70FA5" w:rsidRDefault="00B70FA5" w:rsidP="00B70FA5">
      <w:pPr>
        <w:rPr>
          <w:b/>
          <w:bCs/>
        </w:rPr>
      </w:pPr>
      <w:r w:rsidRPr="00B70FA5">
        <w:rPr>
          <w:b/>
          <w:bCs/>
        </w:rPr>
        <w:t>Project Overview</w:t>
      </w:r>
    </w:p>
    <w:p w14:paraId="173DF484" w14:textId="68C64957" w:rsidR="00B70FA5" w:rsidRPr="00B70FA5" w:rsidRDefault="00B70FA5" w:rsidP="00B70FA5">
      <w:r w:rsidRPr="00B70FA5">
        <w:t xml:space="preserve">This project implements a </w:t>
      </w:r>
      <w:r>
        <w:t xml:space="preserve"> </w:t>
      </w:r>
      <w:r w:rsidRPr="00B70FA5">
        <w:t>ETL (Extract, Transform, Load) pipeline designed to migrate and transform data from an OLTP system to an OLAP data warehouse. The system handles both dimension and fact table updates, ensuring data is processed efficiently and accurately. It integrates data from MongoDB and PostgreSQL sources into a unified OLAP schema to support reporting and analytics.</w:t>
      </w:r>
    </w:p>
    <w:p w14:paraId="3EDA25A6" w14:textId="520CA207" w:rsidR="00B70FA5" w:rsidRPr="00B70FA5" w:rsidRDefault="00B70FA5" w:rsidP="00B70FA5"/>
    <w:p w14:paraId="7026E13F" w14:textId="6613CDD8" w:rsidR="00B70FA5" w:rsidRPr="00B70FA5" w:rsidRDefault="00B70FA5" w:rsidP="00B70FA5">
      <w:pPr>
        <w:rPr>
          <w:b/>
          <w:bCs/>
        </w:rPr>
      </w:pPr>
      <w:r w:rsidRPr="00B70FA5">
        <w:rPr>
          <w:b/>
          <w:bCs/>
        </w:rPr>
        <w:t>Key Features</w:t>
      </w:r>
    </w:p>
    <w:p w14:paraId="1E9C2DA4" w14:textId="77777777" w:rsidR="00B70FA5" w:rsidRPr="00B70FA5" w:rsidRDefault="00B70FA5" w:rsidP="00B70FA5">
      <w:pPr>
        <w:numPr>
          <w:ilvl w:val="0"/>
          <w:numId w:val="13"/>
        </w:numPr>
        <w:rPr>
          <w:b/>
          <w:bCs/>
        </w:rPr>
      </w:pPr>
      <w:r w:rsidRPr="00B70FA5">
        <w:rPr>
          <w:b/>
          <w:bCs/>
        </w:rPr>
        <w:t>Incremental Data Loading:</w:t>
      </w:r>
    </w:p>
    <w:p w14:paraId="688FBAE0" w14:textId="77777777" w:rsidR="00B70FA5" w:rsidRPr="00B70FA5" w:rsidRDefault="00B70FA5" w:rsidP="00B70FA5">
      <w:pPr>
        <w:numPr>
          <w:ilvl w:val="1"/>
          <w:numId w:val="13"/>
        </w:numPr>
      </w:pPr>
      <w:r w:rsidRPr="00B70FA5">
        <w:t>Only new or changed data is loaded from the source, saving time and resources.</w:t>
      </w:r>
    </w:p>
    <w:p w14:paraId="6D011C75" w14:textId="77777777" w:rsidR="00B70FA5" w:rsidRPr="00B70FA5" w:rsidRDefault="00B70FA5" w:rsidP="00B70FA5">
      <w:pPr>
        <w:numPr>
          <w:ilvl w:val="0"/>
          <w:numId w:val="13"/>
        </w:numPr>
        <w:rPr>
          <w:b/>
          <w:bCs/>
        </w:rPr>
      </w:pPr>
      <w:r w:rsidRPr="00B70FA5">
        <w:rPr>
          <w:b/>
          <w:bCs/>
        </w:rPr>
        <w:t>Managing Dimension Tables:</w:t>
      </w:r>
    </w:p>
    <w:p w14:paraId="5EADA2B9" w14:textId="59FCC46C" w:rsidR="00B70FA5" w:rsidRPr="00B70FA5" w:rsidRDefault="00B70FA5" w:rsidP="00B70FA5">
      <w:pPr>
        <w:numPr>
          <w:ilvl w:val="1"/>
          <w:numId w:val="13"/>
        </w:numPr>
      </w:pPr>
      <w:r w:rsidRPr="00B70FA5">
        <w:t xml:space="preserve">Keeps tables like users, products, and dates </w:t>
      </w:r>
      <w:r w:rsidR="00745A34" w:rsidRPr="00B70FA5">
        <w:t>up to date</w:t>
      </w:r>
      <w:r w:rsidRPr="00B70FA5">
        <w:t xml:space="preserve"> while avoiding duplicates and fixing conflicts.</w:t>
      </w:r>
    </w:p>
    <w:p w14:paraId="4648748A" w14:textId="77777777" w:rsidR="00B70FA5" w:rsidRPr="00B70FA5" w:rsidRDefault="00B70FA5" w:rsidP="00B70FA5">
      <w:pPr>
        <w:numPr>
          <w:ilvl w:val="0"/>
          <w:numId w:val="13"/>
        </w:numPr>
        <w:rPr>
          <w:b/>
          <w:bCs/>
        </w:rPr>
      </w:pPr>
      <w:r w:rsidRPr="00B70FA5">
        <w:rPr>
          <w:b/>
          <w:bCs/>
        </w:rPr>
        <w:t>Fact Table Processing:</w:t>
      </w:r>
    </w:p>
    <w:p w14:paraId="64ABAA19" w14:textId="77777777" w:rsidR="00B70FA5" w:rsidRPr="00B70FA5" w:rsidRDefault="00B70FA5" w:rsidP="00B70FA5">
      <w:pPr>
        <w:numPr>
          <w:ilvl w:val="1"/>
          <w:numId w:val="13"/>
        </w:numPr>
      </w:pPr>
      <w:r w:rsidRPr="00B70FA5">
        <w:t>Adds transaction data to the reporting database efficiently by reusing already loaded information.</w:t>
      </w:r>
    </w:p>
    <w:p w14:paraId="28A9645D" w14:textId="77777777" w:rsidR="00B70FA5" w:rsidRPr="00B70FA5" w:rsidRDefault="00B70FA5" w:rsidP="00B70FA5">
      <w:pPr>
        <w:numPr>
          <w:ilvl w:val="0"/>
          <w:numId w:val="13"/>
        </w:numPr>
        <w:rPr>
          <w:b/>
          <w:bCs/>
        </w:rPr>
      </w:pPr>
      <w:r w:rsidRPr="00B70FA5">
        <w:rPr>
          <w:b/>
          <w:bCs/>
        </w:rPr>
        <w:t>Error Handling:</w:t>
      </w:r>
    </w:p>
    <w:p w14:paraId="057C111D" w14:textId="77777777" w:rsidR="00B70FA5" w:rsidRPr="00B70FA5" w:rsidRDefault="00B70FA5" w:rsidP="00B70FA5">
      <w:pPr>
        <w:numPr>
          <w:ilvl w:val="1"/>
          <w:numId w:val="13"/>
        </w:numPr>
      </w:pPr>
      <w:r w:rsidRPr="00B70FA5">
        <w:t>Handles errors carefully and undoes changes if something goes wrong.</w:t>
      </w:r>
    </w:p>
    <w:p w14:paraId="03A94A66" w14:textId="77777777" w:rsidR="00B70FA5" w:rsidRPr="00B70FA5" w:rsidRDefault="00B70FA5" w:rsidP="00B70FA5">
      <w:pPr>
        <w:numPr>
          <w:ilvl w:val="0"/>
          <w:numId w:val="13"/>
        </w:numPr>
        <w:rPr>
          <w:b/>
          <w:bCs/>
        </w:rPr>
      </w:pPr>
      <w:r w:rsidRPr="00B70FA5">
        <w:rPr>
          <w:b/>
          <w:bCs/>
        </w:rPr>
        <w:t>Tracking Progress:</w:t>
      </w:r>
    </w:p>
    <w:p w14:paraId="1097DBC3" w14:textId="77777777" w:rsidR="00B70FA5" w:rsidRPr="00B70FA5" w:rsidRDefault="00B70FA5" w:rsidP="00B70FA5">
      <w:pPr>
        <w:numPr>
          <w:ilvl w:val="1"/>
          <w:numId w:val="13"/>
        </w:numPr>
      </w:pPr>
      <w:r w:rsidRPr="00B70FA5">
        <w:t>Keeps a record of what data has already been processed to avoid repeating tasks.</w:t>
      </w:r>
    </w:p>
    <w:p w14:paraId="2CD67DDD" w14:textId="77777777" w:rsidR="00B70FA5" w:rsidRPr="00B70FA5" w:rsidRDefault="00B70FA5" w:rsidP="00B70FA5">
      <w:pPr>
        <w:numPr>
          <w:ilvl w:val="0"/>
          <w:numId w:val="13"/>
        </w:numPr>
        <w:rPr>
          <w:b/>
          <w:bCs/>
        </w:rPr>
      </w:pPr>
      <w:r w:rsidRPr="00B70FA5">
        <w:rPr>
          <w:b/>
          <w:bCs/>
        </w:rPr>
        <w:t>Logging and Monitoring:</w:t>
      </w:r>
    </w:p>
    <w:p w14:paraId="3BA75FB3" w14:textId="77777777" w:rsidR="00B70FA5" w:rsidRPr="00B70FA5" w:rsidRDefault="00B70FA5" w:rsidP="00B70FA5">
      <w:pPr>
        <w:numPr>
          <w:ilvl w:val="1"/>
          <w:numId w:val="13"/>
        </w:numPr>
      </w:pPr>
      <w:r w:rsidRPr="00B70FA5">
        <w:t>Keeps track of what the system is doing and its performance to help with problem-solving and improvements.</w:t>
      </w:r>
    </w:p>
    <w:p w14:paraId="7F5DC793" w14:textId="539D2A1F" w:rsidR="00B70FA5" w:rsidRDefault="00B70FA5" w:rsidP="00B70FA5"/>
    <w:p w14:paraId="0F54611C" w14:textId="77777777" w:rsidR="00B70FA5" w:rsidRDefault="00B70FA5" w:rsidP="00B70FA5"/>
    <w:p w14:paraId="27465EEB" w14:textId="77777777" w:rsidR="00B70FA5" w:rsidRPr="00B70FA5" w:rsidRDefault="00B70FA5" w:rsidP="00B70FA5"/>
    <w:p w14:paraId="4BBE3D07" w14:textId="77777777" w:rsidR="00B70FA5" w:rsidRPr="00B70FA5" w:rsidRDefault="00B70FA5" w:rsidP="00B70FA5">
      <w:pPr>
        <w:rPr>
          <w:b/>
          <w:bCs/>
        </w:rPr>
      </w:pPr>
      <w:r w:rsidRPr="00B70FA5">
        <w:rPr>
          <w:b/>
          <w:bCs/>
        </w:rPr>
        <w:lastRenderedPageBreak/>
        <w:t>System Architecture</w:t>
      </w:r>
    </w:p>
    <w:p w14:paraId="5C38123A" w14:textId="77777777" w:rsidR="00B70FA5" w:rsidRPr="00B70FA5" w:rsidRDefault="00B70FA5" w:rsidP="00B70FA5">
      <w:pPr>
        <w:numPr>
          <w:ilvl w:val="0"/>
          <w:numId w:val="2"/>
        </w:numPr>
      </w:pPr>
      <w:r w:rsidRPr="00B70FA5">
        <w:rPr>
          <w:b/>
          <w:bCs/>
        </w:rPr>
        <w:t>Data Sources</w:t>
      </w:r>
      <w:r w:rsidRPr="00B70FA5">
        <w:t>:</w:t>
      </w:r>
    </w:p>
    <w:p w14:paraId="6E202F5B" w14:textId="77777777" w:rsidR="00B70FA5" w:rsidRPr="00B70FA5" w:rsidRDefault="00B70FA5" w:rsidP="00B70FA5">
      <w:pPr>
        <w:numPr>
          <w:ilvl w:val="1"/>
          <w:numId w:val="2"/>
        </w:numPr>
      </w:pPr>
      <w:r w:rsidRPr="00B70FA5">
        <w:rPr>
          <w:b/>
          <w:bCs/>
        </w:rPr>
        <w:t>MongoDB</w:t>
      </w:r>
      <w:r w:rsidRPr="00B70FA5">
        <w:t>: Stores raw sales data.</w:t>
      </w:r>
    </w:p>
    <w:p w14:paraId="63C5B2AA" w14:textId="6712C8CA" w:rsidR="00B70FA5" w:rsidRPr="00B70FA5" w:rsidRDefault="00B70FA5" w:rsidP="00B70FA5">
      <w:pPr>
        <w:numPr>
          <w:ilvl w:val="1"/>
          <w:numId w:val="2"/>
        </w:numPr>
      </w:pPr>
      <w:r w:rsidRPr="00B70FA5">
        <w:rPr>
          <w:b/>
          <w:bCs/>
        </w:rPr>
        <w:t>PostgreSQL (OLTP)</w:t>
      </w:r>
      <w:r w:rsidRPr="00B70FA5">
        <w:t>: Hosts transactional data.</w:t>
      </w:r>
    </w:p>
    <w:p w14:paraId="3264004C" w14:textId="77777777" w:rsidR="00B70FA5" w:rsidRPr="00B70FA5" w:rsidRDefault="00B70FA5" w:rsidP="00B70FA5">
      <w:pPr>
        <w:numPr>
          <w:ilvl w:val="0"/>
          <w:numId w:val="2"/>
        </w:numPr>
      </w:pPr>
      <w:r w:rsidRPr="00B70FA5">
        <w:rPr>
          <w:b/>
          <w:bCs/>
        </w:rPr>
        <w:t>Destination</w:t>
      </w:r>
      <w:r w:rsidRPr="00B70FA5">
        <w:t>:</w:t>
      </w:r>
    </w:p>
    <w:p w14:paraId="416C2399" w14:textId="77777777" w:rsidR="00B70FA5" w:rsidRPr="00B70FA5" w:rsidRDefault="00B70FA5" w:rsidP="00B70FA5">
      <w:pPr>
        <w:numPr>
          <w:ilvl w:val="1"/>
          <w:numId w:val="2"/>
        </w:numPr>
      </w:pPr>
      <w:r w:rsidRPr="00B70FA5">
        <w:rPr>
          <w:b/>
          <w:bCs/>
        </w:rPr>
        <w:t>PostgreSQL (OLAP)</w:t>
      </w:r>
      <w:r w:rsidRPr="00B70FA5">
        <w:t>: Centralized data warehouse optimized for reporting.</w:t>
      </w:r>
    </w:p>
    <w:p w14:paraId="6C9E8310" w14:textId="77777777" w:rsidR="00B70FA5" w:rsidRPr="00B70FA5" w:rsidRDefault="00B70FA5" w:rsidP="00B70FA5">
      <w:pPr>
        <w:numPr>
          <w:ilvl w:val="0"/>
          <w:numId w:val="2"/>
        </w:numPr>
      </w:pPr>
      <w:r w:rsidRPr="00B70FA5">
        <w:rPr>
          <w:b/>
          <w:bCs/>
        </w:rPr>
        <w:t>Key Tables</w:t>
      </w:r>
      <w:r w:rsidRPr="00B70FA5">
        <w:t>:</w:t>
      </w:r>
    </w:p>
    <w:p w14:paraId="1816FEE4" w14:textId="3D6B1800" w:rsidR="00B70FA5" w:rsidRPr="00B70FA5" w:rsidRDefault="00B70FA5" w:rsidP="00B70FA5">
      <w:pPr>
        <w:numPr>
          <w:ilvl w:val="1"/>
          <w:numId w:val="2"/>
        </w:numPr>
      </w:pPr>
      <w:r w:rsidRPr="00B70FA5">
        <w:rPr>
          <w:b/>
          <w:bCs/>
        </w:rPr>
        <w:t>Staging Tables</w:t>
      </w:r>
      <w:r w:rsidRPr="00B70FA5">
        <w:t>: storage for raw data.</w:t>
      </w:r>
    </w:p>
    <w:p w14:paraId="453D30E4" w14:textId="77777777" w:rsidR="00B70FA5" w:rsidRPr="00B70FA5" w:rsidRDefault="00B70FA5" w:rsidP="00B70FA5">
      <w:pPr>
        <w:numPr>
          <w:ilvl w:val="1"/>
          <w:numId w:val="2"/>
        </w:numPr>
      </w:pPr>
      <w:r w:rsidRPr="00B70FA5">
        <w:rPr>
          <w:b/>
          <w:bCs/>
        </w:rPr>
        <w:t>Dimension Tables</w:t>
      </w:r>
      <w:r w:rsidRPr="00B70FA5">
        <w:t>: Users (</w:t>
      </w:r>
      <w:proofErr w:type="spellStart"/>
      <w:r w:rsidRPr="00B70FA5">
        <w:t>dim_users</w:t>
      </w:r>
      <w:proofErr w:type="spellEnd"/>
      <w:r w:rsidRPr="00B70FA5">
        <w:t>), Products (</w:t>
      </w:r>
      <w:proofErr w:type="spellStart"/>
      <w:r w:rsidRPr="00B70FA5">
        <w:t>dim_products</w:t>
      </w:r>
      <w:proofErr w:type="spellEnd"/>
      <w:r w:rsidRPr="00B70FA5">
        <w:t>), Dates (</w:t>
      </w:r>
      <w:proofErr w:type="spellStart"/>
      <w:r w:rsidRPr="00B70FA5">
        <w:t>dim_date</w:t>
      </w:r>
      <w:proofErr w:type="spellEnd"/>
      <w:r w:rsidRPr="00B70FA5">
        <w:t>).</w:t>
      </w:r>
    </w:p>
    <w:p w14:paraId="57898048" w14:textId="77777777" w:rsidR="00B70FA5" w:rsidRDefault="00B70FA5" w:rsidP="00B70FA5">
      <w:pPr>
        <w:numPr>
          <w:ilvl w:val="1"/>
          <w:numId w:val="2"/>
        </w:numPr>
      </w:pPr>
      <w:r w:rsidRPr="00B70FA5">
        <w:rPr>
          <w:b/>
          <w:bCs/>
        </w:rPr>
        <w:t>Fact Tables</w:t>
      </w:r>
      <w:r w:rsidRPr="00B70FA5">
        <w:t>: Sales transactions (</w:t>
      </w:r>
      <w:proofErr w:type="spellStart"/>
      <w:r w:rsidRPr="00B70FA5">
        <w:t>fact_sales</w:t>
      </w:r>
      <w:proofErr w:type="spellEnd"/>
      <w:r w:rsidRPr="00B70FA5">
        <w:t>).</w:t>
      </w:r>
    </w:p>
    <w:p w14:paraId="04C33D53" w14:textId="558EFD77" w:rsidR="00B70FA5" w:rsidRPr="00B70FA5" w:rsidRDefault="00B70FA5" w:rsidP="00B70FA5">
      <w:pPr>
        <w:numPr>
          <w:ilvl w:val="0"/>
          <w:numId w:val="2"/>
        </w:numPr>
      </w:pPr>
      <w:r>
        <w:rPr>
          <w:b/>
          <w:bCs/>
        </w:rPr>
        <w:t>Reporting Tool:</w:t>
      </w:r>
    </w:p>
    <w:p w14:paraId="05E34934" w14:textId="3F9DC140" w:rsidR="00B70FA5" w:rsidRPr="00B70FA5" w:rsidRDefault="00B70FA5" w:rsidP="00B70FA5">
      <w:pPr>
        <w:numPr>
          <w:ilvl w:val="1"/>
          <w:numId w:val="2"/>
        </w:numPr>
      </w:pPr>
      <w:r w:rsidRPr="00B70FA5">
        <w:t xml:space="preserve">Tableau is used for reporting </w:t>
      </w:r>
      <w:r w:rsidR="002957D7">
        <w:t>purpose</w:t>
      </w:r>
    </w:p>
    <w:p w14:paraId="510B21BF" w14:textId="71707CFE" w:rsidR="00B70FA5" w:rsidRPr="00B70FA5" w:rsidRDefault="00B70FA5" w:rsidP="00B70FA5"/>
    <w:p w14:paraId="44D1E73F" w14:textId="77777777" w:rsidR="00D908EB" w:rsidRPr="00D908EB" w:rsidRDefault="00D908EB" w:rsidP="00D908EB">
      <w:pPr>
        <w:rPr>
          <w:b/>
          <w:bCs/>
        </w:rPr>
      </w:pPr>
      <w:r w:rsidRPr="00D908EB">
        <w:rPr>
          <w:b/>
          <w:bCs/>
        </w:rPr>
        <w:t>ETL Workflow</w:t>
      </w:r>
    </w:p>
    <w:p w14:paraId="43A12983" w14:textId="77777777" w:rsidR="00D908EB" w:rsidRPr="00D908EB" w:rsidRDefault="00D908EB" w:rsidP="00D908EB">
      <w:pPr>
        <w:numPr>
          <w:ilvl w:val="0"/>
          <w:numId w:val="16"/>
        </w:numPr>
      </w:pPr>
      <w:r w:rsidRPr="00D908EB">
        <w:rPr>
          <w:b/>
          <w:bCs/>
        </w:rPr>
        <w:t>Extract</w:t>
      </w:r>
      <w:r w:rsidRPr="00D908EB">
        <w:t>:</w:t>
      </w:r>
    </w:p>
    <w:p w14:paraId="18C26753" w14:textId="77777777" w:rsidR="00D908EB" w:rsidRPr="00D908EB" w:rsidRDefault="00D908EB" w:rsidP="00D908EB">
      <w:pPr>
        <w:numPr>
          <w:ilvl w:val="1"/>
          <w:numId w:val="16"/>
        </w:numPr>
      </w:pPr>
      <w:r w:rsidRPr="00D908EB">
        <w:rPr>
          <w:b/>
          <w:bCs/>
        </w:rPr>
        <w:t>From MongoDB</w:t>
      </w:r>
      <w:r w:rsidRPr="00D908EB">
        <w:t>: Gets sales data in small parts (batches) using a filter to fetch only new records based on the last processed ID.</w:t>
      </w:r>
    </w:p>
    <w:p w14:paraId="7502A1BB" w14:textId="33F9583E" w:rsidR="00D908EB" w:rsidRPr="00D908EB" w:rsidRDefault="00D908EB" w:rsidP="00D908EB">
      <w:pPr>
        <w:numPr>
          <w:ilvl w:val="1"/>
          <w:numId w:val="16"/>
        </w:numPr>
      </w:pPr>
      <w:r w:rsidRPr="00D908EB">
        <w:rPr>
          <w:b/>
          <w:bCs/>
        </w:rPr>
        <w:t>From OLTP PostgreSQL</w:t>
      </w:r>
      <w:r w:rsidRPr="00D908EB">
        <w:t xml:space="preserve">: Retrieves user and product data in small batches </w:t>
      </w:r>
    </w:p>
    <w:p w14:paraId="01038730" w14:textId="77777777" w:rsidR="00D908EB" w:rsidRPr="00D908EB" w:rsidRDefault="00D908EB" w:rsidP="00D908EB">
      <w:pPr>
        <w:numPr>
          <w:ilvl w:val="0"/>
          <w:numId w:val="16"/>
        </w:numPr>
      </w:pPr>
      <w:r w:rsidRPr="00D908EB">
        <w:rPr>
          <w:b/>
          <w:bCs/>
        </w:rPr>
        <w:t>Transform</w:t>
      </w:r>
      <w:r w:rsidRPr="00D908EB">
        <w:t>:</w:t>
      </w:r>
    </w:p>
    <w:p w14:paraId="7F65E079" w14:textId="77777777" w:rsidR="00D908EB" w:rsidRPr="00D908EB" w:rsidRDefault="00D908EB" w:rsidP="00D908EB">
      <w:pPr>
        <w:numPr>
          <w:ilvl w:val="1"/>
          <w:numId w:val="16"/>
        </w:numPr>
      </w:pPr>
      <w:r w:rsidRPr="00D908EB">
        <w:t>Splits and organizes product categories into meaningful groups.</w:t>
      </w:r>
    </w:p>
    <w:p w14:paraId="02619053" w14:textId="77777777" w:rsidR="00D908EB" w:rsidRPr="00D908EB" w:rsidRDefault="00D908EB" w:rsidP="00D908EB">
      <w:pPr>
        <w:numPr>
          <w:ilvl w:val="1"/>
          <w:numId w:val="16"/>
        </w:numPr>
      </w:pPr>
      <w:r w:rsidRPr="00D908EB">
        <w:t>Fixes duplicates or conflicts in user and product data.</w:t>
      </w:r>
    </w:p>
    <w:p w14:paraId="73EA83A9" w14:textId="77777777" w:rsidR="00D908EB" w:rsidRPr="00D908EB" w:rsidRDefault="00D908EB" w:rsidP="00D908EB">
      <w:pPr>
        <w:numPr>
          <w:ilvl w:val="1"/>
          <w:numId w:val="16"/>
        </w:numPr>
      </w:pPr>
      <w:r w:rsidRPr="00D908EB">
        <w:t>Creates unique keys for date information to ensure consistency.</w:t>
      </w:r>
    </w:p>
    <w:p w14:paraId="06C9DD7E" w14:textId="77777777" w:rsidR="00D908EB" w:rsidRPr="00D908EB" w:rsidRDefault="00D908EB" w:rsidP="00D908EB">
      <w:pPr>
        <w:numPr>
          <w:ilvl w:val="0"/>
          <w:numId w:val="16"/>
        </w:numPr>
      </w:pPr>
      <w:r w:rsidRPr="00D908EB">
        <w:rPr>
          <w:b/>
          <w:bCs/>
        </w:rPr>
        <w:t>Load</w:t>
      </w:r>
      <w:r w:rsidRPr="00D908EB">
        <w:t>:</w:t>
      </w:r>
    </w:p>
    <w:p w14:paraId="0942CEF8" w14:textId="77777777" w:rsidR="00D908EB" w:rsidRPr="00D908EB" w:rsidRDefault="00D908EB" w:rsidP="00D908EB">
      <w:pPr>
        <w:numPr>
          <w:ilvl w:val="1"/>
          <w:numId w:val="16"/>
        </w:numPr>
      </w:pPr>
      <w:r w:rsidRPr="00D908EB">
        <w:t>Puts data into staging tables for cleaning and validation.</w:t>
      </w:r>
    </w:p>
    <w:p w14:paraId="630AA94D" w14:textId="77777777" w:rsidR="00D908EB" w:rsidRPr="00D908EB" w:rsidRDefault="00D908EB" w:rsidP="00D908EB">
      <w:pPr>
        <w:numPr>
          <w:ilvl w:val="1"/>
          <w:numId w:val="16"/>
        </w:numPr>
      </w:pPr>
      <w:r w:rsidRPr="00D908EB">
        <w:t>Updates or adds data into final OLAP tables, ensuring no duplicates with ON CONFLICT.</w:t>
      </w:r>
    </w:p>
    <w:p w14:paraId="3694423F" w14:textId="2236838B" w:rsidR="00B70FA5" w:rsidRPr="00B70FA5" w:rsidRDefault="00B70FA5" w:rsidP="00B70FA5"/>
    <w:p w14:paraId="70BE477F" w14:textId="77777777" w:rsidR="00B70FA5" w:rsidRPr="00B70FA5" w:rsidRDefault="00B70FA5" w:rsidP="00B70FA5">
      <w:pPr>
        <w:rPr>
          <w:b/>
          <w:bCs/>
        </w:rPr>
      </w:pPr>
      <w:r w:rsidRPr="00B70FA5">
        <w:rPr>
          <w:b/>
          <w:bCs/>
        </w:rPr>
        <w:t>Technical Details</w:t>
      </w:r>
    </w:p>
    <w:p w14:paraId="4EC9C075" w14:textId="77777777" w:rsidR="00B70FA5" w:rsidRPr="00B70FA5" w:rsidRDefault="00B70FA5" w:rsidP="00B70FA5">
      <w:pPr>
        <w:rPr>
          <w:b/>
          <w:bCs/>
        </w:rPr>
      </w:pPr>
      <w:r w:rsidRPr="00B70FA5">
        <w:rPr>
          <w:b/>
          <w:bCs/>
        </w:rPr>
        <w:t>Dimension Table Loading</w:t>
      </w:r>
    </w:p>
    <w:p w14:paraId="2CE922F2" w14:textId="77777777" w:rsidR="00B70FA5" w:rsidRPr="00B70FA5" w:rsidRDefault="00B70FA5" w:rsidP="00B70FA5">
      <w:pPr>
        <w:numPr>
          <w:ilvl w:val="0"/>
          <w:numId w:val="6"/>
        </w:numPr>
      </w:pPr>
      <w:r w:rsidRPr="00B70FA5">
        <w:rPr>
          <w:b/>
          <w:bCs/>
        </w:rPr>
        <w:t>Users</w:t>
      </w:r>
      <w:r w:rsidRPr="00B70FA5">
        <w:t>:</w:t>
      </w:r>
    </w:p>
    <w:p w14:paraId="06EE5A9C" w14:textId="77777777" w:rsidR="00B70FA5" w:rsidRPr="00B70FA5" w:rsidRDefault="00B70FA5" w:rsidP="00B70FA5">
      <w:pPr>
        <w:numPr>
          <w:ilvl w:val="1"/>
          <w:numId w:val="6"/>
        </w:numPr>
      </w:pPr>
      <w:r w:rsidRPr="00B70FA5">
        <w:t>Extract user data from the OLTP system.</w:t>
      </w:r>
    </w:p>
    <w:p w14:paraId="0116CB19" w14:textId="77777777" w:rsidR="00B70FA5" w:rsidRPr="00B70FA5" w:rsidRDefault="00B70FA5" w:rsidP="00B70FA5">
      <w:pPr>
        <w:numPr>
          <w:ilvl w:val="1"/>
          <w:numId w:val="6"/>
        </w:numPr>
      </w:pPr>
      <w:r w:rsidRPr="00B70FA5">
        <w:t>Use bulk inserts with ON CONFLICT to handle updates.</w:t>
      </w:r>
    </w:p>
    <w:p w14:paraId="627A28F0" w14:textId="77777777" w:rsidR="00B70FA5" w:rsidRPr="00B70FA5" w:rsidRDefault="00B70FA5" w:rsidP="00B70FA5">
      <w:pPr>
        <w:numPr>
          <w:ilvl w:val="0"/>
          <w:numId w:val="6"/>
        </w:numPr>
      </w:pPr>
      <w:r w:rsidRPr="00B70FA5">
        <w:rPr>
          <w:b/>
          <w:bCs/>
        </w:rPr>
        <w:t>Products</w:t>
      </w:r>
      <w:r w:rsidRPr="00B70FA5">
        <w:t>:</w:t>
      </w:r>
    </w:p>
    <w:p w14:paraId="03817B80" w14:textId="77777777" w:rsidR="00B70FA5" w:rsidRPr="00B70FA5" w:rsidRDefault="00B70FA5" w:rsidP="00B70FA5">
      <w:pPr>
        <w:numPr>
          <w:ilvl w:val="1"/>
          <w:numId w:val="6"/>
        </w:numPr>
      </w:pPr>
      <w:r w:rsidRPr="00B70FA5">
        <w:t>Joins products and categories during extraction to enrich data.</w:t>
      </w:r>
    </w:p>
    <w:p w14:paraId="196B8331" w14:textId="77777777" w:rsidR="00B70FA5" w:rsidRPr="00B70FA5" w:rsidRDefault="00B70FA5" w:rsidP="00B70FA5">
      <w:pPr>
        <w:numPr>
          <w:ilvl w:val="1"/>
          <w:numId w:val="6"/>
        </w:numPr>
      </w:pPr>
      <w:r w:rsidRPr="00B70FA5">
        <w:t>Handles hierarchical category splits into main, sub, and sub-sub categories.</w:t>
      </w:r>
    </w:p>
    <w:p w14:paraId="4C94B04A" w14:textId="77777777" w:rsidR="00B70FA5" w:rsidRPr="00B70FA5" w:rsidRDefault="00B70FA5" w:rsidP="00B70FA5">
      <w:pPr>
        <w:numPr>
          <w:ilvl w:val="0"/>
          <w:numId w:val="6"/>
        </w:numPr>
      </w:pPr>
      <w:r w:rsidRPr="00B70FA5">
        <w:rPr>
          <w:b/>
          <w:bCs/>
        </w:rPr>
        <w:t>Dates</w:t>
      </w:r>
      <w:r w:rsidRPr="00B70FA5">
        <w:t>:</w:t>
      </w:r>
    </w:p>
    <w:p w14:paraId="7F3BD747" w14:textId="77777777" w:rsidR="00B70FA5" w:rsidRPr="00B70FA5" w:rsidRDefault="00B70FA5" w:rsidP="00B70FA5">
      <w:pPr>
        <w:numPr>
          <w:ilvl w:val="1"/>
          <w:numId w:val="6"/>
        </w:numPr>
      </w:pPr>
      <w:r w:rsidRPr="00B70FA5">
        <w:t>Dynamically generates and caches date-time entries to avoid redundant inserts.</w:t>
      </w:r>
    </w:p>
    <w:p w14:paraId="35BEBB2D" w14:textId="77777777" w:rsidR="00B70FA5" w:rsidRPr="00B70FA5" w:rsidRDefault="00B70FA5" w:rsidP="00B70FA5">
      <w:pPr>
        <w:rPr>
          <w:b/>
          <w:bCs/>
        </w:rPr>
      </w:pPr>
      <w:r w:rsidRPr="00B70FA5">
        <w:rPr>
          <w:b/>
          <w:bCs/>
        </w:rPr>
        <w:t>Fact Table Loading</w:t>
      </w:r>
    </w:p>
    <w:p w14:paraId="711F74E7" w14:textId="77777777" w:rsidR="00B70FA5" w:rsidRPr="00B70FA5" w:rsidRDefault="00B70FA5" w:rsidP="00B70FA5">
      <w:pPr>
        <w:numPr>
          <w:ilvl w:val="0"/>
          <w:numId w:val="7"/>
        </w:numPr>
      </w:pPr>
      <w:r w:rsidRPr="00B70FA5">
        <w:t>Loads transactional data by joining user and product dimensions with cached lookups.</w:t>
      </w:r>
    </w:p>
    <w:p w14:paraId="5ED4ADAA" w14:textId="77777777" w:rsidR="00B70FA5" w:rsidRPr="00B70FA5" w:rsidRDefault="00B70FA5" w:rsidP="00B70FA5">
      <w:pPr>
        <w:numPr>
          <w:ilvl w:val="0"/>
          <w:numId w:val="7"/>
        </w:numPr>
      </w:pPr>
      <w:r w:rsidRPr="00B70FA5">
        <w:t>Inserts records into the fact table while ensuring no duplicates using ON CONFLICT.</w:t>
      </w:r>
    </w:p>
    <w:p w14:paraId="20173464" w14:textId="77777777" w:rsidR="00B70FA5" w:rsidRPr="00B70FA5" w:rsidRDefault="00B70FA5" w:rsidP="00B70FA5">
      <w:pPr>
        <w:rPr>
          <w:b/>
          <w:bCs/>
        </w:rPr>
      </w:pPr>
      <w:r w:rsidRPr="00B70FA5">
        <w:rPr>
          <w:b/>
          <w:bCs/>
        </w:rPr>
        <w:t>Staging Data from MongoDB</w:t>
      </w:r>
    </w:p>
    <w:p w14:paraId="3541ADCE" w14:textId="77777777" w:rsidR="00B70FA5" w:rsidRPr="00B70FA5" w:rsidRDefault="00B70FA5" w:rsidP="00B70FA5">
      <w:pPr>
        <w:numPr>
          <w:ilvl w:val="0"/>
          <w:numId w:val="8"/>
        </w:numPr>
      </w:pPr>
      <w:r w:rsidRPr="00B70FA5">
        <w:t>Extracts raw sales data in batches.</w:t>
      </w:r>
    </w:p>
    <w:p w14:paraId="07C8C75E" w14:textId="4A91B53F" w:rsidR="00B70FA5" w:rsidRDefault="00B70FA5" w:rsidP="00B70FA5"/>
    <w:p w14:paraId="46CAE7E1" w14:textId="6061D34C" w:rsidR="00B70FA5" w:rsidRPr="00B70FA5" w:rsidRDefault="00B70FA5" w:rsidP="00B70FA5">
      <w:pPr>
        <w:rPr>
          <w:b/>
          <w:bCs/>
        </w:rPr>
      </w:pPr>
      <w:r>
        <w:rPr>
          <w:b/>
          <w:bCs/>
        </w:rPr>
        <w:t>I</w:t>
      </w:r>
      <w:r w:rsidRPr="00B70FA5">
        <w:rPr>
          <w:b/>
          <w:bCs/>
        </w:rPr>
        <w:t>ntegration with Tableau</w:t>
      </w:r>
    </w:p>
    <w:p w14:paraId="712E78D4" w14:textId="77777777" w:rsidR="00B70FA5" w:rsidRPr="00B70FA5" w:rsidRDefault="00B70FA5" w:rsidP="00B70FA5">
      <w:r w:rsidRPr="00B70FA5">
        <w:t>To make reports and track performance, two types of Tableau reports were created for this project:</w:t>
      </w:r>
    </w:p>
    <w:p w14:paraId="51F8F28B" w14:textId="5D38C66B" w:rsidR="00B70FA5" w:rsidRPr="00B70FA5" w:rsidRDefault="00B70FA5" w:rsidP="00B70FA5">
      <w:pPr>
        <w:numPr>
          <w:ilvl w:val="0"/>
          <w:numId w:val="14"/>
        </w:numPr>
      </w:pPr>
      <w:r w:rsidRPr="00B70FA5">
        <w:rPr>
          <w:b/>
          <w:bCs/>
        </w:rPr>
        <w:t xml:space="preserve">Live </w:t>
      </w:r>
      <w:r w:rsidR="00D908EB">
        <w:rPr>
          <w:b/>
          <w:bCs/>
        </w:rPr>
        <w:t xml:space="preserve">connection </w:t>
      </w:r>
      <w:r w:rsidRPr="00B70FA5">
        <w:rPr>
          <w:b/>
          <w:bCs/>
        </w:rPr>
        <w:t>Report</w:t>
      </w:r>
      <w:r w:rsidRPr="00B70FA5">
        <w:t>:</w:t>
      </w:r>
      <w:r>
        <w:t xml:space="preserve"> </w:t>
      </w:r>
      <w:r w:rsidRPr="00B70FA5">
        <w:t>Tracks the real-time performance of the OLAP database.</w:t>
      </w:r>
    </w:p>
    <w:p w14:paraId="4EB31B9C" w14:textId="6C6CCC9F" w:rsidR="00B70FA5" w:rsidRPr="00B70FA5" w:rsidRDefault="00B70FA5" w:rsidP="00B70FA5">
      <w:pPr>
        <w:numPr>
          <w:ilvl w:val="0"/>
          <w:numId w:val="14"/>
        </w:numPr>
      </w:pPr>
      <w:r w:rsidRPr="00B70FA5">
        <w:rPr>
          <w:b/>
          <w:bCs/>
        </w:rPr>
        <w:t>Extract-Based Report</w:t>
      </w:r>
      <w:r w:rsidRPr="00B70FA5">
        <w:t>: Makes Tableau work faster by using a saved copy of</w:t>
      </w:r>
      <w:r w:rsidR="00D908EB">
        <w:t xml:space="preserve"> data</w:t>
      </w:r>
    </w:p>
    <w:p w14:paraId="6C1E8491" w14:textId="245524C6" w:rsidR="00B70FA5" w:rsidRPr="00B70FA5" w:rsidRDefault="00B70FA5" w:rsidP="00B70FA5"/>
    <w:p w14:paraId="69D09C12" w14:textId="77777777" w:rsidR="00B70FA5" w:rsidRPr="00B70FA5" w:rsidRDefault="00B70FA5" w:rsidP="00B70FA5">
      <w:pPr>
        <w:rPr>
          <w:b/>
          <w:bCs/>
        </w:rPr>
      </w:pPr>
      <w:r w:rsidRPr="00B70FA5">
        <w:rPr>
          <w:b/>
          <w:bCs/>
        </w:rPr>
        <w:t>Project Configuration</w:t>
      </w:r>
    </w:p>
    <w:p w14:paraId="03003FE0" w14:textId="77777777" w:rsidR="00B70FA5" w:rsidRPr="00B70FA5" w:rsidRDefault="00B70FA5" w:rsidP="00B70FA5">
      <w:pPr>
        <w:numPr>
          <w:ilvl w:val="0"/>
          <w:numId w:val="11"/>
        </w:numPr>
      </w:pPr>
      <w:r w:rsidRPr="00B70FA5">
        <w:rPr>
          <w:b/>
          <w:bCs/>
        </w:rPr>
        <w:lastRenderedPageBreak/>
        <w:t>Batch Size</w:t>
      </w:r>
      <w:r w:rsidRPr="00B70FA5">
        <w:t>: The pipeline processes data in configurable chunks (default: 10,000 rows).</w:t>
      </w:r>
    </w:p>
    <w:p w14:paraId="3B9F25FA" w14:textId="77777777" w:rsidR="00B70FA5" w:rsidRPr="00B70FA5" w:rsidRDefault="00B70FA5" w:rsidP="00B70FA5">
      <w:pPr>
        <w:numPr>
          <w:ilvl w:val="0"/>
          <w:numId w:val="11"/>
        </w:numPr>
      </w:pPr>
      <w:r w:rsidRPr="00B70FA5">
        <w:rPr>
          <w:b/>
          <w:bCs/>
        </w:rPr>
        <w:t>Database Credentials</w:t>
      </w:r>
      <w:r w:rsidRPr="00B70FA5">
        <w:t>:</w:t>
      </w:r>
    </w:p>
    <w:p w14:paraId="6380CB1A" w14:textId="77777777" w:rsidR="00B70FA5" w:rsidRPr="00B70FA5" w:rsidRDefault="00B70FA5" w:rsidP="00B70FA5">
      <w:pPr>
        <w:numPr>
          <w:ilvl w:val="1"/>
          <w:numId w:val="11"/>
        </w:numPr>
      </w:pPr>
      <w:r w:rsidRPr="00B70FA5">
        <w:t>Managed using environment variables or configuration files for security.</w:t>
      </w:r>
    </w:p>
    <w:p w14:paraId="5EFC88C6" w14:textId="77777777" w:rsidR="00B70FA5" w:rsidRPr="00B70FA5" w:rsidRDefault="00B70FA5" w:rsidP="00B70FA5">
      <w:pPr>
        <w:numPr>
          <w:ilvl w:val="0"/>
          <w:numId w:val="11"/>
        </w:numPr>
      </w:pPr>
      <w:r w:rsidRPr="00B70FA5">
        <w:rPr>
          <w:b/>
          <w:bCs/>
        </w:rPr>
        <w:t>Logging</w:t>
      </w:r>
      <w:r w:rsidRPr="00B70FA5">
        <w:t>:</w:t>
      </w:r>
    </w:p>
    <w:p w14:paraId="2C27764F" w14:textId="635C2B30" w:rsidR="00B70FA5" w:rsidRPr="00B70FA5" w:rsidRDefault="00B70FA5" w:rsidP="00B70FA5">
      <w:pPr>
        <w:numPr>
          <w:ilvl w:val="1"/>
          <w:numId w:val="11"/>
        </w:numPr>
      </w:pPr>
      <w:r w:rsidRPr="00B70FA5">
        <w:t>Detailed logs capture each step of the ETL process for monitoring and debugging</w:t>
      </w:r>
      <w:r>
        <w:t>.</w:t>
      </w:r>
    </w:p>
    <w:p w14:paraId="6836F781" w14:textId="77777777" w:rsidR="00D908EB" w:rsidRPr="00D908EB" w:rsidRDefault="00D908EB" w:rsidP="00D908EB">
      <w:pPr>
        <w:rPr>
          <w:b/>
          <w:bCs/>
        </w:rPr>
      </w:pPr>
      <w:r w:rsidRPr="00D908EB">
        <w:rPr>
          <w:b/>
          <w:bCs/>
        </w:rPr>
        <w:t>Future Enhancements</w:t>
      </w:r>
    </w:p>
    <w:p w14:paraId="1FC1FB17" w14:textId="77777777" w:rsidR="00D908EB" w:rsidRPr="00D908EB" w:rsidRDefault="00D908EB" w:rsidP="00D908EB">
      <w:pPr>
        <w:numPr>
          <w:ilvl w:val="0"/>
          <w:numId w:val="15"/>
        </w:numPr>
        <w:rPr>
          <w:b/>
          <w:bCs/>
        </w:rPr>
      </w:pPr>
      <w:r w:rsidRPr="00D908EB">
        <w:rPr>
          <w:b/>
          <w:bCs/>
        </w:rPr>
        <w:t>Partitioning:</w:t>
      </w:r>
    </w:p>
    <w:p w14:paraId="6FCA520E" w14:textId="77777777" w:rsidR="00D908EB" w:rsidRPr="00D908EB" w:rsidRDefault="00D908EB" w:rsidP="00D908EB">
      <w:pPr>
        <w:numPr>
          <w:ilvl w:val="1"/>
          <w:numId w:val="11"/>
        </w:numPr>
      </w:pPr>
      <w:r w:rsidRPr="00D908EB">
        <w:t>Split large tables by date to make queries faster and more efficient.</w:t>
      </w:r>
    </w:p>
    <w:p w14:paraId="3FBAE5D6" w14:textId="77777777" w:rsidR="00D908EB" w:rsidRPr="00D908EB" w:rsidRDefault="00D908EB" w:rsidP="00D908EB">
      <w:pPr>
        <w:numPr>
          <w:ilvl w:val="0"/>
          <w:numId w:val="15"/>
        </w:numPr>
        <w:rPr>
          <w:b/>
          <w:bCs/>
        </w:rPr>
      </w:pPr>
      <w:r w:rsidRPr="00D908EB">
        <w:rPr>
          <w:b/>
          <w:bCs/>
        </w:rPr>
        <w:t>Parallel Processing:</w:t>
      </w:r>
    </w:p>
    <w:p w14:paraId="00101B3D" w14:textId="77777777" w:rsidR="00D908EB" w:rsidRPr="00D908EB" w:rsidRDefault="00D908EB" w:rsidP="00D908EB">
      <w:pPr>
        <w:numPr>
          <w:ilvl w:val="1"/>
          <w:numId w:val="11"/>
        </w:numPr>
      </w:pPr>
      <w:r w:rsidRPr="00D908EB">
        <w:t>Process data in multiple parts at the same time to handle large datasets quicker.</w:t>
      </w:r>
    </w:p>
    <w:p w14:paraId="3C439C84" w14:textId="4F65926A" w:rsidR="00D908EB" w:rsidRPr="00D908EB" w:rsidRDefault="00D908EB" w:rsidP="00D908EB">
      <w:pPr>
        <w:numPr>
          <w:ilvl w:val="0"/>
          <w:numId w:val="15"/>
        </w:numPr>
        <w:rPr>
          <w:b/>
          <w:bCs/>
        </w:rPr>
      </w:pPr>
      <w:r>
        <w:rPr>
          <w:b/>
          <w:bCs/>
        </w:rPr>
        <w:t xml:space="preserve">More </w:t>
      </w:r>
      <w:r w:rsidRPr="00D908EB">
        <w:rPr>
          <w:b/>
          <w:bCs/>
        </w:rPr>
        <w:t>Data Validation</w:t>
      </w:r>
      <w:r>
        <w:rPr>
          <w:b/>
          <w:bCs/>
        </w:rPr>
        <w:t>s</w:t>
      </w:r>
      <w:r w:rsidRPr="00D908EB">
        <w:rPr>
          <w:b/>
          <w:bCs/>
        </w:rPr>
        <w:t>:</w:t>
      </w:r>
    </w:p>
    <w:p w14:paraId="08D8531E" w14:textId="77777777" w:rsidR="00D908EB" w:rsidRPr="00D908EB" w:rsidRDefault="00D908EB" w:rsidP="00D908EB">
      <w:pPr>
        <w:numPr>
          <w:ilvl w:val="1"/>
          <w:numId w:val="11"/>
        </w:numPr>
      </w:pPr>
      <w:r w:rsidRPr="00D908EB">
        <w:t>Add checks before and after loading data to ensure everything is correct and complete.</w:t>
      </w:r>
    </w:p>
    <w:p w14:paraId="2726CBF8" w14:textId="4C3DB15A" w:rsidR="00B70FA5" w:rsidRPr="00B70FA5" w:rsidRDefault="00B70FA5" w:rsidP="00B70FA5"/>
    <w:p w14:paraId="166BA736" w14:textId="77777777" w:rsidR="00B70FA5" w:rsidRPr="00B70FA5" w:rsidRDefault="00B70FA5" w:rsidP="00B70FA5">
      <w:pPr>
        <w:rPr>
          <w:b/>
          <w:bCs/>
        </w:rPr>
      </w:pPr>
      <w:r w:rsidRPr="00B70FA5">
        <w:rPr>
          <w:b/>
          <w:bCs/>
        </w:rPr>
        <w:t>Conclusion</w:t>
      </w:r>
    </w:p>
    <w:p w14:paraId="246ED826" w14:textId="0D1E48F3" w:rsidR="00B70FA5" w:rsidRDefault="00B70FA5">
      <w:r w:rsidRPr="00B70FA5">
        <w:t xml:space="preserve">This ETL pipeline is a strong and efficient system for moving and transforming data from OLTP systems to an OLAP data warehouse. It follows good practices to keep data accurate, supports detailed reports, and is built to handle future improvements </w:t>
      </w:r>
      <w:r w:rsidRPr="00B70FA5">
        <w:t>easily</w:t>
      </w:r>
    </w:p>
    <w:sectPr w:rsidR="00B70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A2CA0"/>
    <w:multiLevelType w:val="multilevel"/>
    <w:tmpl w:val="5B843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F4B69"/>
    <w:multiLevelType w:val="multilevel"/>
    <w:tmpl w:val="937A3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A2FF9"/>
    <w:multiLevelType w:val="multilevel"/>
    <w:tmpl w:val="313E7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2A6E"/>
    <w:multiLevelType w:val="multilevel"/>
    <w:tmpl w:val="E4A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47D6D"/>
    <w:multiLevelType w:val="multilevel"/>
    <w:tmpl w:val="FEB4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A1BBD"/>
    <w:multiLevelType w:val="multilevel"/>
    <w:tmpl w:val="8B58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5484A"/>
    <w:multiLevelType w:val="multilevel"/>
    <w:tmpl w:val="20C80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CE015F"/>
    <w:multiLevelType w:val="multilevel"/>
    <w:tmpl w:val="8F0A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A77AA"/>
    <w:multiLevelType w:val="multilevel"/>
    <w:tmpl w:val="F05CA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71CD9"/>
    <w:multiLevelType w:val="multilevel"/>
    <w:tmpl w:val="CB12E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D6F3A"/>
    <w:multiLevelType w:val="multilevel"/>
    <w:tmpl w:val="B486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F52487"/>
    <w:multiLevelType w:val="multilevel"/>
    <w:tmpl w:val="F378D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70DCE"/>
    <w:multiLevelType w:val="multilevel"/>
    <w:tmpl w:val="A350B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1944F2"/>
    <w:multiLevelType w:val="multilevel"/>
    <w:tmpl w:val="9AAE9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83D9C"/>
    <w:multiLevelType w:val="multilevel"/>
    <w:tmpl w:val="9CFE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96821"/>
    <w:multiLevelType w:val="multilevel"/>
    <w:tmpl w:val="158E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483362">
    <w:abstractNumId w:val="12"/>
  </w:num>
  <w:num w:numId="2" w16cid:durableId="654457523">
    <w:abstractNumId w:val="0"/>
  </w:num>
  <w:num w:numId="3" w16cid:durableId="1051730802">
    <w:abstractNumId w:val="5"/>
  </w:num>
  <w:num w:numId="4" w16cid:durableId="13577239">
    <w:abstractNumId w:val="1"/>
  </w:num>
  <w:num w:numId="5" w16cid:durableId="51084810">
    <w:abstractNumId w:val="7"/>
  </w:num>
  <w:num w:numId="6" w16cid:durableId="245530215">
    <w:abstractNumId w:val="6"/>
  </w:num>
  <w:num w:numId="7" w16cid:durableId="701324423">
    <w:abstractNumId w:val="3"/>
  </w:num>
  <w:num w:numId="8" w16cid:durableId="1222641458">
    <w:abstractNumId w:val="15"/>
  </w:num>
  <w:num w:numId="9" w16cid:durableId="1414085637">
    <w:abstractNumId w:val="10"/>
  </w:num>
  <w:num w:numId="10" w16cid:durableId="1988512487">
    <w:abstractNumId w:val="11"/>
  </w:num>
  <w:num w:numId="11" w16cid:durableId="1036351495">
    <w:abstractNumId w:val="8"/>
  </w:num>
  <w:num w:numId="12" w16cid:durableId="505174275">
    <w:abstractNumId w:val="13"/>
  </w:num>
  <w:num w:numId="13" w16cid:durableId="455493414">
    <w:abstractNumId w:val="9"/>
  </w:num>
  <w:num w:numId="14" w16cid:durableId="1351224038">
    <w:abstractNumId w:val="4"/>
  </w:num>
  <w:num w:numId="15" w16cid:durableId="1671643311">
    <w:abstractNumId w:val="14"/>
  </w:num>
  <w:num w:numId="16" w16cid:durableId="1337074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A5"/>
    <w:rsid w:val="002957D7"/>
    <w:rsid w:val="00412718"/>
    <w:rsid w:val="00745A34"/>
    <w:rsid w:val="00867B30"/>
    <w:rsid w:val="00875E62"/>
    <w:rsid w:val="009F1DD2"/>
    <w:rsid w:val="00B70FA5"/>
    <w:rsid w:val="00BD5350"/>
    <w:rsid w:val="00D9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2584"/>
  <w15:chartTrackingRefBased/>
  <w15:docId w15:val="{261E7879-1703-4919-BD69-6477783F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0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0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FA5"/>
    <w:rPr>
      <w:rFonts w:eastAsiaTheme="majorEastAsia" w:cstheme="majorBidi"/>
      <w:color w:val="272727" w:themeColor="text1" w:themeTint="D8"/>
    </w:rPr>
  </w:style>
  <w:style w:type="paragraph" w:styleId="Title">
    <w:name w:val="Title"/>
    <w:basedOn w:val="Normal"/>
    <w:next w:val="Normal"/>
    <w:link w:val="TitleChar"/>
    <w:uiPriority w:val="10"/>
    <w:qFormat/>
    <w:rsid w:val="00B70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FA5"/>
    <w:pPr>
      <w:spacing w:before="160"/>
      <w:jc w:val="center"/>
    </w:pPr>
    <w:rPr>
      <w:i/>
      <w:iCs/>
      <w:color w:val="404040" w:themeColor="text1" w:themeTint="BF"/>
    </w:rPr>
  </w:style>
  <w:style w:type="character" w:customStyle="1" w:styleId="QuoteChar">
    <w:name w:val="Quote Char"/>
    <w:basedOn w:val="DefaultParagraphFont"/>
    <w:link w:val="Quote"/>
    <w:uiPriority w:val="29"/>
    <w:rsid w:val="00B70FA5"/>
    <w:rPr>
      <w:i/>
      <w:iCs/>
      <w:color w:val="404040" w:themeColor="text1" w:themeTint="BF"/>
    </w:rPr>
  </w:style>
  <w:style w:type="paragraph" w:styleId="ListParagraph">
    <w:name w:val="List Paragraph"/>
    <w:basedOn w:val="Normal"/>
    <w:uiPriority w:val="34"/>
    <w:qFormat/>
    <w:rsid w:val="00B70FA5"/>
    <w:pPr>
      <w:ind w:left="720"/>
      <w:contextualSpacing/>
    </w:pPr>
  </w:style>
  <w:style w:type="character" w:styleId="IntenseEmphasis">
    <w:name w:val="Intense Emphasis"/>
    <w:basedOn w:val="DefaultParagraphFont"/>
    <w:uiPriority w:val="21"/>
    <w:qFormat/>
    <w:rsid w:val="00B70FA5"/>
    <w:rPr>
      <w:i/>
      <w:iCs/>
      <w:color w:val="0F4761" w:themeColor="accent1" w:themeShade="BF"/>
    </w:rPr>
  </w:style>
  <w:style w:type="paragraph" w:styleId="IntenseQuote">
    <w:name w:val="Intense Quote"/>
    <w:basedOn w:val="Normal"/>
    <w:next w:val="Normal"/>
    <w:link w:val="IntenseQuoteChar"/>
    <w:uiPriority w:val="30"/>
    <w:qFormat/>
    <w:rsid w:val="00B70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FA5"/>
    <w:rPr>
      <w:i/>
      <w:iCs/>
      <w:color w:val="0F4761" w:themeColor="accent1" w:themeShade="BF"/>
    </w:rPr>
  </w:style>
  <w:style w:type="character" w:styleId="IntenseReference">
    <w:name w:val="Intense Reference"/>
    <w:basedOn w:val="DefaultParagraphFont"/>
    <w:uiPriority w:val="32"/>
    <w:qFormat/>
    <w:rsid w:val="00B70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93074">
      <w:bodyDiv w:val="1"/>
      <w:marLeft w:val="0"/>
      <w:marRight w:val="0"/>
      <w:marTop w:val="0"/>
      <w:marBottom w:val="0"/>
      <w:divBdr>
        <w:top w:val="none" w:sz="0" w:space="0" w:color="auto"/>
        <w:left w:val="none" w:sz="0" w:space="0" w:color="auto"/>
        <w:bottom w:val="none" w:sz="0" w:space="0" w:color="auto"/>
        <w:right w:val="none" w:sz="0" w:space="0" w:color="auto"/>
      </w:divBdr>
    </w:div>
    <w:div w:id="226570176">
      <w:bodyDiv w:val="1"/>
      <w:marLeft w:val="0"/>
      <w:marRight w:val="0"/>
      <w:marTop w:val="0"/>
      <w:marBottom w:val="0"/>
      <w:divBdr>
        <w:top w:val="none" w:sz="0" w:space="0" w:color="auto"/>
        <w:left w:val="none" w:sz="0" w:space="0" w:color="auto"/>
        <w:bottom w:val="none" w:sz="0" w:space="0" w:color="auto"/>
        <w:right w:val="none" w:sz="0" w:space="0" w:color="auto"/>
      </w:divBdr>
      <w:divsChild>
        <w:div w:id="1302691638">
          <w:marLeft w:val="0"/>
          <w:marRight w:val="0"/>
          <w:marTop w:val="0"/>
          <w:marBottom w:val="0"/>
          <w:divBdr>
            <w:top w:val="none" w:sz="0" w:space="0" w:color="auto"/>
            <w:left w:val="none" w:sz="0" w:space="0" w:color="auto"/>
            <w:bottom w:val="none" w:sz="0" w:space="0" w:color="auto"/>
            <w:right w:val="none" w:sz="0" w:space="0" w:color="auto"/>
          </w:divBdr>
          <w:divsChild>
            <w:div w:id="1125151843">
              <w:marLeft w:val="0"/>
              <w:marRight w:val="0"/>
              <w:marTop w:val="0"/>
              <w:marBottom w:val="0"/>
              <w:divBdr>
                <w:top w:val="none" w:sz="0" w:space="0" w:color="auto"/>
                <w:left w:val="none" w:sz="0" w:space="0" w:color="auto"/>
                <w:bottom w:val="none" w:sz="0" w:space="0" w:color="auto"/>
                <w:right w:val="none" w:sz="0" w:space="0" w:color="auto"/>
              </w:divBdr>
            </w:div>
            <w:div w:id="1927300818">
              <w:marLeft w:val="0"/>
              <w:marRight w:val="0"/>
              <w:marTop w:val="0"/>
              <w:marBottom w:val="0"/>
              <w:divBdr>
                <w:top w:val="none" w:sz="0" w:space="0" w:color="auto"/>
                <w:left w:val="none" w:sz="0" w:space="0" w:color="auto"/>
                <w:bottom w:val="none" w:sz="0" w:space="0" w:color="auto"/>
                <w:right w:val="none" w:sz="0" w:space="0" w:color="auto"/>
              </w:divBdr>
              <w:divsChild>
                <w:div w:id="933515896">
                  <w:marLeft w:val="0"/>
                  <w:marRight w:val="0"/>
                  <w:marTop w:val="0"/>
                  <w:marBottom w:val="0"/>
                  <w:divBdr>
                    <w:top w:val="none" w:sz="0" w:space="0" w:color="auto"/>
                    <w:left w:val="none" w:sz="0" w:space="0" w:color="auto"/>
                    <w:bottom w:val="none" w:sz="0" w:space="0" w:color="auto"/>
                    <w:right w:val="none" w:sz="0" w:space="0" w:color="auto"/>
                  </w:divBdr>
                  <w:divsChild>
                    <w:div w:id="4944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4295">
              <w:marLeft w:val="0"/>
              <w:marRight w:val="0"/>
              <w:marTop w:val="0"/>
              <w:marBottom w:val="0"/>
              <w:divBdr>
                <w:top w:val="none" w:sz="0" w:space="0" w:color="auto"/>
                <w:left w:val="none" w:sz="0" w:space="0" w:color="auto"/>
                <w:bottom w:val="none" w:sz="0" w:space="0" w:color="auto"/>
                <w:right w:val="none" w:sz="0" w:space="0" w:color="auto"/>
              </w:divBdr>
            </w:div>
          </w:divsChild>
        </w:div>
        <w:div w:id="441996020">
          <w:marLeft w:val="0"/>
          <w:marRight w:val="0"/>
          <w:marTop w:val="0"/>
          <w:marBottom w:val="0"/>
          <w:divBdr>
            <w:top w:val="none" w:sz="0" w:space="0" w:color="auto"/>
            <w:left w:val="none" w:sz="0" w:space="0" w:color="auto"/>
            <w:bottom w:val="none" w:sz="0" w:space="0" w:color="auto"/>
            <w:right w:val="none" w:sz="0" w:space="0" w:color="auto"/>
          </w:divBdr>
          <w:divsChild>
            <w:div w:id="1932473552">
              <w:marLeft w:val="0"/>
              <w:marRight w:val="0"/>
              <w:marTop w:val="0"/>
              <w:marBottom w:val="0"/>
              <w:divBdr>
                <w:top w:val="none" w:sz="0" w:space="0" w:color="auto"/>
                <w:left w:val="none" w:sz="0" w:space="0" w:color="auto"/>
                <w:bottom w:val="none" w:sz="0" w:space="0" w:color="auto"/>
                <w:right w:val="none" w:sz="0" w:space="0" w:color="auto"/>
              </w:divBdr>
            </w:div>
            <w:div w:id="1175682125">
              <w:marLeft w:val="0"/>
              <w:marRight w:val="0"/>
              <w:marTop w:val="0"/>
              <w:marBottom w:val="0"/>
              <w:divBdr>
                <w:top w:val="none" w:sz="0" w:space="0" w:color="auto"/>
                <w:left w:val="none" w:sz="0" w:space="0" w:color="auto"/>
                <w:bottom w:val="none" w:sz="0" w:space="0" w:color="auto"/>
                <w:right w:val="none" w:sz="0" w:space="0" w:color="auto"/>
              </w:divBdr>
              <w:divsChild>
                <w:div w:id="1922786987">
                  <w:marLeft w:val="0"/>
                  <w:marRight w:val="0"/>
                  <w:marTop w:val="0"/>
                  <w:marBottom w:val="0"/>
                  <w:divBdr>
                    <w:top w:val="none" w:sz="0" w:space="0" w:color="auto"/>
                    <w:left w:val="none" w:sz="0" w:space="0" w:color="auto"/>
                    <w:bottom w:val="none" w:sz="0" w:space="0" w:color="auto"/>
                    <w:right w:val="none" w:sz="0" w:space="0" w:color="auto"/>
                  </w:divBdr>
                  <w:divsChild>
                    <w:div w:id="7260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310">
              <w:marLeft w:val="0"/>
              <w:marRight w:val="0"/>
              <w:marTop w:val="0"/>
              <w:marBottom w:val="0"/>
              <w:divBdr>
                <w:top w:val="none" w:sz="0" w:space="0" w:color="auto"/>
                <w:left w:val="none" w:sz="0" w:space="0" w:color="auto"/>
                <w:bottom w:val="none" w:sz="0" w:space="0" w:color="auto"/>
                <w:right w:val="none" w:sz="0" w:space="0" w:color="auto"/>
              </w:divBdr>
            </w:div>
          </w:divsChild>
        </w:div>
        <w:div w:id="400521530">
          <w:marLeft w:val="0"/>
          <w:marRight w:val="0"/>
          <w:marTop w:val="0"/>
          <w:marBottom w:val="0"/>
          <w:divBdr>
            <w:top w:val="none" w:sz="0" w:space="0" w:color="auto"/>
            <w:left w:val="none" w:sz="0" w:space="0" w:color="auto"/>
            <w:bottom w:val="none" w:sz="0" w:space="0" w:color="auto"/>
            <w:right w:val="none" w:sz="0" w:space="0" w:color="auto"/>
          </w:divBdr>
          <w:divsChild>
            <w:div w:id="2089689613">
              <w:marLeft w:val="0"/>
              <w:marRight w:val="0"/>
              <w:marTop w:val="0"/>
              <w:marBottom w:val="0"/>
              <w:divBdr>
                <w:top w:val="none" w:sz="0" w:space="0" w:color="auto"/>
                <w:left w:val="none" w:sz="0" w:space="0" w:color="auto"/>
                <w:bottom w:val="none" w:sz="0" w:space="0" w:color="auto"/>
                <w:right w:val="none" w:sz="0" w:space="0" w:color="auto"/>
              </w:divBdr>
            </w:div>
            <w:div w:id="1654137825">
              <w:marLeft w:val="0"/>
              <w:marRight w:val="0"/>
              <w:marTop w:val="0"/>
              <w:marBottom w:val="0"/>
              <w:divBdr>
                <w:top w:val="none" w:sz="0" w:space="0" w:color="auto"/>
                <w:left w:val="none" w:sz="0" w:space="0" w:color="auto"/>
                <w:bottom w:val="none" w:sz="0" w:space="0" w:color="auto"/>
                <w:right w:val="none" w:sz="0" w:space="0" w:color="auto"/>
              </w:divBdr>
              <w:divsChild>
                <w:div w:id="511259801">
                  <w:marLeft w:val="0"/>
                  <w:marRight w:val="0"/>
                  <w:marTop w:val="0"/>
                  <w:marBottom w:val="0"/>
                  <w:divBdr>
                    <w:top w:val="none" w:sz="0" w:space="0" w:color="auto"/>
                    <w:left w:val="none" w:sz="0" w:space="0" w:color="auto"/>
                    <w:bottom w:val="none" w:sz="0" w:space="0" w:color="auto"/>
                    <w:right w:val="none" w:sz="0" w:space="0" w:color="auto"/>
                  </w:divBdr>
                  <w:divsChild>
                    <w:div w:id="16450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9561">
      <w:bodyDiv w:val="1"/>
      <w:marLeft w:val="0"/>
      <w:marRight w:val="0"/>
      <w:marTop w:val="0"/>
      <w:marBottom w:val="0"/>
      <w:divBdr>
        <w:top w:val="none" w:sz="0" w:space="0" w:color="auto"/>
        <w:left w:val="none" w:sz="0" w:space="0" w:color="auto"/>
        <w:bottom w:val="none" w:sz="0" w:space="0" w:color="auto"/>
        <w:right w:val="none" w:sz="0" w:space="0" w:color="auto"/>
      </w:divBdr>
    </w:div>
    <w:div w:id="412313271">
      <w:bodyDiv w:val="1"/>
      <w:marLeft w:val="0"/>
      <w:marRight w:val="0"/>
      <w:marTop w:val="0"/>
      <w:marBottom w:val="0"/>
      <w:divBdr>
        <w:top w:val="none" w:sz="0" w:space="0" w:color="auto"/>
        <w:left w:val="none" w:sz="0" w:space="0" w:color="auto"/>
        <w:bottom w:val="none" w:sz="0" w:space="0" w:color="auto"/>
        <w:right w:val="none" w:sz="0" w:space="0" w:color="auto"/>
      </w:divBdr>
      <w:divsChild>
        <w:div w:id="774636335">
          <w:marLeft w:val="0"/>
          <w:marRight w:val="0"/>
          <w:marTop w:val="0"/>
          <w:marBottom w:val="0"/>
          <w:divBdr>
            <w:top w:val="none" w:sz="0" w:space="0" w:color="auto"/>
            <w:left w:val="none" w:sz="0" w:space="0" w:color="auto"/>
            <w:bottom w:val="none" w:sz="0" w:space="0" w:color="auto"/>
            <w:right w:val="none" w:sz="0" w:space="0" w:color="auto"/>
          </w:divBdr>
          <w:divsChild>
            <w:div w:id="836112860">
              <w:marLeft w:val="0"/>
              <w:marRight w:val="0"/>
              <w:marTop w:val="0"/>
              <w:marBottom w:val="0"/>
              <w:divBdr>
                <w:top w:val="none" w:sz="0" w:space="0" w:color="auto"/>
                <w:left w:val="none" w:sz="0" w:space="0" w:color="auto"/>
                <w:bottom w:val="none" w:sz="0" w:space="0" w:color="auto"/>
                <w:right w:val="none" w:sz="0" w:space="0" w:color="auto"/>
              </w:divBdr>
              <w:divsChild>
                <w:div w:id="1947493918">
                  <w:marLeft w:val="0"/>
                  <w:marRight w:val="0"/>
                  <w:marTop w:val="0"/>
                  <w:marBottom w:val="0"/>
                  <w:divBdr>
                    <w:top w:val="none" w:sz="0" w:space="0" w:color="auto"/>
                    <w:left w:val="none" w:sz="0" w:space="0" w:color="auto"/>
                    <w:bottom w:val="none" w:sz="0" w:space="0" w:color="auto"/>
                    <w:right w:val="none" w:sz="0" w:space="0" w:color="auto"/>
                  </w:divBdr>
                  <w:divsChild>
                    <w:div w:id="462574738">
                      <w:marLeft w:val="0"/>
                      <w:marRight w:val="0"/>
                      <w:marTop w:val="0"/>
                      <w:marBottom w:val="0"/>
                      <w:divBdr>
                        <w:top w:val="none" w:sz="0" w:space="0" w:color="auto"/>
                        <w:left w:val="none" w:sz="0" w:space="0" w:color="auto"/>
                        <w:bottom w:val="none" w:sz="0" w:space="0" w:color="auto"/>
                        <w:right w:val="none" w:sz="0" w:space="0" w:color="auto"/>
                      </w:divBdr>
                      <w:divsChild>
                        <w:div w:id="226496781">
                          <w:marLeft w:val="0"/>
                          <w:marRight w:val="0"/>
                          <w:marTop w:val="0"/>
                          <w:marBottom w:val="0"/>
                          <w:divBdr>
                            <w:top w:val="none" w:sz="0" w:space="0" w:color="auto"/>
                            <w:left w:val="none" w:sz="0" w:space="0" w:color="auto"/>
                            <w:bottom w:val="none" w:sz="0" w:space="0" w:color="auto"/>
                            <w:right w:val="none" w:sz="0" w:space="0" w:color="auto"/>
                          </w:divBdr>
                          <w:divsChild>
                            <w:div w:id="711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529299">
      <w:bodyDiv w:val="1"/>
      <w:marLeft w:val="0"/>
      <w:marRight w:val="0"/>
      <w:marTop w:val="0"/>
      <w:marBottom w:val="0"/>
      <w:divBdr>
        <w:top w:val="none" w:sz="0" w:space="0" w:color="auto"/>
        <w:left w:val="none" w:sz="0" w:space="0" w:color="auto"/>
        <w:bottom w:val="none" w:sz="0" w:space="0" w:color="auto"/>
        <w:right w:val="none" w:sz="0" w:space="0" w:color="auto"/>
      </w:divBdr>
      <w:divsChild>
        <w:div w:id="105587815">
          <w:marLeft w:val="0"/>
          <w:marRight w:val="0"/>
          <w:marTop w:val="0"/>
          <w:marBottom w:val="0"/>
          <w:divBdr>
            <w:top w:val="none" w:sz="0" w:space="0" w:color="auto"/>
            <w:left w:val="none" w:sz="0" w:space="0" w:color="auto"/>
            <w:bottom w:val="none" w:sz="0" w:space="0" w:color="auto"/>
            <w:right w:val="none" w:sz="0" w:space="0" w:color="auto"/>
          </w:divBdr>
          <w:divsChild>
            <w:div w:id="635917021">
              <w:marLeft w:val="0"/>
              <w:marRight w:val="0"/>
              <w:marTop w:val="0"/>
              <w:marBottom w:val="0"/>
              <w:divBdr>
                <w:top w:val="none" w:sz="0" w:space="0" w:color="auto"/>
                <w:left w:val="none" w:sz="0" w:space="0" w:color="auto"/>
                <w:bottom w:val="none" w:sz="0" w:space="0" w:color="auto"/>
                <w:right w:val="none" w:sz="0" w:space="0" w:color="auto"/>
              </w:divBdr>
              <w:divsChild>
                <w:div w:id="1460296845">
                  <w:marLeft w:val="0"/>
                  <w:marRight w:val="0"/>
                  <w:marTop w:val="0"/>
                  <w:marBottom w:val="0"/>
                  <w:divBdr>
                    <w:top w:val="none" w:sz="0" w:space="0" w:color="auto"/>
                    <w:left w:val="none" w:sz="0" w:space="0" w:color="auto"/>
                    <w:bottom w:val="none" w:sz="0" w:space="0" w:color="auto"/>
                    <w:right w:val="none" w:sz="0" w:space="0" w:color="auto"/>
                  </w:divBdr>
                  <w:divsChild>
                    <w:div w:id="282349516">
                      <w:marLeft w:val="0"/>
                      <w:marRight w:val="0"/>
                      <w:marTop w:val="0"/>
                      <w:marBottom w:val="0"/>
                      <w:divBdr>
                        <w:top w:val="none" w:sz="0" w:space="0" w:color="auto"/>
                        <w:left w:val="none" w:sz="0" w:space="0" w:color="auto"/>
                        <w:bottom w:val="none" w:sz="0" w:space="0" w:color="auto"/>
                        <w:right w:val="none" w:sz="0" w:space="0" w:color="auto"/>
                      </w:divBdr>
                      <w:divsChild>
                        <w:div w:id="560404328">
                          <w:marLeft w:val="0"/>
                          <w:marRight w:val="0"/>
                          <w:marTop w:val="0"/>
                          <w:marBottom w:val="0"/>
                          <w:divBdr>
                            <w:top w:val="none" w:sz="0" w:space="0" w:color="auto"/>
                            <w:left w:val="none" w:sz="0" w:space="0" w:color="auto"/>
                            <w:bottom w:val="none" w:sz="0" w:space="0" w:color="auto"/>
                            <w:right w:val="none" w:sz="0" w:space="0" w:color="auto"/>
                          </w:divBdr>
                          <w:divsChild>
                            <w:div w:id="13294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762426">
      <w:bodyDiv w:val="1"/>
      <w:marLeft w:val="0"/>
      <w:marRight w:val="0"/>
      <w:marTop w:val="0"/>
      <w:marBottom w:val="0"/>
      <w:divBdr>
        <w:top w:val="none" w:sz="0" w:space="0" w:color="auto"/>
        <w:left w:val="none" w:sz="0" w:space="0" w:color="auto"/>
        <w:bottom w:val="none" w:sz="0" w:space="0" w:color="auto"/>
        <w:right w:val="none" w:sz="0" w:space="0" w:color="auto"/>
      </w:divBdr>
    </w:div>
    <w:div w:id="687558457">
      <w:bodyDiv w:val="1"/>
      <w:marLeft w:val="0"/>
      <w:marRight w:val="0"/>
      <w:marTop w:val="0"/>
      <w:marBottom w:val="0"/>
      <w:divBdr>
        <w:top w:val="none" w:sz="0" w:space="0" w:color="auto"/>
        <w:left w:val="none" w:sz="0" w:space="0" w:color="auto"/>
        <w:bottom w:val="none" w:sz="0" w:space="0" w:color="auto"/>
        <w:right w:val="none" w:sz="0" w:space="0" w:color="auto"/>
      </w:divBdr>
      <w:divsChild>
        <w:div w:id="95057072">
          <w:marLeft w:val="0"/>
          <w:marRight w:val="0"/>
          <w:marTop w:val="0"/>
          <w:marBottom w:val="0"/>
          <w:divBdr>
            <w:top w:val="none" w:sz="0" w:space="0" w:color="auto"/>
            <w:left w:val="none" w:sz="0" w:space="0" w:color="auto"/>
            <w:bottom w:val="none" w:sz="0" w:space="0" w:color="auto"/>
            <w:right w:val="none" w:sz="0" w:space="0" w:color="auto"/>
          </w:divBdr>
          <w:divsChild>
            <w:div w:id="645091642">
              <w:marLeft w:val="0"/>
              <w:marRight w:val="0"/>
              <w:marTop w:val="0"/>
              <w:marBottom w:val="0"/>
              <w:divBdr>
                <w:top w:val="none" w:sz="0" w:space="0" w:color="auto"/>
                <w:left w:val="none" w:sz="0" w:space="0" w:color="auto"/>
                <w:bottom w:val="none" w:sz="0" w:space="0" w:color="auto"/>
                <w:right w:val="none" w:sz="0" w:space="0" w:color="auto"/>
              </w:divBdr>
            </w:div>
            <w:div w:id="1405372704">
              <w:marLeft w:val="0"/>
              <w:marRight w:val="0"/>
              <w:marTop w:val="0"/>
              <w:marBottom w:val="0"/>
              <w:divBdr>
                <w:top w:val="none" w:sz="0" w:space="0" w:color="auto"/>
                <w:left w:val="none" w:sz="0" w:space="0" w:color="auto"/>
                <w:bottom w:val="none" w:sz="0" w:space="0" w:color="auto"/>
                <w:right w:val="none" w:sz="0" w:space="0" w:color="auto"/>
              </w:divBdr>
              <w:divsChild>
                <w:div w:id="236747143">
                  <w:marLeft w:val="0"/>
                  <w:marRight w:val="0"/>
                  <w:marTop w:val="0"/>
                  <w:marBottom w:val="0"/>
                  <w:divBdr>
                    <w:top w:val="none" w:sz="0" w:space="0" w:color="auto"/>
                    <w:left w:val="none" w:sz="0" w:space="0" w:color="auto"/>
                    <w:bottom w:val="none" w:sz="0" w:space="0" w:color="auto"/>
                    <w:right w:val="none" w:sz="0" w:space="0" w:color="auto"/>
                  </w:divBdr>
                  <w:divsChild>
                    <w:div w:id="7467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09568">
              <w:marLeft w:val="0"/>
              <w:marRight w:val="0"/>
              <w:marTop w:val="0"/>
              <w:marBottom w:val="0"/>
              <w:divBdr>
                <w:top w:val="none" w:sz="0" w:space="0" w:color="auto"/>
                <w:left w:val="none" w:sz="0" w:space="0" w:color="auto"/>
                <w:bottom w:val="none" w:sz="0" w:space="0" w:color="auto"/>
                <w:right w:val="none" w:sz="0" w:space="0" w:color="auto"/>
              </w:divBdr>
            </w:div>
          </w:divsChild>
        </w:div>
        <w:div w:id="1112285834">
          <w:marLeft w:val="0"/>
          <w:marRight w:val="0"/>
          <w:marTop w:val="0"/>
          <w:marBottom w:val="0"/>
          <w:divBdr>
            <w:top w:val="none" w:sz="0" w:space="0" w:color="auto"/>
            <w:left w:val="none" w:sz="0" w:space="0" w:color="auto"/>
            <w:bottom w:val="none" w:sz="0" w:space="0" w:color="auto"/>
            <w:right w:val="none" w:sz="0" w:space="0" w:color="auto"/>
          </w:divBdr>
          <w:divsChild>
            <w:div w:id="989480671">
              <w:marLeft w:val="0"/>
              <w:marRight w:val="0"/>
              <w:marTop w:val="0"/>
              <w:marBottom w:val="0"/>
              <w:divBdr>
                <w:top w:val="none" w:sz="0" w:space="0" w:color="auto"/>
                <w:left w:val="none" w:sz="0" w:space="0" w:color="auto"/>
                <w:bottom w:val="none" w:sz="0" w:space="0" w:color="auto"/>
                <w:right w:val="none" w:sz="0" w:space="0" w:color="auto"/>
              </w:divBdr>
            </w:div>
            <w:div w:id="1619674910">
              <w:marLeft w:val="0"/>
              <w:marRight w:val="0"/>
              <w:marTop w:val="0"/>
              <w:marBottom w:val="0"/>
              <w:divBdr>
                <w:top w:val="none" w:sz="0" w:space="0" w:color="auto"/>
                <w:left w:val="none" w:sz="0" w:space="0" w:color="auto"/>
                <w:bottom w:val="none" w:sz="0" w:space="0" w:color="auto"/>
                <w:right w:val="none" w:sz="0" w:space="0" w:color="auto"/>
              </w:divBdr>
              <w:divsChild>
                <w:div w:id="1001468510">
                  <w:marLeft w:val="0"/>
                  <w:marRight w:val="0"/>
                  <w:marTop w:val="0"/>
                  <w:marBottom w:val="0"/>
                  <w:divBdr>
                    <w:top w:val="none" w:sz="0" w:space="0" w:color="auto"/>
                    <w:left w:val="none" w:sz="0" w:space="0" w:color="auto"/>
                    <w:bottom w:val="none" w:sz="0" w:space="0" w:color="auto"/>
                    <w:right w:val="none" w:sz="0" w:space="0" w:color="auto"/>
                  </w:divBdr>
                  <w:divsChild>
                    <w:div w:id="21286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2879">
              <w:marLeft w:val="0"/>
              <w:marRight w:val="0"/>
              <w:marTop w:val="0"/>
              <w:marBottom w:val="0"/>
              <w:divBdr>
                <w:top w:val="none" w:sz="0" w:space="0" w:color="auto"/>
                <w:left w:val="none" w:sz="0" w:space="0" w:color="auto"/>
                <w:bottom w:val="none" w:sz="0" w:space="0" w:color="auto"/>
                <w:right w:val="none" w:sz="0" w:space="0" w:color="auto"/>
              </w:divBdr>
            </w:div>
          </w:divsChild>
        </w:div>
        <w:div w:id="1409493982">
          <w:marLeft w:val="0"/>
          <w:marRight w:val="0"/>
          <w:marTop w:val="0"/>
          <w:marBottom w:val="0"/>
          <w:divBdr>
            <w:top w:val="none" w:sz="0" w:space="0" w:color="auto"/>
            <w:left w:val="none" w:sz="0" w:space="0" w:color="auto"/>
            <w:bottom w:val="none" w:sz="0" w:space="0" w:color="auto"/>
            <w:right w:val="none" w:sz="0" w:space="0" w:color="auto"/>
          </w:divBdr>
          <w:divsChild>
            <w:div w:id="590508158">
              <w:marLeft w:val="0"/>
              <w:marRight w:val="0"/>
              <w:marTop w:val="0"/>
              <w:marBottom w:val="0"/>
              <w:divBdr>
                <w:top w:val="none" w:sz="0" w:space="0" w:color="auto"/>
                <w:left w:val="none" w:sz="0" w:space="0" w:color="auto"/>
                <w:bottom w:val="none" w:sz="0" w:space="0" w:color="auto"/>
                <w:right w:val="none" w:sz="0" w:space="0" w:color="auto"/>
              </w:divBdr>
            </w:div>
            <w:div w:id="931474426">
              <w:marLeft w:val="0"/>
              <w:marRight w:val="0"/>
              <w:marTop w:val="0"/>
              <w:marBottom w:val="0"/>
              <w:divBdr>
                <w:top w:val="none" w:sz="0" w:space="0" w:color="auto"/>
                <w:left w:val="none" w:sz="0" w:space="0" w:color="auto"/>
                <w:bottom w:val="none" w:sz="0" w:space="0" w:color="auto"/>
                <w:right w:val="none" w:sz="0" w:space="0" w:color="auto"/>
              </w:divBdr>
              <w:divsChild>
                <w:div w:id="61490005">
                  <w:marLeft w:val="0"/>
                  <w:marRight w:val="0"/>
                  <w:marTop w:val="0"/>
                  <w:marBottom w:val="0"/>
                  <w:divBdr>
                    <w:top w:val="none" w:sz="0" w:space="0" w:color="auto"/>
                    <w:left w:val="none" w:sz="0" w:space="0" w:color="auto"/>
                    <w:bottom w:val="none" w:sz="0" w:space="0" w:color="auto"/>
                    <w:right w:val="none" w:sz="0" w:space="0" w:color="auto"/>
                  </w:divBdr>
                  <w:divsChild>
                    <w:div w:id="1223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5580">
      <w:bodyDiv w:val="1"/>
      <w:marLeft w:val="0"/>
      <w:marRight w:val="0"/>
      <w:marTop w:val="0"/>
      <w:marBottom w:val="0"/>
      <w:divBdr>
        <w:top w:val="none" w:sz="0" w:space="0" w:color="auto"/>
        <w:left w:val="none" w:sz="0" w:space="0" w:color="auto"/>
        <w:bottom w:val="none" w:sz="0" w:space="0" w:color="auto"/>
        <w:right w:val="none" w:sz="0" w:space="0" w:color="auto"/>
      </w:divBdr>
    </w:div>
    <w:div w:id="1098328362">
      <w:bodyDiv w:val="1"/>
      <w:marLeft w:val="0"/>
      <w:marRight w:val="0"/>
      <w:marTop w:val="0"/>
      <w:marBottom w:val="0"/>
      <w:divBdr>
        <w:top w:val="none" w:sz="0" w:space="0" w:color="auto"/>
        <w:left w:val="none" w:sz="0" w:space="0" w:color="auto"/>
        <w:bottom w:val="none" w:sz="0" w:space="0" w:color="auto"/>
        <w:right w:val="none" w:sz="0" w:space="0" w:color="auto"/>
      </w:divBdr>
    </w:div>
    <w:div w:id="1386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Padikar</dc:creator>
  <cp:keywords/>
  <dc:description/>
  <cp:lastModifiedBy>Ashok Padikar</cp:lastModifiedBy>
  <cp:revision>8</cp:revision>
  <dcterms:created xsi:type="dcterms:W3CDTF">2024-12-31T07:17:00Z</dcterms:created>
  <dcterms:modified xsi:type="dcterms:W3CDTF">2024-12-31T07:57:00Z</dcterms:modified>
</cp:coreProperties>
</file>