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长安花粮油股份有限公司</w:t>
      </w:r>
      <w:r>
        <w:rPr>
          <w:rFonts w:hint="eastAsia"/>
          <w:b/>
          <w:sz w:val="30"/>
          <w:szCs w:val="30"/>
          <w:lang w:val="en-US" w:eastAsia="zh-CN"/>
        </w:rPr>
        <w:t>2022鲲鹏计划招聘简章</w:t>
      </w:r>
    </w:p>
    <w:p>
      <w:pPr>
        <w:spacing w:line="360" w:lineRule="auto"/>
        <w:jc w:val="both"/>
        <w:rPr>
          <w:rFonts w:hint="default"/>
          <w:b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一、公司简介：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长安花粮油股份有限公司隶属于陕西石羊集团</w:t>
      </w:r>
      <w:r>
        <w:rPr>
          <w:rFonts w:hint="eastAsia"/>
          <w:lang w:eastAsia="zh-CN"/>
        </w:rPr>
        <w:t>，</w:t>
      </w:r>
      <w:r>
        <w:rPr>
          <w:rFonts w:hint="eastAsia"/>
        </w:rPr>
        <w:t>集团创建于1992年，有51家子（分）公司，业务遍布全国各地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先后获得</w:t>
      </w:r>
      <w:r>
        <w:rPr>
          <w:rFonts w:hint="eastAsia"/>
        </w:rPr>
        <w:t>国家农业产业化重点龙头企业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全国农产品加工业百强、全国食品工业优秀龙头食品企业，2021年入选国家级农业产业化头部企业、中国制造业民营企业500强。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长安花粮油股份有限公司拥有30年专业制油经验，位列“中国食用油加工企业50强”、“中国菜籽油加工企业10强”，</w:t>
      </w:r>
      <w:r>
        <w:rPr>
          <w:rFonts w:hint="eastAsia"/>
          <w:lang w:val="en-US" w:eastAsia="zh-CN"/>
        </w:rPr>
        <w:t>全国放心粮油示范加工企业，2021年获得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中国好粮油</w:t>
      </w:r>
      <w:r>
        <w:rPr>
          <w:rFonts w:hint="eastAsia"/>
        </w:rPr>
        <w:t>”</w:t>
      </w:r>
      <w:r>
        <w:rPr>
          <w:rFonts w:hint="eastAsia"/>
          <w:lang w:val="en-US" w:eastAsia="zh-CN"/>
        </w:rPr>
        <w:t>产品称号，</w:t>
      </w:r>
      <w:r>
        <w:rPr>
          <w:rFonts w:hint="eastAsia"/>
        </w:rPr>
        <w:t>是中国《浓香菜籽油》标准制定者，并拥有全国唯一一家“菜籽油系列标准验证联合实验室”。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长安花粮油股份有限公司现拥有“长安花”、“邦淇”两个品牌，在陕西、青海、甘肃等高海拔地区建立起了百万亩油菜籽种植基地，并已在“一带一路”沿线国家展开布局。公司投资2亿元建成了先进的菜籽油小榨生产线、食用油精炼生产线和全自动灌装生产线，装备水平达到国际一流。公司携手阿里巴巴，在食用油行业率先建成了食品安全与质量全程可追溯系统，从源头上保证了产品的安全与高品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</w:rPr>
        <w:t>长安花</w:t>
      </w:r>
      <w:r>
        <w:rPr>
          <w:rFonts w:hint="eastAsia"/>
          <w:lang w:val="en-US" w:eastAsia="zh-CN"/>
        </w:rPr>
        <w:t>用产业链模式打造中国高端菜籽油第一品牌，目前已在华东、华中、西南、西北</w:t>
      </w:r>
      <w:r>
        <w:rPr>
          <w:rFonts w:hint="eastAsia"/>
        </w:rPr>
        <w:t>十余个省市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深入布局，为广大消费者提供安全、营养、美味的食用油。</w:t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任职要求及招聘岗位：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研发工程师（研究生3人，博士2人）      陕西省渭南市高新区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面议</w:t>
      </w:r>
    </w:p>
    <w:p>
      <w:pPr>
        <w:numPr>
          <w:ilvl w:val="0"/>
          <w:numId w:val="0"/>
        </w:numPr>
        <w:spacing w:beforeLines="0" w:afterLine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岗位职责：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1、负责油脂新工艺研究；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2、负责浓香油生产、存香技术研究；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3、负责产品升级及新品开发；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4、负责产品内控标准制定；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5、负责专利、产品执行标准申请。</w:t>
      </w:r>
    </w:p>
    <w:p>
      <w:pPr>
        <w:numPr>
          <w:ilvl w:val="0"/>
          <w:numId w:val="0"/>
        </w:numPr>
        <w:spacing w:beforeLines="0" w:afterLines="0"/>
        <w:rPr>
          <w:rFonts w:hint="eastAsia" w:ascii="宋体" w:hAnsi="宋体" w:cs="宋体"/>
          <w:sz w:val="28"/>
          <w:szCs w:val="28"/>
        </w:rPr>
      </w:pPr>
      <w:r>
        <w:rPr>
          <w:rFonts w:hint="eastAsia"/>
          <w:b/>
          <w:bCs/>
          <w:lang w:val="en-US" w:eastAsia="zh-CN"/>
        </w:rPr>
        <w:t>任职要求：</w:t>
      </w: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1、研究生及以上学历，油脂加工、食品专业；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2、熟悉油脂加工工艺；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3、中共党员、学生干部、奖学金获得者、竞赛优胜者优先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4、有梦想、有追求、有事业心、有上进心。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质量工程师5人（检化验设备管理人员）   陕西省渭南市高新区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5-7k</w:t>
      </w:r>
    </w:p>
    <w:p>
      <w:pPr>
        <w:numPr>
          <w:ilvl w:val="0"/>
          <w:numId w:val="0"/>
        </w:numPr>
        <w:spacing w:beforeLines="0" w:afterLine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岗位职责：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1、负责进厂原油、辅料的检测；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2、负责仓储成品散油质量监督管理及检测；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3、负责生产过程质量抽检纰漏；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4、负责质量培训工作。</w:t>
      </w:r>
    </w:p>
    <w:p>
      <w:pPr>
        <w:numPr>
          <w:ilvl w:val="0"/>
          <w:numId w:val="0"/>
        </w:numPr>
        <w:spacing w:beforeLines="0" w:afterLines="0"/>
        <w:rPr>
          <w:rFonts w:hint="eastAsia" w:ascii="宋体" w:hAnsi="宋体" w:cs="宋体"/>
          <w:sz w:val="28"/>
          <w:szCs w:val="28"/>
        </w:rPr>
      </w:pPr>
      <w:r>
        <w:rPr>
          <w:rFonts w:hint="eastAsia"/>
          <w:b/>
          <w:bCs/>
          <w:lang w:val="en-US" w:eastAsia="zh-CN"/>
        </w:rPr>
        <w:t>任职要求：</w:t>
      </w: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1、本科学历， 食品专业或化学分析专业；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2、熟悉气相、液相等食品检化验设备操作；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3、中共党员、学生干部、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奖学金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获得者、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竞赛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优胜者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优先</w:t>
      </w:r>
      <w:r>
        <w:rPr>
          <w:rFonts w:hint="eastAsia"/>
          <w:lang w:val="en-US" w:eastAsia="zh-CN"/>
        </w:rPr>
        <w:t> ；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4、有梦想、有追求、有事业心、有上进心。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生产管理5人     陕西省渭南市高新区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5-7k</w:t>
      </w:r>
    </w:p>
    <w:p>
      <w:pPr>
        <w:numPr>
          <w:ilvl w:val="0"/>
          <w:numId w:val="0"/>
        </w:numPr>
        <w:spacing w:beforeLines="0" w:afterLine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岗位职责：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1、负责油脂精炼车间日常管理工作；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2、负责生产计划落实执行；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3、负责设备运行及检修；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4、负责生产过程质量管控；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5、负责生产节能降耗工作。</w:t>
      </w:r>
    </w:p>
    <w:p>
      <w:pPr>
        <w:numPr>
          <w:ilvl w:val="0"/>
          <w:numId w:val="0"/>
        </w:numPr>
        <w:spacing w:beforeLines="0" w:afterLines="0"/>
        <w:rPr>
          <w:rFonts w:hint="eastAsia" w:ascii="宋体" w:hAnsi="宋体" w:cs="宋体"/>
          <w:sz w:val="28"/>
          <w:szCs w:val="28"/>
        </w:rPr>
      </w:pPr>
      <w:r>
        <w:rPr>
          <w:rFonts w:hint="eastAsia"/>
          <w:b/>
          <w:bCs/>
          <w:lang w:val="en-US" w:eastAsia="zh-CN"/>
        </w:rPr>
        <w:t>任职要求：</w:t>
      </w: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1、本科学历，油脂生产加工专业、食品专业；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2、熟悉油脂精炼加工工艺；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3、中共党员、学生干部、奖学金获得者、竞赛优胜者优先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4、有梦想、有追求、有事业心、有上进心。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物流专员      陕西省渭南市高新区  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4-7k</w:t>
      </w:r>
    </w:p>
    <w:p>
      <w:pPr>
        <w:numPr>
          <w:ilvl w:val="0"/>
          <w:numId w:val="0"/>
        </w:numPr>
        <w:spacing w:beforeLines="0" w:afterLine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岗位职责：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1、负责公司产品的物流工作，确保物流程序正常运行。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2、积极与生产部、销售内勤沟通，掌握日生产量、销售量及库存量。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3、及时、准确的了解物流市场信息，联系物流商车辆，降低成本保证产品及时运出。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4、管理、协调各物流商和司机，以便产品及时到达运送地点，提高物流运行效率。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5、及时解决车辆在提货过程中所出现的一切问题。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/>
          <w:lang w:val="en-US" w:eastAsia="zh-CN"/>
        </w:rPr>
        <w:t>6、物流承运商的考核，审核月度运输费用，及时提交费用结算。</w:t>
      </w:r>
    </w:p>
    <w:p>
      <w:pPr>
        <w:numPr>
          <w:ilvl w:val="0"/>
          <w:numId w:val="0"/>
        </w:numPr>
        <w:spacing w:beforeLines="0" w:afterLines="0"/>
        <w:rPr>
          <w:rFonts w:hint="eastAsia" w:ascii="宋体" w:hAnsi="宋体" w:cs="宋体"/>
          <w:sz w:val="28"/>
          <w:szCs w:val="28"/>
        </w:rPr>
      </w:pPr>
      <w:r>
        <w:rPr>
          <w:rFonts w:hint="eastAsia"/>
          <w:b/>
          <w:bCs/>
          <w:lang w:val="en-US" w:eastAsia="zh-CN"/>
        </w:rPr>
        <w:t>任职要求：</w:t>
      </w: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1、本科学历，物流管理、食品专业等专业；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2、中共党员、学生干部、奖学金获得者、竞赛优胜者优先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3、有梦想、有追求、有事业心、有上进心。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会计2人     陕西省渭南市高新区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3-5k</w:t>
      </w:r>
    </w:p>
    <w:p>
      <w:p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岗位职责：</w:t>
      </w:r>
    </w:p>
    <w:p>
      <w:pPr>
        <w:pStyle w:val="6"/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>1、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负责应收系统核对及账务处理，POS单收款入账</w:t>
      </w: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>；</w:t>
      </w:r>
    </w:p>
    <w:p>
      <w:pPr>
        <w:pStyle w:val="6"/>
        <w:numPr>
          <w:ilvl w:val="0"/>
          <w:numId w:val="0"/>
        </w:numPr>
        <w:spacing w:line="360" w:lineRule="auto"/>
        <w:ind w:lef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各类报表报送及客户发票开具等，按中包、小包、散油（粕）进行分工</w:t>
      </w: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>；</w:t>
      </w:r>
    </w:p>
    <w:p>
      <w:pPr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费用审核、支付。</w:t>
      </w:r>
    </w:p>
    <w:p>
      <w:pPr>
        <w:numPr>
          <w:ilvl w:val="0"/>
          <w:numId w:val="0"/>
        </w:numPr>
        <w:spacing w:beforeLines="0" w:afterLines="0"/>
        <w:rPr>
          <w:rFonts w:hint="eastAsia" w:ascii="宋体" w:hAnsi="宋体" w:cs="宋体"/>
          <w:sz w:val="28"/>
          <w:szCs w:val="28"/>
        </w:rPr>
      </w:pPr>
      <w:r>
        <w:rPr>
          <w:rFonts w:hint="eastAsia"/>
          <w:b/>
          <w:bCs/>
          <w:lang w:val="en-US" w:eastAsia="zh-CN"/>
        </w:rPr>
        <w:t>任职要求：</w:t>
      </w: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1、2022年应届毕业生，本科学历，会计、财务管理等相关专业；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2、中共党员、学生干部、奖学金获得者、竞赛优胜者优先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3、有梦想、有追求、有事业心、有上进心。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</w:t>
      </w:r>
      <w:r>
        <w:rPr>
          <w:rFonts w:hint="default"/>
          <w:b/>
          <w:bCs/>
          <w:lang w:val="en-US" w:eastAsia="zh-CN"/>
        </w:rPr>
        <w:t>代表</w:t>
      </w:r>
      <w:r>
        <w:rPr>
          <w:rFonts w:hint="eastAsia"/>
          <w:b/>
          <w:bCs/>
          <w:lang w:val="en-US" w:eastAsia="zh-CN"/>
        </w:rPr>
        <w:t xml:space="preserve">（30人）      全国分配     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4-10K</w:t>
      </w:r>
    </w:p>
    <w:p>
      <w:pPr>
        <w:numPr>
          <w:ilvl w:val="0"/>
          <w:numId w:val="0"/>
        </w:numPr>
        <w:spacing w:beforeLines="0" w:afterLine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岗位职责：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、所辖区域内各渠道客户开发、管理及日常维护，达成量利目标；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、根据公司整体品牌策略，参与各项推广活动；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、与客户及客户团队成员保持良好沟通与协作，为客户提供全方面服务；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、走访市场及时了解市场动态及信息，反馈公司并提供合理化解决方案。</w:t>
      </w:r>
    </w:p>
    <w:p>
      <w:pPr>
        <w:numPr>
          <w:ilvl w:val="0"/>
          <w:numId w:val="0"/>
        </w:numPr>
        <w:spacing w:beforeLines="0" w:afterLines="0"/>
        <w:rPr>
          <w:rFonts w:hint="eastAsia" w:ascii="宋体" w:hAnsi="宋体" w:cs="宋体"/>
          <w:sz w:val="28"/>
          <w:szCs w:val="28"/>
        </w:rPr>
      </w:pPr>
      <w:r>
        <w:rPr>
          <w:rFonts w:hint="eastAsia"/>
          <w:b/>
          <w:bCs/>
          <w:lang w:val="en-US" w:eastAsia="zh-CN"/>
        </w:rPr>
        <w:t>任职要求：</w:t>
      </w: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1、2022年应届毕业生，本科学历，条件优秀可放宽至大专学历，专业不限，市场营销、电子商务、旅游管理、食品、农林等相关专业优先；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2、中共党员、学生干部、奖学金获得者、竞赛优胜者优先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3、有梦想、有追求、有事业心、有上进心；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4、喜爱销售工作，有一定的抗压能力，能吃苦，能接受出差。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直播主播2人     西安市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4-8k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岗位职责：</w:t>
      </w:r>
    </w:p>
    <w:p>
      <w:pPr>
        <w:pStyle w:val="6"/>
        <w:numPr>
          <w:ilvl w:val="0"/>
          <w:numId w:val="3"/>
        </w:numPr>
        <w:spacing w:line="360" w:lineRule="auto"/>
        <w:ind w:lef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负责开展公司电商平台直播、增加粉丝，介绍产品引导客户下单、回答客户问题</w:t>
      </w:r>
      <w:r>
        <w:rPr>
          <w:rFonts w:hint="eastAsia" w:asciiTheme="minorHAnsi" w:hAnsiTheme="minorHAnsi" w:cstheme="minorBidi"/>
          <w:kern w:val="2"/>
          <w:sz w:val="21"/>
          <w:szCs w:val="22"/>
          <w:lang w:val="en-US" w:eastAsia="zh-CN" w:bidi="ar-SA"/>
        </w:rPr>
        <w:t>；</w:t>
      </w:r>
    </w:p>
    <w:p>
      <w:pPr>
        <w:pStyle w:val="6"/>
        <w:numPr>
          <w:ilvl w:val="0"/>
          <w:numId w:val="3"/>
        </w:numPr>
        <w:spacing w:line="360" w:lineRule="auto"/>
        <w:ind w:lef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根据直播气氛与观众互动，拥有较好的逻辑思维和反应能力，能够应对直播间观众提问，引导观众关注直播间，达成粉丝关系；</w:t>
      </w:r>
    </w:p>
    <w:p>
      <w:pPr>
        <w:pStyle w:val="6"/>
        <w:numPr>
          <w:ilvl w:val="0"/>
          <w:numId w:val="3"/>
        </w:numPr>
        <w:spacing w:line="360" w:lineRule="auto"/>
        <w:ind w:lef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直播期间通过即兴发挥，调动粉丝情绪，增加粉丝的活跃度，确保直播间热度；</w:t>
      </w:r>
    </w:p>
    <w:p>
      <w:pPr>
        <w:pStyle w:val="6"/>
        <w:numPr>
          <w:ilvl w:val="0"/>
          <w:numId w:val="3"/>
        </w:numPr>
        <w:spacing w:line="360" w:lineRule="auto"/>
        <w:ind w:lef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有新媒体意识、内容策划能力强，参与内容的策划和制作，了解电商的运营规则；</w:t>
      </w:r>
    </w:p>
    <w:p>
      <w:pPr>
        <w:pStyle w:val="6"/>
        <w:numPr>
          <w:ilvl w:val="0"/>
          <w:numId w:val="3"/>
        </w:numPr>
        <w:spacing w:line="360" w:lineRule="auto"/>
        <w:ind w:lef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协助公司完成其它相关工作；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任职要求：</w:t>
      </w:r>
    </w:p>
    <w:p>
      <w:pPr>
        <w:pStyle w:val="2"/>
        <w:numPr>
          <w:ilvl w:val="0"/>
          <w:numId w:val="4"/>
        </w:numPr>
        <w:ind w:left="0" w:lef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2022年应届毕业生，大专及以上学历，专业不限；</w:t>
      </w:r>
    </w:p>
    <w:p>
      <w:pPr>
        <w:pStyle w:val="2"/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形象气质佳、有表现力、热爱直播；</w:t>
      </w:r>
    </w:p>
    <w:p>
      <w:pPr>
        <w:pStyle w:val="2"/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性格开朗、思维敏捷，有较强的控场能力，语言表达能力强、思维活跃互动性强，能够在镜头自如前展示自己；</w:t>
      </w:r>
    </w:p>
    <w:p>
      <w:pPr>
        <w:pStyle w:val="2"/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善于观察和总结，学习能力强，懂消费心理学；工作态度积极主动，能够承受一定的工作压力；能适应晚班者优先。</w:t>
      </w:r>
    </w:p>
    <w:p>
      <w:pPr>
        <w:pStyle w:val="2"/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具备良好的敬业精神和职业操守做过电商主播、抖音、快手等各类自媒体或有播音主持网络主持经验者优先考虑。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直播运营2人     西安市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5-8k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岗位职责：</w:t>
      </w:r>
    </w:p>
    <w:p>
      <w:pPr>
        <w:pStyle w:val="2"/>
        <w:numPr>
          <w:ilvl w:val="0"/>
          <w:numId w:val="5"/>
        </w:numPr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负责直播运营，包括账号的定位，产品搭建，直播间搭建，直播及短视频的内容运营，包含但不限于，方案的策划，优质内容的输出，数据分析，直播间流程设计；</w:t>
      </w:r>
    </w:p>
    <w:p>
      <w:pPr>
        <w:pStyle w:val="2"/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目标导向，制定各直播阶段性营销计划，有效完成计划的执行落地 ；</w:t>
      </w:r>
    </w:p>
    <w:p>
      <w:pPr>
        <w:pStyle w:val="2"/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了解每款产品特点，通过专业的产品卖点挖掘，提炼讲解内容并跟进主播的直播过程，提高主播的整体直播效果/销售产出；</w:t>
      </w:r>
    </w:p>
    <w:p>
      <w:pPr>
        <w:pStyle w:val="2"/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测评商品在不同直播时间段的效果，制作直播脚本方案，优化商品组合，挖掘爆品；</w:t>
      </w:r>
    </w:p>
    <w:p>
      <w:pPr>
        <w:pStyle w:val="2"/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实时关注直播行业动向，及时、准确地研究、监控、分析各项数据，并提出相应对策；</w:t>
      </w:r>
    </w:p>
    <w:p>
      <w:pPr>
        <w:pStyle w:val="2"/>
        <w:numPr>
          <w:ilvl w:val="0"/>
          <w:numId w:val="5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定期总结复盘阶段性运营数据、情况，不断优化调整，并对直播间的利润负责。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任职要求：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   1、2022年应届毕业生，本科及以上学历，广告传播、新闻学、电商、网络与新媒体等相关专业优先；</w:t>
      </w:r>
    </w:p>
    <w:p>
      <w:pPr>
        <w:pStyle w:val="2"/>
        <w:numPr>
          <w:ilvl w:val="0"/>
          <w:numId w:val="6"/>
        </w:numPr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了解短视频平台特性、用户喜好、熟悉抖音小店平台规则和运营模式；</w:t>
      </w:r>
    </w:p>
    <w:p>
      <w:pPr>
        <w:pStyle w:val="2"/>
        <w:numPr>
          <w:ilvl w:val="0"/>
          <w:numId w:val="6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有出色的沟通能力、开拓能力、数据分析等能力；</w:t>
      </w:r>
    </w:p>
    <w:p>
      <w:pPr>
        <w:pStyle w:val="2"/>
        <w:numPr>
          <w:ilvl w:val="0"/>
          <w:numId w:val="6"/>
        </w:num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认同公司企业文化。</w:t>
      </w:r>
    </w:p>
    <w:p>
      <w:pPr>
        <w:numPr>
          <w:ilvl w:val="0"/>
          <w:numId w:val="7"/>
        </w:numPr>
        <w:spacing w:line="360" w:lineRule="auto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公司福利：</w:t>
      </w:r>
      <w:r>
        <w:rPr>
          <w:rFonts w:hint="eastAsia" w:cstheme="minorBidi"/>
          <w:kern w:val="2"/>
          <w:sz w:val="21"/>
          <w:szCs w:val="22"/>
          <w:highlight w:val="none"/>
          <w:lang w:val="en-US" w:eastAsia="zh-CN" w:bidi="ar-SA"/>
        </w:rPr>
        <w:t>五险一金、节日福利、生日福利、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  <w:lang w:val="en-US" w:eastAsia="zh-CN" w:bidi="ar-SA"/>
        </w:rPr>
        <w:t>晋升机会</w:t>
      </w:r>
      <w:r>
        <w:rPr>
          <w:rFonts w:hint="eastAsia" w:cstheme="minorBidi"/>
          <w:kern w:val="2"/>
          <w:sz w:val="21"/>
          <w:szCs w:val="22"/>
          <w:highlight w:val="none"/>
          <w:lang w:val="en-US" w:eastAsia="zh-CN" w:bidi="ar-SA"/>
        </w:rPr>
        <w:t>、长安花商学院职业教育、大学继续教育。</w:t>
      </w:r>
    </w:p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联系方式及公司地址：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1、联系方式：赵女士  029-89290156/17792730366（微信同号）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drawing>
          <wp:inline distT="0" distB="0" distL="114300" distR="114300">
            <wp:extent cx="1562100" cy="1562100"/>
            <wp:effectExtent l="0" t="0" r="0" b="0"/>
            <wp:docPr id="4" name="图片 4" descr="3aee7267d5887c9304d3366f3d3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aee7267d5887c9304d3366f3d313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360" w:lineRule="auto"/>
        <w:ind w:left="420" w:leftChars="0" w:firstLineChars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</w:pPr>
      <w:r>
        <w:rPr>
          <w:rFonts w:hint="eastAsia"/>
          <w:highlight w:val="none"/>
          <w:lang w:val="en-US" w:eastAsia="zh-CN"/>
        </w:rPr>
        <w:t>简历接收方式</w:t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/>
          <w:highlight w:val="none"/>
          <w:lang w:val="en-US" w:eastAsia="zh-CN"/>
        </w:rPr>
        <w:t>邮箱投递：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instrText xml:space="preserve"> HYPERLINK "mailto:syjtchanganhua2022@163.com" </w:instrTex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fldChar w:fldCharType="separate"/>
      </w:r>
      <w:r>
        <w:rPr>
          <w:rStyle w:val="5"/>
          <w:rFonts w:ascii="微软雅黑" w:hAnsi="微软雅黑" w:eastAsia="微软雅黑" w:cs="微软雅黑"/>
          <w:b/>
          <w:bCs/>
          <w:i w:val="0"/>
          <w:iCs w:val="0"/>
          <w:caps w:val="0"/>
          <w:spacing w:val="0"/>
          <w:sz w:val="24"/>
          <w:szCs w:val="24"/>
          <w:highlight w:val="none"/>
          <w:shd w:val="clear" w:fill="FFFFFF"/>
        </w:rPr>
        <w:t>syjtchanganhua2022@163.com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fldChar w:fldCharType="end"/>
      </w:r>
    </w:p>
    <w:p>
      <w:pPr>
        <w:numPr>
          <w:ilvl w:val="0"/>
          <w:numId w:val="9"/>
        </w:numPr>
        <w:spacing w:line="360" w:lineRule="auto"/>
        <w:ind w:firstLine="420" w:firstLineChars="20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扫码投递：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drawing>
          <wp:inline distT="0" distB="0" distL="114300" distR="114300">
            <wp:extent cx="2000250" cy="2019300"/>
            <wp:effectExtent l="0" t="0" r="0" b="0"/>
            <wp:docPr id="1" name="图片 1" descr="16479977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7997799(1)"/>
                    <pic:cNvPicPr>
                      <a:picLocks noChangeAspect="1"/>
                    </pic:cNvPicPr>
                  </pic:nvPicPr>
                  <pic:blipFill>
                    <a:blip r:embed="rId5"/>
                    <a:srcRect b="2030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3、公司地址：陕西省西安市未央区草滩三路石羊工业园石羊集团A20号楼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公司微信公众号：</w:t>
      </w:r>
    </w:p>
    <w:p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628140" cy="1641475"/>
            <wp:effectExtent l="0" t="0" r="10160" b="15875"/>
            <wp:docPr id="2" name="图片 2" descr="16467271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672712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8F5928"/>
    <w:multiLevelType w:val="singleLevel"/>
    <w:tmpl w:val="A18F592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BFBDA7"/>
    <w:multiLevelType w:val="singleLevel"/>
    <w:tmpl w:val="A4BFBDA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E93C8B0D"/>
    <w:multiLevelType w:val="singleLevel"/>
    <w:tmpl w:val="E93C8B0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9948D4"/>
    <w:multiLevelType w:val="singleLevel"/>
    <w:tmpl w:val="FF9948D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FFE3BB7E"/>
    <w:multiLevelType w:val="singleLevel"/>
    <w:tmpl w:val="FFE3BB7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DF72F79"/>
    <w:multiLevelType w:val="singleLevel"/>
    <w:tmpl w:val="0DF72F7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13D6710"/>
    <w:multiLevelType w:val="singleLevel"/>
    <w:tmpl w:val="413D6710"/>
    <w:lvl w:ilvl="0" w:tentative="0">
      <w:start w:val="2"/>
      <w:numFmt w:val="decimal"/>
      <w:suff w:val="nothing"/>
      <w:lvlText w:val="%1、"/>
      <w:lvlJc w:val="left"/>
      <w:pPr>
        <w:ind w:left="420"/>
      </w:pPr>
    </w:lvl>
  </w:abstractNum>
  <w:abstractNum w:abstractNumId="7">
    <w:nsid w:val="7944090A"/>
    <w:multiLevelType w:val="singleLevel"/>
    <w:tmpl w:val="7944090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7EF2D1F7"/>
    <w:multiLevelType w:val="singleLevel"/>
    <w:tmpl w:val="7EF2D1F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yZTM2NmY2N2U3N2VlZmQ3ODE1YTBhYTljZmUwNDcifQ=="/>
  </w:docVars>
  <w:rsids>
    <w:rsidRoot w:val="00000000"/>
    <w:rsid w:val="04DE6C3A"/>
    <w:rsid w:val="0C3E500B"/>
    <w:rsid w:val="134431CD"/>
    <w:rsid w:val="1CD55D29"/>
    <w:rsid w:val="278C1BDB"/>
    <w:rsid w:val="3C9539C8"/>
    <w:rsid w:val="3FFD1BD2"/>
    <w:rsid w:val="4E740DFB"/>
    <w:rsid w:val="63506B24"/>
    <w:rsid w:val="7FD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 仿宋_GB2312 四号 行距: 1.5 倍行距"/>
    <w:basedOn w:val="1"/>
    <w:qFormat/>
    <w:uiPriority w:val="99"/>
    <w:pPr>
      <w:spacing w:line="360" w:lineRule="auto"/>
      <w:ind w:firstLine="560" w:firstLineChars="200"/>
    </w:pPr>
    <w:rPr>
      <w:rFonts w:ascii="仿宋_GB2312" w:hAnsi="Times New Roman" w:eastAsia="仿宋_GB2312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ascii="Times New Roman" w:hAnsi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2920</Words>
  <Characters>3031</Characters>
  <Lines>0</Lines>
  <Paragraphs>0</Paragraphs>
  <TotalTime>2</TotalTime>
  <ScaleCrop>false</ScaleCrop>
  <LinksUpToDate>false</LinksUpToDate>
  <CharactersWithSpaces>3164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2022-04-15T02:38:00Z</dcterms:created>
  <dc:creator>Administrator</dc:creator>
  <cp:lastModifiedBy>Administrator</cp:lastModifiedBy>
  <dcterms:modified xsi:type="dcterms:W3CDTF">2022-05-24T01:43:15Z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DF4075CC49494CC49F70C88867CE8C9A</vt:lpwstr>
  </property>
  <property fmtid="{D5CDD505-2E9C-101B-9397-08002B2CF9AE}" pid="4" name="commondata">
    <vt:lpwstr>eyJoZGlkIjoiMDAyZTM2NmY2N2U3N2VlZmQ3ODE1YTBhYTljZmUwNDcifQ==</vt:lpwstr>
  </property>
</Properties>
</file>