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500528" w:rsidP="00FE09A9">
      <w:pPr>
        <w:pStyle w:val="Title"/>
      </w:pPr>
      <w:bookmarkStart w:id="0" w:name="_GoBack"/>
      <w:bookmarkEnd w:id="0"/>
      <w:r w:rsidRPr="00500528">
        <w:t>C# Hello world</w:t>
      </w:r>
      <w:r w:rsidR="006D44AA">
        <w:t>!</w:t>
      </w:r>
      <w:r w:rsidRPr="00500528">
        <w:t xml:space="preserve"> A</w:t>
      </w:r>
      <w:r w:rsidR="0045603E">
        <w:t>mazon</w:t>
      </w:r>
      <w:r w:rsidRPr="00500528">
        <w:t xml:space="preserve"> Simple Workflow (SWF)</w:t>
      </w:r>
    </w:p>
    <w:p w:rsidR="00FE09A9" w:rsidRDefault="004E18F2" w:rsidP="00FE09A9">
      <w:pPr>
        <w:pStyle w:val="Title"/>
        <w:rPr>
          <w:sz w:val="24"/>
        </w:rPr>
      </w:pPr>
      <w:r>
        <w:rPr>
          <w:sz w:val="24"/>
        </w:rPr>
        <w:t>Sivaprasad Padisetty</w:t>
      </w:r>
      <w:r w:rsidR="0050236B">
        <w:rPr>
          <w:sz w:val="24"/>
        </w:rPr>
        <w:t xml:space="preserve"> (</w:t>
      </w:r>
      <w:r w:rsidR="00DA0BF8">
        <w:rPr>
          <w:sz w:val="24"/>
        </w:rPr>
        <w:t>May</w:t>
      </w:r>
      <w:r w:rsidR="004106C8">
        <w:rPr>
          <w:sz w:val="24"/>
        </w:rPr>
        <w:t xml:space="preserve"> 2014</w:t>
      </w:r>
      <w:r w:rsidR="0050236B">
        <w:rPr>
          <w:sz w:val="24"/>
        </w:rPr>
        <w:t>)</w:t>
      </w:r>
      <w:r w:rsidR="00EB4402">
        <w:rPr>
          <w:sz w:val="24"/>
        </w:rPr>
        <w:t xml:space="preserve"> </w:t>
      </w:r>
    </w:p>
    <w:p w:rsidR="003F3004" w:rsidRDefault="00500528" w:rsidP="008706D9">
      <w:pPr>
        <w:ind w:right="360"/>
        <w:rPr>
          <w:i/>
        </w:rPr>
      </w:pPr>
      <w:r w:rsidRPr="00500528">
        <w:rPr>
          <w:i/>
        </w:rPr>
        <w:t xml:space="preserve">The Amazon Simple Workflow Service (Amazon SWF) makes it easy to build </w:t>
      </w:r>
      <w:r w:rsidR="009924A8">
        <w:rPr>
          <w:i/>
        </w:rPr>
        <w:t xml:space="preserve">scalable distributed </w:t>
      </w:r>
      <w:r w:rsidRPr="00500528">
        <w:rPr>
          <w:i/>
        </w:rPr>
        <w:t xml:space="preserve">applications that coordinate work across distributed components. </w:t>
      </w:r>
      <w:r>
        <w:rPr>
          <w:i/>
        </w:rPr>
        <w:t>In this blog I will share a simple C# program to illustrate basic concepts.</w:t>
      </w:r>
    </w:p>
    <w:p w:rsidR="007C0685" w:rsidRDefault="007C0685" w:rsidP="008706D9">
      <w:pPr>
        <w:ind w:right="360"/>
        <w:rPr>
          <w:i/>
        </w:rPr>
      </w:pPr>
    </w:p>
    <w:p w:rsidR="001C7400" w:rsidRDefault="00500528" w:rsidP="006D44AA">
      <w:pPr>
        <w:pStyle w:val="Heading1"/>
      </w:pPr>
      <w:bookmarkStart w:id="1" w:name="photo833"/>
      <w:r w:rsidRPr="006D44AA">
        <w:t>Concepts</w:t>
      </w:r>
    </w:p>
    <w:p w:rsidR="00183B56" w:rsidRPr="00183B56" w:rsidRDefault="00183B56" w:rsidP="00183B56">
      <w:r w:rsidRPr="00183B56">
        <w:t>The following diagram shows the Amazon SWF architecture, including Amazon SWF and its actors</w:t>
      </w:r>
    </w:p>
    <w:p w:rsidR="00183B56" w:rsidRPr="00183B56" w:rsidRDefault="00183B56" w:rsidP="00183B56">
      <w:r>
        <w:rPr>
          <w:noProof/>
        </w:rPr>
        <w:drawing>
          <wp:inline distT="0" distB="0" distL="0" distR="0" wp14:anchorId="4976F4A5" wp14:editId="739449E9">
            <wp:extent cx="6326505" cy="5173345"/>
            <wp:effectExtent l="0" t="0" r="0" b="8255"/>
            <wp:docPr id="2" name="Picture 2" descr="The different entities or &quot;actors&quot; in an Amazon SWF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t entities or &quot;actors&quot; in an Amazon SWF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05" cy="5173345"/>
                    </a:xfrm>
                    <a:prstGeom prst="rect">
                      <a:avLst/>
                    </a:prstGeom>
                    <a:noFill/>
                    <a:ln>
                      <a:noFill/>
                    </a:ln>
                  </pic:spPr>
                </pic:pic>
              </a:graphicData>
            </a:graphic>
          </wp:inline>
        </w:drawing>
      </w:r>
    </w:p>
    <w:p w:rsidR="00500528" w:rsidRDefault="00500528" w:rsidP="00500528"/>
    <w:p w:rsidR="00AE323A" w:rsidRDefault="00AE323A" w:rsidP="00AE323A">
      <w:pPr>
        <w:pStyle w:val="Heading2"/>
      </w:pPr>
      <w:r>
        <w:lastRenderedPageBreak/>
        <w:t>Workflow</w:t>
      </w:r>
    </w:p>
    <w:p w:rsidR="0005064C" w:rsidRDefault="0005064C" w:rsidP="0005064C">
      <w:r>
        <w:t>The fundamental concept in Amazon SWF is the workflow. A workflow is a set of activities that carry out some objective, together with logic that coordinates the activities. For example, a workflow could receive a customer order and take whatever actions are necessary to fulfill it. Each workflow runs in an AWS resource called a domain, which controls the workflow's scope. An AWS account can have multiple domains, each of which can contain multiple workflows, but workflows in different domains cannot interact.</w:t>
      </w:r>
    </w:p>
    <w:p w:rsidR="0005064C" w:rsidRDefault="0005064C" w:rsidP="0005064C"/>
    <w:p w:rsidR="00183B56" w:rsidRDefault="00183B56" w:rsidP="00183B56">
      <w:pPr>
        <w:pStyle w:val="Heading2"/>
      </w:pPr>
      <w:r>
        <w:t>Workflow Starters</w:t>
      </w:r>
    </w:p>
    <w:p w:rsidR="00183B56" w:rsidRDefault="00183B56" w:rsidP="00183B56">
      <w:r>
        <w:t xml:space="preserve">A workflow starter is any application that can initiate workflow executions. </w:t>
      </w:r>
    </w:p>
    <w:p w:rsidR="00A1071A" w:rsidRDefault="00A1071A" w:rsidP="00183B56"/>
    <w:p w:rsidR="009924A8" w:rsidRDefault="009924A8" w:rsidP="009924A8">
      <w:pPr>
        <w:pStyle w:val="Heading2"/>
      </w:pPr>
      <w:r>
        <w:t>Activity Workers</w:t>
      </w:r>
    </w:p>
    <w:p w:rsidR="009924A8" w:rsidRDefault="009924A8" w:rsidP="009924A8">
      <w:r>
        <w:t>An activity worker is a process or thread that performs the activity tasks that are part of the workflow. (i.e.) Activity task is one step in the workflow. To use an activity task, you must register it using either the Amazon SWF console or the RegisterActivityType action.</w:t>
      </w:r>
    </w:p>
    <w:p w:rsidR="009924A8" w:rsidRDefault="009924A8" w:rsidP="009924A8">
      <w:r>
        <w:t>Each activity worker polls Amazon SWF for new tasks that are appropriate for that activity worker to perform; certain tasks can be performed only by certain activity workers. After receiving a task, the activity worker processes the task to completion and then reports to Amazon SWF that the task was completed and provides the result. The activity worker then polls for a new task. The activity workers associated with a workflow execution continue in this way, processing tasks until the workflow execution itself is complete. Activity workers can run in AWS or in your datacenter behind the firewall.</w:t>
      </w:r>
    </w:p>
    <w:p w:rsidR="009924A8" w:rsidRDefault="009924A8" w:rsidP="009924A8"/>
    <w:p w:rsidR="00183B56" w:rsidRDefault="00183B56" w:rsidP="00183B56">
      <w:pPr>
        <w:pStyle w:val="Heading2"/>
      </w:pPr>
      <w:r>
        <w:t>Deciders</w:t>
      </w:r>
    </w:p>
    <w:p w:rsidR="00A1071A" w:rsidRDefault="00183B56" w:rsidP="00183B56">
      <w:r>
        <w:t xml:space="preserve">A decider is an implementation of a workflow's coordination logic. Deciders control the flow of activity tasks in a workflow execution. Whenever a change occurs during a workflow execution, such as the completion of an activity task, Amazon SWF creates a decision task that contains the workflow history up to that point in time and assigns the task to a decider. When the decider receives the decision task from Amazon SWF, it analyzes the workflow execution history to determine the next appropriate steps in the workflow execution. The decider communicates these steps back to Amazon SWF using decisions. A decision is an Amazon SWF data type that can represent various next actions. </w:t>
      </w:r>
    </w:p>
    <w:p w:rsidR="00AE323A" w:rsidRDefault="00AE323A" w:rsidP="00183B56"/>
    <w:p w:rsidR="0005064C" w:rsidRDefault="0005064C" w:rsidP="006D44AA">
      <w:pPr>
        <w:pStyle w:val="Heading1"/>
      </w:pPr>
      <w:r>
        <w:t>Workflow Execution</w:t>
      </w:r>
    </w:p>
    <w:p w:rsidR="0005064C" w:rsidRDefault="0005064C" w:rsidP="0005064C">
      <w:pPr>
        <w:pStyle w:val="ListParagraph"/>
        <w:numPr>
          <w:ilvl w:val="0"/>
          <w:numId w:val="42"/>
        </w:numPr>
      </w:pPr>
      <w:r>
        <w:t>Write activity workers that implement the processing steps in your workflow.</w:t>
      </w:r>
    </w:p>
    <w:p w:rsidR="0005064C" w:rsidRDefault="0005064C" w:rsidP="0005064C">
      <w:pPr>
        <w:pStyle w:val="ListParagraph"/>
        <w:numPr>
          <w:ilvl w:val="0"/>
          <w:numId w:val="42"/>
        </w:numPr>
      </w:pPr>
      <w:r>
        <w:t>Write a decider to implement the coordination logic of your workflow.</w:t>
      </w:r>
    </w:p>
    <w:p w:rsidR="0005064C" w:rsidRDefault="0005064C" w:rsidP="006E1D2B">
      <w:pPr>
        <w:pStyle w:val="ListParagraph"/>
        <w:numPr>
          <w:ilvl w:val="0"/>
          <w:numId w:val="42"/>
        </w:numPr>
      </w:pPr>
      <w:r>
        <w:t>Register your activities and workflow with Amazon SWF. You can do this step programmatically or by using the AWS Management Console.</w:t>
      </w:r>
    </w:p>
    <w:p w:rsidR="0005064C" w:rsidRDefault="0005064C" w:rsidP="00652694">
      <w:pPr>
        <w:pStyle w:val="ListParagraph"/>
        <w:numPr>
          <w:ilvl w:val="0"/>
          <w:numId w:val="42"/>
        </w:numPr>
      </w:pPr>
      <w:r>
        <w:t>Start your activity workers and decider. These actors can run on any computing device that can access an Amazon SWF endpoint. For example, you could use compute instances in the cloud, such as Amazon Elastic Compute Cloud (Amazon EC2); servers in your data center; Once started, the decider and activity workers should start polling Amazon SWF for tasks.</w:t>
      </w:r>
    </w:p>
    <w:p w:rsidR="0005064C" w:rsidRDefault="0005064C" w:rsidP="006B74DF">
      <w:pPr>
        <w:pStyle w:val="ListParagraph"/>
        <w:numPr>
          <w:ilvl w:val="0"/>
          <w:numId w:val="42"/>
        </w:numPr>
      </w:pPr>
      <w:r>
        <w:t xml:space="preserve">Start one or more executions of your workflow. Executions can be initiated either programmatically or via the AWS Management Console. Each execution runs independently and you can provide each with its own set of input data. When an execution is started, Amazon SWF schedules the initial decision task. In response, your </w:t>
      </w:r>
      <w:r>
        <w:lastRenderedPageBreak/>
        <w:t>decider begins generating decisions which initiate activity tasks. Execution continues until your decider makes a decision to close the execution.</w:t>
      </w:r>
    </w:p>
    <w:p w:rsidR="0005064C" w:rsidRDefault="0005064C" w:rsidP="00556DBD">
      <w:pPr>
        <w:pStyle w:val="ListParagraph"/>
        <w:numPr>
          <w:ilvl w:val="0"/>
          <w:numId w:val="42"/>
        </w:numPr>
      </w:pPr>
      <w:r>
        <w:t>View workflow executions using the AWS Management Console. You can filter and view complete details of running as well as completed executions. For example, you can select an open execution to see which tasks have completed and what their results were.</w:t>
      </w:r>
    </w:p>
    <w:p w:rsidR="00FB4599" w:rsidRPr="0005064C" w:rsidRDefault="00FB4599" w:rsidP="00FB4599"/>
    <w:p w:rsidR="0005064C" w:rsidRDefault="00253213" w:rsidP="006D44AA">
      <w:pPr>
        <w:pStyle w:val="Heading1"/>
      </w:pPr>
      <w:r>
        <w:t>App.config</w:t>
      </w:r>
    </w:p>
    <w:p w:rsidR="00253213" w:rsidRPr="00253213" w:rsidRDefault="00253213" w:rsidP="00253213">
      <w:r>
        <w:t>App.config defines what profile and region to use. In the example below it uses the default profile that PowerShell uses. Important: Please don’t save your accesskey &amp; secretkey, easy to lose when you publish the file.</w:t>
      </w:r>
    </w:p>
    <w:p w:rsid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FF"/>
          <w:sz w:val="18"/>
          <w:szCs w:val="18"/>
        </w:rPr>
      </w:pP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&lt;?</w:t>
      </w:r>
      <w:r w:rsidRPr="00253213">
        <w:rPr>
          <w:rFonts w:ascii="Consolas" w:hAnsi="Consolas" w:cs="Consolas"/>
          <w:color w:val="A31515"/>
          <w:sz w:val="18"/>
          <w:szCs w:val="18"/>
        </w:rPr>
        <w:t>xml</w:t>
      </w:r>
      <w:r w:rsidRPr="00253213">
        <w:rPr>
          <w:rFonts w:ascii="Consolas" w:hAnsi="Consolas" w:cs="Consolas"/>
          <w:color w:val="0000FF"/>
          <w:sz w:val="18"/>
          <w:szCs w:val="18"/>
        </w:rPr>
        <w:t xml:space="preserve"> </w:t>
      </w:r>
      <w:r w:rsidRPr="00253213">
        <w:rPr>
          <w:rFonts w:ascii="Consolas" w:hAnsi="Consolas" w:cs="Consolas"/>
          <w:color w:val="FF0000"/>
          <w:sz w:val="18"/>
          <w:szCs w:val="18"/>
        </w:rPr>
        <w:t>version</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1.0</w:t>
      </w:r>
      <w:r w:rsidRPr="00253213">
        <w:rPr>
          <w:rFonts w:ascii="Consolas" w:hAnsi="Consolas" w:cs="Consolas"/>
          <w:color w:val="000000"/>
          <w:sz w:val="18"/>
          <w:szCs w:val="18"/>
        </w:rPr>
        <w:t>"</w:t>
      </w:r>
      <w:r w:rsidRPr="00253213">
        <w:rPr>
          <w:rFonts w:ascii="Consolas" w:hAnsi="Consolas" w:cs="Consolas"/>
          <w:color w:val="0000FF"/>
          <w:sz w:val="18"/>
          <w:szCs w:val="18"/>
        </w:rPr>
        <w:t>?&gt;</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&lt;</w:t>
      </w:r>
      <w:r w:rsidRPr="00253213">
        <w:rPr>
          <w:rFonts w:ascii="Consolas" w:hAnsi="Consolas" w:cs="Consolas"/>
          <w:color w:val="A31515"/>
          <w:sz w:val="18"/>
          <w:szCs w:val="18"/>
        </w:rPr>
        <w:t>configuration</w:t>
      </w:r>
      <w:r w:rsidRPr="00253213">
        <w:rPr>
          <w:rFonts w:ascii="Consolas" w:hAnsi="Consolas" w:cs="Consolas"/>
          <w:color w:val="0000FF"/>
          <w:sz w:val="18"/>
          <w:szCs w:val="18"/>
        </w:rPr>
        <w:t>&gt;</w:t>
      </w:r>
    </w:p>
    <w:p w:rsidR="00253213" w:rsidRPr="00253213" w:rsidRDefault="00FE36A0" w:rsidP="00FE36A0">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00253213" w:rsidRPr="00253213">
        <w:rPr>
          <w:rFonts w:ascii="Consolas" w:hAnsi="Consolas" w:cs="Consolas"/>
          <w:color w:val="0000FF"/>
          <w:sz w:val="18"/>
          <w:szCs w:val="18"/>
        </w:rPr>
        <w:t>&lt;</w:t>
      </w:r>
      <w:r w:rsidR="00253213" w:rsidRPr="00253213">
        <w:rPr>
          <w:rFonts w:ascii="Consolas" w:hAnsi="Consolas" w:cs="Consolas"/>
          <w:color w:val="A31515"/>
          <w:sz w:val="18"/>
          <w:szCs w:val="18"/>
        </w:rPr>
        <w:t>appSettings</w:t>
      </w:r>
      <w:r w:rsidR="00253213" w:rsidRPr="00253213">
        <w:rPr>
          <w:rFonts w:ascii="Consolas" w:hAnsi="Consolas" w:cs="Consolas"/>
          <w:color w:val="0000FF"/>
          <w:sz w:val="18"/>
          <w:szCs w:val="18"/>
        </w:rPr>
        <w:t>&gt;</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 xml:space="preserve">       &lt;</w:t>
      </w:r>
      <w:r w:rsidRPr="00253213">
        <w:rPr>
          <w:rFonts w:ascii="Consolas" w:hAnsi="Consolas" w:cs="Consolas"/>
          <w:color w:val="A31515"/>
          <w:sz w:val="18"/>
          <w:szCs w:val="18"/>
        </w:rPr>
        <w:t>add</w:t>
      </w:r>
      <w:r w:rsidRPr="00253213">
        <w:rPr>
          <w:rFonts w:ascii="Consolas" w:hAnsi="Consolas" w:cs="Consolas"/>
          <w:color w:val="0000FF"/>
          <w:sz w:val="18"/>
          <w:szCs w:val="18"/>
        </w:rPr>
        <w:t xml:space="preserve"> </w:t>
      </w:r>
      <w:r w:rsidRPr="00253213">
        <w:rPr>
          <w:rFonts w:ascii="Consolas" w:hAnsi="Consolas" w:cs="Consolas"/>
          <w:color w:val="FF0000"/>
          <w:sz w:val="18"/>
          <w:szCs w:val="18"/>
        </w:rPr>
        <w:t>key</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AWSProfileName</w:t>
      </w:r>
      <w:r w:rsidRPr="00253213">
        <w:rPr>
          <w:rFonts w:ascii="Consolas" w:hAnsi="Consolas" w:cs="Consolas"/>
          <w:color w:val="000000"/>
          <w:sz w:val="18"/>
          <w:szCs w:val="18"/>
        </w:rPr>
        <w:t>"</w:t>
      </w:r>
      <w:r w:rsidRPr="00253213">
        <w:rPr>
          <w:rFonts w:ascii="Consolas" w:hAnsi="Consolas" w:cs="Consolas"/>
          <w:color w:val="0000FF"/>
          <w:sz w:val="18"/>
          <w:szCs w:val="18"/>
        </w:rPr>
        <w:t xml:space="preserve"> </w:t>
      </w:r>
      <w:r w:rsidRPr="00253213">
        <w:rPr>
          <w:rFonts w:ascii="Consolas" w:hAnsi="Consolas" w:cs="Consolas"/>
          <w:color w:val="FF0000"/>
          <w:sz w:val="18"/>
          <w:szCs w:val="18"/>
        </w:rPr>
        <w:t>value</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AWS PS Default</w:t>
      </w:r>
      <w:r w:rsidRPr="00253213">
        <w:rPr>
          <w:rFonts w:ascii="Consolas" w:hAnsi="Consolas" w:cs="Consolas"/>
          <w:color w:val="000000"/>
          <w:sz w:val="18"/>
          <w:szCs w:val="18"/>
        </w:rPr>
        <w:t>"</w:t>
      </w:r>
      <w:r w:rsidRPr="00253213">
        <w:rPr>
          <w:rFonts w:ascii="Consolas" w:hAnsi="Consolas" w:cs="Consolas"/>
          <w:color w:val="0000FF"/>
          <w:sz w:val="18"/>
          <w:szCs w:val="18"/>
        </w:rPr>
        <w:t xml:space="preserve">/&gt;        </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ab/>
        <w:t>&lt;</w:t>
      </w:r>
      <w:r w:rsidRPr="00253213">
        <w:rPr>
          <w:rFonts w:ascii="Consolas" w:hAnsi="Consolas" w:cs="Consolas"/>
          <w:color w:val="A31515"/>
          <w:sz w:val="18"/>
          <w:szCs w:val="18"/>
        </w:rPr>
        <w:t>add</w:t>
      </w:r>
      <w:r w:rsidRPr="00253213">
        <w:rPr>
          <w:rFonts w:ascii="Consolas" w:hAnsi="Consolas" w:cs="Consolas"/>
          <w:color w:val="0000FF"/>
          <w:sz w:val="18"/>
          <w:szCs w:val="18"/>
        </w:rPr>
        <w:t xml:space="preserve"> </w:t>
      </w:r>
      <w:r w:rsidRPr="00253213">
        <w:rPr>
          <w:rFonts w:ascii="Consolas" w:hAnsi="Consolas" w:cs="Consolas"/>
          <w:color w:val="FF0000"/>
          <w:sz w:val="18"/>
          <w:szCs w:val="18"/>
        </w:rPr>
        <w:t>key</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AWSRegion</w:t>
      </w:r>
      <w:r w:rsidRPr="00253213">
        <w:rPr>
          <w:rFonts w:ascii="Consolas" w:hAnsi="Consolas" w:cs="Consolas"/>
          <w:color w:val="000000"/>
          <w:sz w:val="18"/>
          <w:szCs w:val="18"/>
        </w:rPr>
        <w:t>"</w:t>
      </w:r>
      <w:r w:rsidRPr="00253213">
        <w:rPr>
          <w:rFonts w:ascii="Consolas" w:hAnsi="Consolas" w:cs="Consolas"/>
          <w:color w:val="0000FF"/>
          <w:sz w:val="18"/>
          <w:szCs w:val="18"/>
        </w:rPr>
        <w:t xml:space="preserve"> </w:t>
      </w:r>
      <w:r w:rsidRPr="00253213">
        <w:rPr>
          <w:rFonts w:ascii="Consolas" w:hAnsi="Consolas" w:cs="Consolas"/>
          <w:color w:val="FF0000"/>
          <w:sz w:val="18"/>
          <w:szCs w:val="18"/>
        </w:rPr>
        <w:t>value</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us-</w:t>
      </w:r>
      <w:r w:rsidR="00A657E1">
        <w:rPr>
          <w:rFonts w:ascii="Consolas" w:hAnsi="Consolas" w:cs="Consolas"/>
          <w:color w:val="0000FF"/>
          <w:sz w:val="18"/>
          <w:szCs w:val="18"/>
        </w:rPr>
        <w:t>east-1</w:t>
      </w:r>
      <w:r w:rsidRPr="00253213">
        <w:rPr>
          <w:rFonts w:ascii="Consolas" w:hAnsi="Consolas" w:cs="Consolas"/>
          <w:color w:val="000000"/>
          <w:sz w:val="18"/>
          <w:szCs w:val="18"/>
        </w:rPr>
        <w:t>"</w:t>
      </w:r>
      <w:r w:rsidRPr="00253213">
        <w:rPr>
          <w:rFonts w:ascii="Consolas" w:hAnsi="Consolas" w:cs="Consolas"/>
          <w:color w:val="0000FF"/>
          <w:sz w:val="18"/>
          <w:szCs w:val="18"/>
        </w:rPr>
        <w:t xml:space="preserve"> /&gt;</w:t>
      </w:r>
    </w:p>
    <w:p w:rsidR="00253213" w:rsidRPr="00253213" w:rsidRDefault="00FE36A0"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00253213" w:rsidRPr="00253213">
        <w:rPr>
          <w:rFonts w:ascii="Consolas" w:hAnsi="Consolas" w:cs="Consolas"/>
          <w:color w:val="0000FF"/>
          <w:sz w:val="18"/>
          <w:szCs w:val="18"/>
        </w:rPr>
        <w:t>&lt;/</w:t>
      </w:r>
      <w:r w:rsidR="00253213" w:rsidRPr="00253213">
        <w:rPr>
          <w:rFonts w:ascii="Consolas" w:hAnsi="Consolas" w:cs="Consolas"/>
          <w:color w:val="A31515"/>
          <w:sz w:val="18"/>
          <w:szCs w:val="18"/>
        </w:rPr>
        <w:t>appSettings</w:t>
      </w:r>
      <w:r w:rsidR="00253213" w:rsidRPr="00253213">
        <w:rPr>
          <w:rFonts w:ascii="Consolas" w:hAnsi="Consolas" w:cs="Consolas"/>
          <w:color w:val="0000FF"/>
          <w:sz w:val="18"/>
          <w:szCs w:val="18"/>
        </w:rPr>
        <w:t>&gt;</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 xml:space="preserve">    &lt;</w:t>
      </w:r>
      <w:r w:rsidRPr="00253213">
        <w:rPr>
          <w:rFonts w:ascii="Consolas" w:hAnsi="Consolas" w:cs="Consolas"/>
          <w:color w:val="A31515"/>
          <w:sz w:val="18"/>
          <w:szCs w:val="18"/>
        </w:rPr>
        <w:t>startup</w:t>
      </w:r>
      <w:r w:rsidRPr="00253213">
        <w:rPr>
          <w:rFonts w:ascii="Consolas" w:hAnsi="Consolas" w:cs="Consolas"/>
          <w:color w:val="0000FF"/>
          <w:sz w:val="18"/>
          <w:szCs w:val="18"/>
        </w:rPr>
        <w:t xml:space="preserve">&gt; </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 xml:space="preserve">        &lt;</w:t>
      </w:r>
      <w:r w:rsidRPr="00253213">
        <w:rPr>
          <w:rFonts w:ascii="Consolas" w:hAnsi="Consolas" w:cs="Consolas"/>
          <w:color w:val="A31515"/>
          <w:sz w:val="18"/>
          <w:szCs w:val="18"/>
        </w:rPr>
        <w:t>supportedRuntime</w:t>
      </w:r>
      <w:r w:rsidRPr="00253213">
        <w:rPr>
          <w:rFonts w:ascii="Consolas" w:hAnsi="Consolas" w:cs="Consolas"/>
          <w:color w:val="0000FF"/>
          <w:sz w:val="18"/>
          <w:szCs w:val="18"/>
        </w:rPr>
        <w:t xml:space="preserve"> </w:t>
      </w:r>
      <w:r w:rsidRPr="00253213">
        <w:rPr>
          <w:rFonts w:ascii="Consolas" w:hAnsi="Consolas" w:cs="Consolas"/>
          <w:color w:val="FF0000"/>
          <w:sz w:val="18"/>
          <w:szCs w:val="18"/>
        </w:rPr>
        <w:t>version</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v4.0</w:t>
      </w:r>
      <w:r w:rsidRPr="00253213">
        <w:rPr>
          <w:rFonts w:ascii="Consolas" w:hAnsi="Consolas" w:cs="Consolas"/>
          <w:color w:val="000000"/>
          <w:sz w:val="18"/>
          <w:szCs w:val="18"/>
        </w:rPr>
        <w:t>"</w:t>
      </w:r>
      <w:r w:rsidRPr="00253213">
        <w:rPr>
          <w:rFonts w:ascii="Consolas" w:hAnsi="Consolas" w:cs="Consolas"/>
          <w:color w:val="0000FF"/>
          <w:sz w:val="18"/>
          <w:szCs w:val="18"/>
        </w:rPr>
        <w:t xml:space="preserve"> </w:t>
      </w:r>
      <w:r w:rsidRPr="00253213">
        <w:rPr>
          <w:rFonts w:ascii="Consolas" w:hAnsi="Consolas" w:cs="Consolas"/>
          <w:color w:val="FF0000"/>
          <w:sz w:val="18"/>
          <w:szCs w:val="18"/>
        </w:rPr>
        <w:t>sku</w:t>
      </w:r>
      <w:r w:rsidRPr="00253213">
        <w:rPr>
          <w:rFonts w:ascii="Consolas" w:hAnsi="Consolas" w:cs="Consolas"/>
          <w:color w:val="0000FF"/>
          <w:sz w:val="18"/>
          <w:szCs w:val="18"/>
        </w:rPr>
        <w:t>=</w:t>
      </w:r>
      <w:r w:rsidRPr="00253213">
        <w:rPr>
          <w:rFonts w:ascii="Consolas" w:hAnsi="Consolas" w:cs="Consolas"/>
          <w:color w:val="000000"/>
          <w:sz w:val="18"/>
          <w:szCs w:val="18"/>
        </w:rPr>
        <w:t>"</w:t>
      </w:r>
      <w:r w:rsidRPr="00253213">
        <w:rPr>
          <w:rFonts w:ascii="Consolas" w:hAnsi="Consolas" w:cs="Consolas"/>
          <w:color w:val="0000FF"/>
          <w:sz w:val="18"/>
          <w:szCs w:val="18"/>
        </w:rPr>
        <w:t>.NETFramework,Version=v4.5</w:t>
      </w:r>
      <w:r w:rsidRPr="00253213">
        <w:rPr>
          <w:rFonts w:ascii="Consolas" w:hAnsi="Consolas" w:cs="Consolas"/>
          <w:color w:val="000000"/>
          <w:sz w:val="18"/>
          <w:szCs w:val="18"/>
        </w:rPr>
        <w:t>"</w:t>
      </w:r>
      <w:r w:rsidRPr="00253213">
        <w:rPr>
          <w:rFonts w:ascii="Consolas" w:hAnsi="Consolas" w:cs="Consolas"/>
          <w:color w:val="0000FF"/>
          <w:sz w:val="18"/>
          <w:szCs w:val="18"/>
        </w:rPr>
        <w:t xml:space="preserve"> /&gt;</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r w:rsidRPr="00253213">
        <w:rPr>
          <w:rFonts w:ascii="Consolas" w:hAnsi="Consolas" w:cs="Consolas"/>
          <w:color w:val="0000FF"/>
          <w:sz w:val="18"/>
          <w:szCs w:val="18"/>
        </w:rPr>
        <w:t xml:space="preserve">    &lt;/</w:t>
      </w:r>
      <w:r w:rsidRPr="00253213">
        <w:rPr>
          <w:rFonts w:ascii="Consolas" w:hAnsi="Consolas" w:cs="Consolas"/>
          <w:color w:val="A31515"/>
          <w:sz w:val="18"/>
          <w:szCs w:val="18"/>
        </w:rPr>
        <w:t>startup</w:t>
      </w:r>
      <w:r w:rsidRPr="00253213">
        <w:rPr>
          <w:rFonts w:ascii="Consolas" w:hAnsi="Consolas" w:cs="Consolas"/>
          <w:color w:val="0000FF"/>
          <w:sz w:val="18"/>
          <w:szCs w:val="18"/>
        </w:rPr>
        <w:t>&gt;</w:t>
      </w:r>
    </w:p>
    <w:p w:rsid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FF"/>
          <w:sz w:val="18"/>
          <w:szCs w:val="18"/>
        </w:rPr>
      </w:pPr>
      <w:r w:rsidRPr="00253213">
        <w:rPr>
          <w:rFonts w:ascii="Consolas" w:hAnsi="Consolas" w:cs="Consolas"/>
          <w:color w:val="0000FF"/>
          <w:sz w:val="18"/>
          <w:szCs w:val="18"/>
        </w:rPr>
        <w:t>&lt;/</w:t>
      </w:r>
      <w:r w:rsidRPr="00253213">
        <w:rPr>
          <w:rFonts w:ascii="Consolas" w:hAnsi="Consolas" w:cs="Consolas"/>
          <w:color w:val="A31515"/>
          <w:sz w:val="18"/>
          <w:szCs w:val="18"/>
        </w:rPr>
        <w:t>configuration</w:t>
      </w:r>
      <w:r w:rsidRPr="00253213">
        <w:rPr>
          <w:rFonts w:ascii="Consolas" w:hAnsi="Consolas" w:cs="Consolas"/>
          <w:color w:val="0000FF"/>
          <w:sz w:val="18"/>
          <w:szCs w:val="18"/>
        </w:rPr>
        <w:t>&gt;</w:t>
      </w:r>
    </w:p>
    <w:p w:rsidR="00253213" w:rsidRPr="00253213" w:rsidRDefault="00253213" w:rsidP="00253213">
      <w:pPr>
        <w:shd w:val="clear" w:color="auto" w:fill="DEEAF6" w:themeFill="accent1" w:themeFillTint="33"/>
        <w:autoSpaceDE w:val="0"/>
        <w:autoSpaceDN w:val="0"/>
        <w:adjustRightInd w:val="0"/>
        <w:spacing w:after="0" w:line="240" w:lineRule="auto"/>
        <w:rPr>
          <w:rFonts w:ascii="Consolas" w:hAnsi="Consolas" w:cs="Consolas"/>
          <w:color w:val="000000"/>
          <w:sz w:val="18"/>
          <w:szCs w:val="18"/>
        </w:rPr>
      </w:pPr>
    </w:p>
    <w:p w:rsidR="00FB4599" w:rsidRDefault="00FB4599" w:rsidP="00FB4599"/>
    <w:p w:rsidR="003B3732" w:rsidRDefault="003B3732" w:rsidP="006D44AA">
      <w:pPr>
        <w:pStyle w:val="Heading1"/>
      </w:pPr>
      <w:r>
        <w:t>main</w:t>
      </w:r>
    </w:p>
    <w:p w:rsidR="003B3732" w:rsidRDefault="00A74638" w:rsidP="003B3732">
      <w:r>
        <w:t xml:space="preserve">Code below shows the using statements and main. The main does the setup first, then launches workers, deciders and starts the workflow. Activity1A and Activity1B are serviced by one set of workers (they share the same tasklist name Activity1). Activity2 is serviced by another set of workers. </w:t>
      </w:r>
    </w:p>
    <w:p w:rsidR="00A74638" w:rsidRDefault="00A74638" w:rsidP="009D129F">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System;</w:t>
      </w: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System.Collections.Generic;</w:t>
      </w: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System.Threading.Tasks;</w:t>
      </w: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System.Linq;</w:t>
      </w: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Amazon;</w:t>
      </w:r>
    </w:p>
    <w:p w:rsidR="009D129F" w:rsidRP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Amazon.SimpleWorkflow;</w:t>
      </w:r>
    </w:p>
    <w:p w:rsidR="009D129F" w:rsidRDefault="009D129F"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9D129F">
        <w:rPr>
          <w:rFonts w:ascii="Consolas" w:hAnsi="Consolas" w:cs="Consolas"/>
          <w:color w:val="0000FF"/>
          <w:sz w:val="19"/>
          <w:szCs w:val="19"/>
        </w:rPr>
        <w:t>using</w:t>
      </w:r>
      <w:r w:rsidRPr="009D129F">
        <w:rPr>
          <w:rFonts w:ascii="Consolas" w:hAnsi="Consolas" w:cs="Consolas"/>
          <w:color w:val="000000"/>
          <w:sz w:val="19"/>
          <w:szCs w:val="19"/>
        </w:rPr>
        <w:t xml:space="preserve"> Amazon.SimpleWorkflow.Model;</w:t>
      </w:r>
    </w:p>
    <w:p w:rsidR="00A74638" w:rsidRPr="009D129F" w:rsidRDefault="00A74638" w:rsidP="009D129F">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9D129F" w:rsidRPr="009D129F" w:rsidRDefault="009D129F" w:rsidP="009D129F">
      <w:pPr>
        <w:autoSpaceDE w:val="0"/>
        <w:autoSpaceDN w:val="0"/>
        <w:adjustRightInd w:val="0"/>
        <w:spacing w:after="0" w:line="240" w:lineRule="auto"/>
        <w:rPr>
          <w:rFonts w:ascii="Consolas" w:hAnsi="Consolas" w:cs="Consolas"/>
          <w:color w:val="0000FF"/>
          <w:sz w:val="19"/>
          <w:szCs w:val="19"/>
        </w:rPr>
      </w:pPr>
    </w:p>
    <w:p w:rsidR="009D129F" w:rsidRPr="009D129F" w:rsidRDefault="009D129F" w:rsidP="00A74638">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domainName = </w:t>
      </w:r>
      <w:r w:rsidRPr="00174F72">
        <w:rPr>
          <w:rFonts w:ascii="Consolas" w:hAnsi="Consolas" w:cs="Consolas"/>
          <w:color w:val="A31515"/>
          <w:sz w:val="19"/>
          <w:szCs w:val="19"/>
        </w:rPr>
        <w:t>"HelloWorldDomain"</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2B91AF"/>
          <w:sz w:val="19"/>
          <w:szCs w:val="19"/>
        </w:rPr>
        <w:t>IAmazonSimpleWorkflow</w:t>
      </w:r>
      <w:r w:rsidRPr="00174F72">
        <w:rPr>
          <w:rFonts w:ascii="Consolas" w:hAnsi="Consolas" w:cs="Consolas"/>
          <w:color w:val="000000"/>
          <w:sz w:val="19"/>
          <w:szCs w:val="19"/>
        </w:rPr>
        <w:t xml:space="preserve"> swfClient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AWSClientFactory</w:t>
      </w:r>
      <w:r w:rsidRPr="00174F72">
        <w:rPr>
          <w:rFonts w:ascii="Consolas" w:hAnsi="Consolas" w:cs="Consolas"/>
          <w:color w:val="000000"/>
          <w:sz w:val="19"/>
          <w:szCs w:val="19"/>
        </w:rPr>
        <w:t>.CreateAmazonSimpleWorkflowClient();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public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Main(</w:t>
      </w:r>
      <w:r w:rsidRPr="00174F72">
        <w:rPr>
          <w:rFonts w:ascii="Consolas" w:hAnsi="Consolas" w:cs="Consolas"/>
          <w:color w:val="0000FF"/>
          <w:sz w:val="19"/>
          <w:szCs w:val="19"/>
        </w:rPr>
        <w:t>string</w:t>
      </w:r>
      <w:r w:rsidRPr="00174F72">
        <w:rPr>
          <w:rFonts w:ascii="Consolas" w:hAnsi="Consolas" w:cs="Consolas"/>
          <w:color w:val="000000"/>
          <w:sz w:val="19"/>
          <w:szCs w:val="19"/>
        </w:rPr>
        <w:t>[] args)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workflowName = </w:t>
      </w:r>
      <w:r w:rsidRPr="00174F72">
        <w:rPr>
          <w:rFonts w:ascii="Consolas" w:hAnsi="Consolas" w:cs="Consolas"/>
          <w:color w:val="A31515"/>
          <w:sz w:val="19"/>
          <w:szCs w:val="19"/>
        </w:rPr>
        <w:t>"HelloWorld Workflow"</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Setup</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RegisterDomain();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RegisterActivity(</w:t>
      </w:r>
      <w:r w:rsidRPr="00174F72">
        <w:rPr>
          <w:rFonts w:ascii="Consolas" w:hAnsi="Consolas" w:cs="Consolas"/>
          <w:color w:val="A31515"/>
          <w:sz w:val="19"/>
          <w:szCs w:val="19"/>
        </w:rPr>
        <w:t>"Activity1A"</w:t>
      </w:r>
      <w:r w:rsidRPr="00174F72">
        <w:rPr>
          <w:rFonts w:ascii="Consolas" w:hAnsi="Consolas" w:cs="Consolas"/>
          <w:color w:val="000000"/>
          <w:sz w:val="19"/>
          <w:szCs w:val="19"/>
        </w:rPr>
        <w:t xml:space="preserve">, </w:t>
      </w:r>
      <w:r w:rsidRPr="00174F72">
        <w:rPr>
          <w:rFonts w:ascii="Consolas" w:hAnsi="Consolas" w:cs="Consolas"/>
          <w:color w:val="A31515"/>
          <w:sz w:val="19"/>
          <w:szCs w:val="19"/>
        </w:rPr>
        <w:t>"Activity1"</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RegisterActivity(</w:t>
      </w:r>
      <w:r w:rsidRPr="00174F72">
        <w:rPr>
          <w:rFonts w:ascii="Consolas" w:hAnsi="Consolas" w:cs="Consolas"/>
          <w:color w:val="A31515"/>
          <w:sz w:val="19"/>
          <w:szCs w:val="19"/>
        </w:rPr>
        <w:t>"Activity1B"</w:t>
      </w:r>
      <w:r w:rsidRPr="00174F72">
        <w:rPr>
          <w:rFonts w:ascii="Consolas" w:hAnsi="Consolas" w:cs="Consolas"/>
          <w:color w:val="000000"/>
          <w:sz w:val="19"/>
          <w:szCs w:val="19"/>
        </w:rPr>
        <w:t xml:space="preserve">, </w:t>
      </w:r>
      <w:r w:rsidRPr="00174F72">
        <w:rPr>
          <w:rFonts w:ascii="Consolas" w:hAnsi="Consolas" w:cs="Consolas"/>
          <w:color w:val="A31515"/>
          <w:sz w:val="19"/>
          <w:szCs w:val="19"/>
        </w:rPr>
        <w:t>"Activity1"</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RegisterActivity(</w:t>
      </w:r>
      <w:r w:rsidRPr="00174F72">
        <w:rPr>
          <w:rFonts w:ascii="Consolas" w:hAnsi="Consolas" w:cs="Consolas"/>
          <w:color w:val="A31515"/>
          <w:sz w:val="19"/>
          <w:szCs w:val="19"/>
        </w:rPr>
        <w:t>"Activity2"</w:t>
      </w:r>
      <w:r w:rsidRPr="00174F72">
        <w:rPr>
          <w:rFonts w:ascii="Consolas" w:hAnsi="Consolas" w:cs="Consolas"/>
          <w:color w:val="000000"/>
          <w:sz w:val="19"/>
          <w:szCs w:val="19"/>
        </w:rPr>
        <w:t xml:space="preserve">, </w:t>
      </w:r>
      <w:r w:rsidRPr="00174F72">
        <w:rPr>
          <w:rFonts w:ascii="Consolas" w:hAnsi="Consolas" w:cs="Consolas"/>
          <w:color w:val="A31515"/>
          <w:sz w:val="19"/>
          <w:szCs w:val="19"/>
        </w:rPr>
        <w:t>"Activity2"</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lastRenderedPageBreak/>
        <w:t xml:space="preserve">  RegisterWorkflow(workflowName);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Launch workers to service Activity1A and Activity1B</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This is acheived by sharing same tasklist name (i.e.) "Activity1"</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Worker(</w:t>
      </w:r>
      <w:r w:rsidRPr="00174F72">
        <w:rPr>
          <w:rFonts w:ascii="Consolas" w:hAnsi="Consolas" w:cs="Consolas"/>
          <w:color w:val="A31515"/>
          <w:sz w:val="19"/>
          <w:szCs w:val="19"/>
        </w:rPr>
        <w:t>"Activity1"</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Worker(</w:t>
      </w:r>
      <w:r w:rsidRPr="00174F72">
        <w:rPr>
          <w:rFonts w:ascii="Consolas" w:hAnsi="Consolas" w:cs="Consolas"/>
          <w:color w:val="A31515"/>
          <w:sz w:val="19"/>
          <w:szCs w:val="19"/>
        </w:rPr>
        <w:t>"Activity1"</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Launch Workers for Activity2</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Worker(</w:t>
      </w:r>
      <w:r w:rsidRPr="00174F72">
        <w:rPr>
          <w:rFonts w:ascii="Consolas" w:hAnsi="Consolas" w:cs="Consolas"/>
          <w:color w:val="A31515"/>
          <w:sz w:val="19"/>
          <w:szCs w:val="19"/>
        </w:rPr>
        <w:t>"Activity2"</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Worker(</w:t>
      </w:r>
      <w:r w:rsidRPr="00174F72">
        <w:rPr>
          <w:rFonts w:ascii="Consolas" w:hAnsi="Consolas" w:cs="Consolas"/>
          <w:color w:val="A31515"/>
          <w:sz w:val="19"/>
          <w:szCs w:val="19"/>
        </w:rPr>
        <w:t>"Activity2"</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Start the Deciders, which defines the structure/flow of Workflow</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Decider());</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//Start the workflow</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Task</w:t>
      </w:r>
      <w:r w:rsidRPr="00174F72">
        <w:rPr>
          <w:rFonts w:ascii="Consolas" w:hAnsi="Consolas" w:cs="Consolas"/>
          <w:color w:val="000000"/>
          <w:sz w:val="19"/>
          <w:szCs w:val="19"/>
        </w:rPr>
        <w:t>.Run(() =&gt; StartWorkflow(workflowName));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.Read();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9D129F" w:rsidRDefault="009D129F" w:rsidP="00A74638">
      <w:pPr>
        <w:shd w:val="clear" w:color="auto" w:fill="DEEAF6" w:themeFill="accent1" w:themeFillTint="33"/>
        <w:autoSpaceDE w:val="0"/>
        <w:autoSpaceDN w:val="0"/>
        <w:adjustRightInd w:val="0"/>
        <w:spacing w:after="0" w:line="240" w:lineRule="auto"/>
        <w:rPr>
          <w:rFonts w:ascii="Consolas" w:hAnsi="Consolas" w:cs="Consolas"/>
          <w:color w:val="000000"/>
          <w:sz w:val="19"/>
          <w:szCs w:val="19"/>
          <w:highlight w:val="white"/>
        </w:rPr>
      </w:pPr>
    </w:p>
    <w:p w:rsidR="009D129F" w:rsidRDefault="009D129F" w:rsidP="003B3732"/>
    <w:p w:rsidR="00A74638" w:rsidRDefault="00A74638" w:rsidP="006D44AA">
      <w:pPr>
        <w:pStyle w:val="Heading1"/>
      </w:pPr>
      <w:r>
        <w:t>Register Workflow and Activities</w:t>
      </w:r>
    </w:p>
    <w:p w:rsid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RegisterDomain()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Register if the domain is not already 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var</w:t>
      </w:r>
      <w:r w:rsidRPr="00174F72">
        <w:rPr>
          <w:rFonts w:ascii="Consolas" w:hAnsi="Consolas" w:cs="Consolas"/>
          <w:color w:val="000000"/>
          <w:sz w:val="19"/>
          <w:szCs w:val="19"/>
        </w:rPr>
        <w:t xml:space="preserve"> listDomainRequest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ListDomainsRequest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RegistrationStatus = </w:t>
      </w:r>
      <w:r w:rsidRPr="00174F72">
        <w:rPr>
          <w:rFonts w:ascii="Consolas" w:hAnsi="Consolas" w:cs="Consolas"/>
          <w:color w:val="2B91AF"/>
          <w:sz w:val="19"/>
          <w:szCs w:val="19"/>
        </w:rPr>
        <w:t>RegistrationStatus</w:t>
      </w:r>
      <w:r w:rsidRPr="00174F72">
        <w:rPr>
          <w:rFonts w:ascii="Consolas" w:hAnsi="Consolas" w:cs="Consolas"/>
          <w:color w:val="000000"/>
          <w:sz w:val="19"/>
          <w:szCs w:val="19"/>
        </w:rPr>
        <w:t>.REGISTERED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(swfClient.ListDomains(listDomainRequest).DomainInfos.Infos.FirstOrDefault(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x =&gt; x.Name == domainName) == </w:t>
      </w:r>
      <w:r w:rsidRPr="00174F72">
        <w:rPr>
          <w:rFonts w:ascii="Consolas" w:hAnsi="Consolas" w:cs="Consolas"/>
          <w:color w:val="0000FF"/>
          <w:sz w:val="19"/>
          <w:szCs w:val="19"/>
        </w:rPr>
        <w:t>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RegisterDomainRequest</w:t>
      </w:r>
      <w:r w:rsidRPr="00174F72">
        <w:rPr>
          <w:rFonts w:ascii="Consolas" w:hAnsi="Consolas" w:cs="Consolas"/>
          <w:color w:val="000000"/>
          <w:sz w:val="19"/>
          <w:szCs w:val="19"/>
        </w:rPr>
        <w:t xml:space="preserve"> 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RegisterDomainRequest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Description = </w:t>
      </w:r>
      <w:r w:rsidRPr="00174F72">
        <w:rPr>
          <w:rFonts w:ascii="Consolas" w:hAnsi="Consolas" w:cs="Consolas"/>
          <w:color w:val="A31515"/>
          <w:sz w:val="19"/>
          <w:szCs w:val="19"/>
        </w:rPr>
        <w:t>"Hello World Demo"</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WorkflowExecutionRetentionPeriodInDays = </w:t>
      </w:r>
      <w:r w:rsidRPr="00174F72">
        <w:rPr>
          <w:rFonts w:ascii="Consolas" w:hAnsi="Consolas" w:cs="Consolas"/>
          <w:color w:val="A31515"/>
          <w:sz w:val="19"/>
          <w:szCs w:val="19"/>
        </w:rPr>
        <w:t>"1"</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"Setup: Created Domain - "</w:t>
      </w:r>
      <w:r w:rsidRPr="00174F72">
        <w:rPr>
          <w:rFonts w:ascii="Consolas" w:hAnsi="Consolas" w:cs="Consolas"/>
          <w:color w:val="000000"/>
          <w:sz w:val="19"/>
          <w:szCs w:val="19"/>
        </w:rPr>
        <w:t xml:space="preserve">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swfClient.RegisterDomain(request);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RegisterActivity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name,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tasklistName)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Register activities if it is not already 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var</w:t>
      </w:r>
      <w:r w:rsidRPr="00174F72">
        <w:rPr>
          <w:rFonts w:ascii="Consolas" w:hAnsi="Consolas" w:cs="Consolas"/>
          <w:color w:val="000000"/>
          <w:sz w:val="19"/>
          <w:szCs w:val="19"/>
        </w:rPr>
        <w:t xml:space="preserve"> listActivityRequest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ListActivityTypesRequest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RegistrationStatus = </w:t>
      </w:r>
      <w:r w:rsidRPr="00174F72">
        <w:rPr>
          <w:rFonts w:ascii="Consolas" w:hAnsi="Consolas" w:cs="Consolas"/>
          <w:color w:val="2B91AF"/>
          <w:sz w:val="19"/>
          <w:szCs w:val="19"/>
        </w:rPr>
        <w:t>RegistrationStatus</w:t>
      </w:r>
      <w:r w:rsidRPr="00174F72">
        <w:rPr>
          <w:rFonts w:ascii="Consolas" w:hAnsi="Consolas" w:cs="Consolas"/>
          <w:color w:val="000000"/>
          <w:sz w:val="19"/>
          <w:szCs w:val="19"/>
        </w:rPr>
        <w:t>.REGISTERED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(swfClient.ListActivityTypes(listActivityRequest).ActivityTypeInfos.TypeInfos.FirstOrDefault(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x =&gt; x.ActivityType.Version == </w:t>
      </w:r>
      <w:r w:rsidRPr="00174F72">
        <w:rPr>
          <w:rFonts w:ascii="Consolas" w:hAnsi="Consolas" w:cs="Consolas"/>
          <w:color w:val="A31515"/>
          <w:sz w:val="19"/>
          <w:szCs w:val="19"/>
        </w:rPr>
        <w:t>"2.0"</w:t>
      </w:r>
      <w:r w:rsidRPr="00174F72">
        <w:rPr>
          <w:rFonts w:ascii="Consolas" w:hAnsi="Consolas" w:cs="Consolas"/>
          <w:color w:val="000000"/>
          <w:sz w:val="19"/>
          <w:szCs w:val="19"/>
        </w:rPr>
        <w:t xml:space="preserve">) == </w:t>
      </w:r>
      <w:r w:rsidRPr="00174F72">
        <w:rPr>
          <w:rFonts w:ascii="Consolas" w:hAnsi="Consolas" w:cs="Consolas"/>
          <w:color w:val="0000FF"/>
          <w:sz w:val="19"/>
          <w:szCs w:val="19"/>
        </w:rPr>
        <w:t>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RegisterActivityTypeRequest</w:t>
      </w:r>
      <w:r w:rsidRPr="00174F72">
        <w:rPr>
          <w:rFonts w:ascii="Consolas" w:hAnsi="Consolas" w:cs="Consolas"/>
          <w:color w:val="000000"/>
          <w:sz w:val="19"/>
          <w:szCs w:val="19"/>
        </w:rPr>
        <w:t xml:space="preserve"> 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RegisterActivityTypeRequest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Description = </w:t>
      </w:r>
      <w:r w:rsidRPr="00174F72">
        <w:rPr>
          <w:rFonts w:ascii="Consolas" w:hAnsi="Consolas" w:cs="Consolas"/>
          <w:color w:val="A31515"/>
          <w:sz w:val="19"/>
          <w:szCs w:val="19"/>
        </w:rPr>
        <w:t>"Hello World Activities"</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Version = </w:t>
      </w:r>
      <w:r w:rsidRPr="00174F72">
        <w:rPr>
          <w:rFonts w:ascii="Consolas" w:hAnsi="Consolas" w:cs="Consolas"/>
          <w:color w:val="A31515"/>
          <w:sz w:val="19"/>
          <w:szCs w:val="19"/>
        </w:rPr>
        <w:t>"2.0"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DefaultTaskList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TaskList</w:t>
      </w:r>
      <w:r w:rsidRPr="00174F72">
        <w:rPr>
          <w:rFonts w:ascii="Consolas" w:hAnsi="Consolas" w:cs="Consolas"/>
          <w:color w:val="000000"/>
          <w:sz w:val="19"/>
          <w:szCs w:val="19"/>
        </w:rPr>
        <w:t>() { Name = tasklistName },</w:t>
      </w:r>
      <w:r w:rsidRPr="00174F72">
        <w:rPr>
          <w:rFonts w:ascii="Consolas" w:hAnsi="Consolas" w:cs="Consolas"/>
          <w:color w:val="008000"/>
          <w:sz w:val="19"/>
          <w:szCs w:val="19"/>
        </w:rPr>
        <w:t>//Worker poll based on this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DefaultTaskScheduleToCloseTimeout = </w:t>
      </w:r>
      <w:r w:rsidRPr="00174F72">
        <w:rPr>
          <w:rFonts w:ascii="Consolas" w:hAnsi="Consolas" w:cs="Consolas"/>
          <w:color w:val="A31515"/>
          <w:sz w:val="19"/>
          <w:szCs w:val="19"/>
        </w:rPr>
        <w:t>"300"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DefaultTaskScheduleToStartTimeout = </w:t>
      </w:r>
      <w:r w:rsidRPr="00174F72">
        <w:rPr>
          <w:rFonts w:ascii="Consolas" w:hAnsi="Consolas" w:cs="Consolas"/>
          <w:color w:val="A31515"/>
          <w:sz w:val="19"/>
          <w:szCs w:val="19"/>
        </w:rPr>
        <w:t>"150"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DefaultTaskStartToCloseTimeout = </w:t>
      </w:r>
      <w:r w:rsidRPr="00174F72">
        <w:rPr>
          <w:rFonts w:ascii="Consolas" w:hAnsi="Consolas" w:cs="Consolas"/>
          <w:color w:val="A31515"/>
          <w:sz w:val="19"/>
          <w:szCs w:val="19"/>
        </w:rPr>
        <w:t>"450"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DefaultTaskHeartbeatTimeout = </w:t>
      </w:r>
      <w:r w:rsidRPr="00174F72">
        <w:rPr>
          <w:rFonts w:ascii="Consolas" w:hAnsi="Consolas" w:cs="Consolas"/>
          <w:color w:val="A31515"/>
          <w:sz w:val="19"/>
          <w:szCs w:val="19"/>
        </w:rPr>
        <w:t>"NONE"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swfClient.RegisterActivityType(request);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"Setup: Created Activity Name - "</w:t>
      </w:r>
      <w:r w:rsidRPr="00174F72">
        <w:rPr>
          <w:rFonts w:ascii="Consolas" w:hAnsi="Consolas" w:cs="Consolas"/>
          <w:color w:val="000000"/>
          <w:sz w:val="19"/>
          <w:szCs w:val="19"/>
        </w:rPr>
        <w:t xml:space="preserve"> + request.Name);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RegisterWorkflow(</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Register workflow type if not already 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var</w:t>
      </w:r>
      <w:r w:rsidRPr="00174F72">
        <w:rPr>
          <w:rFonts w:ascii="Consolas" w:hAnsi="Consolas" w:cs="Consolas"/>
          <w:color w:val="000000"/>
          <w:sz w:val="19"/>
          <w:szCs w:val="19"/>
        </w:rPr>
        <w:t xml:space="preserve"> listWorkflowRequest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ListWorkflowTypesRequest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RegistrationStatus = </w:t>
      </w:r>
      <w:r w:rsidRPr="00174F72">
        <w:rPr>
          <w:rFonts w:ascii="Consolas" w:hAnsi="Consolas" w:cs="Consolas"/>
          <w:color w:val="2B91AF"/>
          <w:sz w:val="19"/>
          <w:szCs w:val="19"/>
        </w:rPr>
        <w:t>RegistrationStatus</w:t>
      </w:r>
      <w:r w:rsidRPr="00174F72">
        <w:rPr>
          <w:rFonts w:ascii="Consolas" w:hAnsi="Consolas" w:cs="Consolas"/>
          <w:color w:val="000000"/>
          <w:sz w:val="19"/>
          <w:szCs w:val="19"/>
        </w:rPr>
        <w:t>.REGISTERED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(swfClient.ListWorkflowTypes(listWorkflowRequest).WorkflowTypeInfos.TypeInfos.FirstOrDefault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x =&gt; x.WorkflowType.Version == </w:t>
      </w:r>
      <w:r w:rsidRPr="00174F72">
        <w:rPr>
          <w:rFonts w:ascii="Consolas" w:hAnsi="Consolas" w:cs="Consolas"/>
          <w:color w:val="A31515"/>
          <w:sz w:val="19"/>
          <w:szCs w:val="19"/>
        </w:rPr>
        <w:t>"2.0"</w:t>
      </w:r>
      <w:r w:rsidRPr="00174F72">
        <w:rPr>
          <w:rFonts w:ascii="Consolas" w:hAnsi="Consolas" w:cs="Consolas"/>
          <w:color w:val="000000"/>
          <w:sz w:val="19"/>
          <w:szCs w:val="19"/>
        </w:rPr>
        <w:t xml:space="preserve">) == </w:t>
      </w:r>
      <w:r w:rsidRPr="00174F72">
        <w:rPr>
          <w:rFonts w:ascii="Consolas" w:hAnsi="Consolas" w:cs="Consolas"/>
          <w:color w:val="0000FF"/>
          <w:sz w:val="19"/>
          <w:szCs w:val="19"/>
        </w:rPr>
        <w:t>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RegisterWorkflowTypeRequest</w:t>
      </w:r>
      <w:r w:rsidRPr="00174F72">
        <w:rPr>
          <w:rFonts w:ascii="Consolas" w:hAnsi="Consolas" w:cs="Consolas"/>
          <w:color w:val="000000"/>
          <w:sz w:val="19"/>
          <w:szCs w:val="19"/>
        </w:rPr>
        <w:t xml:space="preserve"> 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RegisterWorkflowTypeRequest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DefaultChildPolicy = </w:t>
      </w:r>
      <w:r w:rsidRPr="00174F72">
        <w:rPr>
          <w:rFonts w:ascii="Consolas" w:hAnsi="Consolas" w:cs="Consolas"/>
          <w:color w:val="2B91AF"/>
          <w:sz w:val="19"/>
          <w:szCs w:val="19"/>
        </w:rPr>
        <w:t>ChildPolicy</w:t>
      </w:r>
      <w:r w:rsidRPr="00174F72">
        <w:rPr>
          <w:rFonts w:ascii="Consolas" w:hAnsi="Consolas" w:cs="Consolas"/>
          <w:color w:val="000000"/>
          <w:sz w:val="19"/>
          <w:szCs w:val="19"/>
        </w:rPr>
        <w:t>.TERMINATE,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DefaultExecutionStartToCloseTimeout = </w:t>
      </w:r>
      <w:r w:rsidRPr="00174F72">
        <w:rPr>
          <w:rFonts w:ascii="Consolas" w:hAnsi="Consolas" w:cs="Consolas"/>
          <w:color w:val="A31515"/>
          <w:sz w:val="19"/>
          <w:szCs w:val="19"/>
        </w:rPr>
        <w:t>"300"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DefaultTaskList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TaskList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w:t>
      </w:r>
      <w:r w:rsidRPr="00174F72">
        <w:rPr>
          <w:rFonts w:ascii="Consolas" w:hAnsi="Consolas" w:cs="Consolas"/>
          <w:color w:val="A31515"/>
          <w:sz w:val="19"/>
          <w:szCs w:val="19"/>
        </w:rPr>
        <w:t>"HelloWorld"</w:t>
      </w:r>
      <w:r w:rsidRPr="00174F72">
        <w:rPr>
          <w:rFonts w:ascii="Consolas" w:hAnsi="Consolas" w:cs="Consolas"/>
          <w:color w:val="000000"/>
          <w:sz w:val="19"/>
          <w:szCs w:val="19"/>
        </w:rPr>
        <w:t xml:space="preserve"> </w:t>
      </w:r>
      <w:r w:rsidRPr="00174F72">
        <w:rPr>
          <w:rFonts w:ascii="Consolas" w:hAnsi="Consolas" w:cs="Consolas"/>
          <w:color w:val="008000"/>
          <w:sz w:val="19"/>
          <w:szCs w:val="19"/>
        </w:rPr>
        <w:t>// Decider need to poll for this task</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DefaultTaskStartToCloseTimeout = </w:t>
      </w:r>
      <w:r w:rsidRPr="00174F72">
        <w:rPr>
          <w:rFonts w:ascii="Consolas" w:hAnsi="Consolas" w:cs="Consolas"/>
          <w:color w:val="A31515"/>
          <w:sz w:val="19"/>
          <w:szCs w:val="19"/>
        </w:rPr>
        <w:t>"150"</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Version = </w:t>
      </w:r>
      <w:r w:rsidRPr="00174F72">
        <w:rPr>
          <w:rFonts w:ascii="Consolas" w:hAnsi="Consolas" w:cs="Consolas"/>
          <w:color w:val="A31515"/>
          <w:sz w:val="19"/>
          <w:szCs w:val="19"/>
        </w:rPr>
        <w:t>"2.0"</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swfClient.RegisterWorkflowType(request);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"Setup: Registerd Workflow Name - "</w:t>
      </w:r>
      <w:r w:rsidRPr="00174F72">
        <w:rPr>
          <w:rFonts w:ascii="Consolas" w:hAnsi="Consolas" w:cs="Consolas"/>
          <w:color w:val="000000"/>
          <w:sz w:val="19"/>
          <w:szCs w:val="19"/>
        </w:rPr>
        <w:t xml:space="preserve"> + request.Name);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A74638" w:rsidRP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A74638" w:rsidRDefault="00A74638" w:rsidP="00A74638"/>
    <w:p w:rsidR="00A74638" w:rsidRDefault="00A74638" w:rsidP="006D44AA">
      <w:pPr>
        <w:pStyle w:val="Heading1"/>
      </w:pPr>
      <w:r>
        <w:t>StartWorkflow</w:t>
      </w:r>
    </w:p>
    <w:p w:rsid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StartWorkflow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IAmazonSimpleWorkflow</w:t>
      </w:r>
      <w:r w:rsidRPr="00174F72">
        <w:rPr>
          <w:rFonts w:ascii="Consolas" w:hAnsi="Consolas" w:cs="Consolas"/>
          <w:color w:val="000000"/>
          <w:sz w:val="19"/>
          <w:szCs w:val="19"/>
        </w:rPr>
        <w:t xml:space="preserve"> swfClient = </w:t>
      </w:r>
      <w:r w:rsidRPr="00174F72">
        <w:rPr>
          <w:rFonts w:ascii="Consolas" w:hAnsi="Consolas" w:cs="Consolas"/>
          <w:color w:val="2B91AF"/>
          <w:sz w:val="19"/>
          <w:szCs w:val="19"/>
        </w:rPr>
        <w:t>AWSClientFactory</w:t>
      </w:r>
      <w:r w:rsidRPr="00174F72">
        <w:rPr>
          <w:rFonts w:ascii="Consolas" w:hAnsi="Consolas" w:cs="Consolas"/>
          <w:color w:val="000000"/>
          <w:sz w:val="19"/>
          <w:szCs w:val="19"/>
        </w:rPr>
        <w:t>.CreateAmazonSimpleWorkflowClient();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workflowID = </w:t>
      </w:r>
      <w:r w:rsidRPr="00174F72">
        <w:rPr>
          <w:rFonts w:ascii="Consolas" w:hAnsi="Consolas" w:cs="Consolas"/>
          <w:color w:val="A31515"/>
          <w:sz w:val="19"/>
          <w:szCs w:val="19"/>
        </w:rPr>
        <w:t>"Hello World WorkflowID - "</w:t>
      </w:r>
      <w:r w:rsidRPr="00174F72">
        <w:rPr>
          <w:rFonts w:ascii="Consolas" w:hAnsi="Consolas" w:cs="Consolas"/>
          <w:color w:val="000000"/>
          <w:sz w:val="19"/>
          <w:szCs w:val="19"/>
        </w:rPr>
        <w:t xml:space="preserve"> + </w:t>
      </w:r>
      <w:r w:rsidRPr="00174F72">
        <w:rPr>
          <w:rFonts w:ascii="Consolas" w:hAnsi="Consolas" w:cs="Consolas"/>
          <w:color w:val="2B91AF"/>
          <w:sz w:val="19"/>
          <w:szCs w:val="19"/>
        </w:rPr>
        <w:t>DateTime</w:t>
      </w:r>
      <w:r w:rsidRPr="00174F72">
        <w:rPr>
          <w:rFonts w:ascii="Consolas" w:hAnsi="Consolas" w:cs="Consolas"/>
          <w:color w:val="000000"/>
          <w:sz w:val="19"/>
          <w:szCs w:val="19"/>
        </w:rPr>
        <w:t>.Now.Ticks.ToString();</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swfClient.StartWorkflowExecution(</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StartWorkflowExecutionRequest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Input = </w:t>
      </w:r>
      <w:r w:rsidRPr="00174F72">
        <w:rPr>
          <w:rFonts w:ascii="Consolas" w:hAnsi="Consolas" w:cs="Consolas"/>
          <w:color w:val="A31515"/>
          <w:sz w:val="19"/>
          <w:szCs w:val="19"/>
        </w:rPr>
        <w:t>"{\"inputparam1\":\"value1\"}"</w:t>
      </w:r>
      <w:r w:rsidRPr="00174F72">
        <w:rPr>
          <w:rFonts w:ascii="Consolas" w:hAnsi="Consolas" w:cs="Consolas"/>
          <w:color w:val="000000"/>
          <w:sz w:val="19"/>
          <w:szCs w:val="19"/>
        </w:rPr>
        <w:t xml:space="preserve">, </w:t>
      </w:r>
      <w:r w:rsidRPr="00174F72">
        <w:rPr>
          <w:rFonts w:ascii="Consolas" w:hAnsi="Consolas" w:cs="Consolas"/>
          <w:color w:val="008000"/>
          <w:sz w:val="19"/>
          <w:szCs w:val="19"/>
        </w:rPr>
        <w:t>// Serialize input to a string</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WorkflowId = workflowID,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WorkflowType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WorkflowType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Version = </w:t>
      </w:r>
      <w:r w:rsidRPr="00174F72">
        <w:rPr>
          <w:rFonts w:ascii="Consolas" w:hAnsi="Consolas" w:cs="Consolas"/>
          <w:color w:val="A31515"/>
          <w:sz w:val="19"/>
          <w:szCs w:val="19"/>
        </w:rPr>
        <w:t>"2.0"</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"Setup: Workflow Instance created ID="</w:t>
      </w:r>
      <w:r w:rsidRPr="00174F72">
        <w:rPr>
          <w:rFonts w:ascii="Consolas" w:hAnsi="Consolas" w:cs="Consolas"/>
          <w:color w:val="000000"/>
          <w:sz w:val="19"/>
          <w:szCs w:val="19"/>
        </w:rPr>
        <w:t xml:space="preserve"> + workflowID);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A74638" w:rsidRP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A74638" w:rsidRDefault="00A74638" w:rsidP="00A74638"/>
    <w:p w:rsidR="00A74638" w:rsidRDefault="00A74638" w:rsidP="006D44AA">
      <w:pPr>
        <w:pStyle w:val="Heading1"/>
      </w:pPr>
      <w:r>
        <w:t>Worker</w:t>
      </w:r>
    </w:p>
    <w:p w:rsid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Worker(</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tasklistName)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prefix = </w:t>
      </w:r>
      <w:r w:rsidRPr="00174F72">
        <w:rPr>
          <w:rFonts w:ascii="Consolas" w:hAnsi="Consolas" w:cs="Consolas"/>
          <w:color w:val="0000FF"/>
          <w:sz w:val="19"/>
          <w:szCs w:val="19"/>
        </w:rPr>
        <w:t>string</w:t>
      </w:r>
      <w:r w:rsidRPr="00174F72">
        <w:rPr>
          <w:rFonts w:ascii="Consolas" w:hAnsi="Consolas" w:cs="Consolas"/>
          <w:color w:val="000000"/>
          <w:sz w:val="19"/>
          <w:szCs w:val="19"/>
        </w:rPr>
        <w:t>.Format(</w:t>
      </w:r>
      <w:r w:rsidRPr="00174F72">
        <w:rPr>
          <w:rFonts w:ascii="Consolas" w:hAnsi="Consolas" w:cs="Consolas"/>
          <w:color w:val="A31515"/>
          <w:sz w:val="19"/>
          <w:szCs w:val="19"/>
        </w:rPr>
        <w:t>"Worker{0}:{1:x} "</w:t>
      </w:r>
      <w:r w:rsidRPr="00174F72">
        <w:rPr>
          <w:rFonts w:ascii="Consolas" w:hAnsi="Consolas" w:cs="Consolas"/>
          <w:color w:val="000000"/>
          <w:sz w:val="19"/>
          <w:szCs w:val="19"/>
        </w:rPr>
        <w:t xml:space="preserve">, tasklistName,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System.Threading.</w:t>
      </w:r>
      <w:r w:rsidRPr="00174F72">
        <w:rPr>
          <w:rFonts w:ascii="Consolas" w:hAnsi="Consolas" w:cs="Consolas"/>
          <w:color w:val="2B91AF"/>
          <w:sz w:val="19"/>
          <w:szCs w:val="19"/>
        </w:rPr>
        <w:t>Thread</w:t>
      </w:r>
      <w:r w:rsidRPr="00174F72">
        <w:rPr>
          <w:rFonts w:ascii="Consolas" w:hAnsi="Consolas" w:cs="Consolas"/>
          <w:color w:val="000000"/>
          <w:sz w:val="19"/>
          <w:szCs w:val="19"/>
        </w:rPr>
        <w:t>.CurrentThread.ManagedThreadId);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while</w:t>
      </w:r>
      <w:r w:rsidRPr="00174F72">
        <w:rPr>
          <w:rFonts w:ascii="Consolas" w:hAnsi="Consolas" w:cs="Consolas"/>
          <w:color w:val="000000"/>
          <w:sz w:val="19"/>
          <w:szCs w:val="19"/>
        </w:rPr>
        <w:t xml:space="preserve"> (</w:t>
      </w:r>
      <w:r w:rsidRPr="00174F72">
        <w:rPr>
          <w:rFonts w:ascii="Consolas" w:hAnsi="Consolas" w:cs="Consolas"/>
          <w:color w:val="0000FF"/>
          <w:sz w:val="19"/>
          <w:szCs w:val="19"/>
        </w:rPr>
        <w:t>true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 xml:space="preserve">.WriteLine(prefix + </w:t>
      </w:r>
      <w:r w:rsidRPr="00174F72">
        <w:rPr>
          <w:rFonts w:ascii="Consolas" w:hAnsi="Consolas" w:cs="Consolas"/>
          <w:color w:val="A31515"/>
          <w:sz w:val="19"/>
          <w:szCs w:val="19"/>
        </w:rPr>
        <w:t>": Polling for activity task ..."</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PollForActivityTaskRequest</w:t>
      </w:r>
      <w:r w:rsidRPr="00174F72">
        <w:rPr>
          <w:rFonts w:ascii="Consolas" w:hAnsi="Consolas" w:cs="Consolas"/>
          <w:color w:val="000000"/>
          <w:sz w:val="19"/>
          <w:szCs w:val="19"/>
        </w:rPr>
        <w:t xml:space="preserve"> pollForActivityTaskRequest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PollForActivityTaskRequest</w:t>
      </w:r>
      <w:r w:rsidRPr="00174F72">
        <w:rPr>
          <w:rFonts w:ascii="Consolas" w:hAnsi="Consolas" w:cs="Consolas"/>
          <w:color w:val="000000"/>
          <w:sz w:val="19"/>
          <w:szCs w:val="19"/>
        </w:rPr>
        <w:t>()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TaskList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TaskList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8000"/>
          <w:sz w:val="19"/>
          <w:szCs w:val="19"/>
        </w:rPr>
        <w:t>// Poll only the tasks assigned to 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tasklistName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PollForActivityTaskResponse</w:t>
      </w:r>
      <w:r w:rsidRPr="00174F72">
        <w:rPr>
          <w:rFonts w:ascii="Consolas" w:hAnsi="Consolas" w:cs="Consolas"/>
          <w:color w:val="000000"/>
          <w:sz w:val="19"/>
          <w:szCs w:val="19"/>
        </w:rPr>
        <w:t xml:space="preserve"> pollForActivityTaskResponse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swfClient.PollForActivityTask(pollForActivityTaskRequest);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RespondActivityTaskCompletedRequest</w:t>
      </w:r>
      <w:r w:rsidRPr="00174F72">
        <w:rPr>
          <w:rFonts w:ascii="Consolas" w:hAnsi="Consolas" w:cs="Consolas"/>
          <w:color w:val="000000"/>
          <w:sz w:val="19"/>
          <w:szCs w:val="19"/>
        </w:rPr>
        <w:t xml:space="preserve"> respondActivityTaskCompletedRequest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RespondActivityTaskCompletedRequest</w:t>
      </w:r>
      <w:r w:rsidRPr="00174F72">
        <w:rPr>
          <w:rFonts w:ascii="Consolas" w:hAnsi="Consolas" w:cs="Consolas"/>
          <w:color w:val="000000"/>
          <w:sz w:val="19"/>
          <w:szCs w:val="19"/>
        </w:rPr>
        <w:t>()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Result = </w:t>
      </w:r>
      <w:r w:rsidRPr="00174F72">
        <w:rPr>
          <w:rFonts w:ascii="Consolas" w:hAnsi="Consolas" w:cs="Consolas"/>
          <w:color w:val="A31515"/>
          <w:sz w:val="19"/>
          <w:szCs w:val="19"/>
        </w:rPr>
        <w:t>"{\"activityResult1\":\"Result Value1\"}"</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TaskToken = pollForActivityTaskResponse.ActivityTask.TaskToken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(pollForActivityTaskResponse.ActivityTask.ActivityId == </w:t>
      </w:r>
      <w:r w:rsidRPr="00174F72">
        <w:rPr>
          <w:rFonts w:ascii="Consolas" w:hAnsi="Consolas" w:cs="Consolas"/>
          <w:color w:val="0000FF"/>
          <w:sz w:val="19"/>
          <w:szCs w:val="19"/>
        </w:rPr>
        <w:t>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lastRenderedPageBreak/>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 xml:space="preserve">.WriteLine(prefix + </w:t>
      </w:r>
      <w:r w:rsidRPr="00174F72">
        <w:rPr>
          <w:rFonts w:ascii="Consolas" w:hAnsi="Consolas" w:cs="Consolas"/>
          <w:color w:val="A31515"/>
          <w:sz w:val="19"/>
          <w:szCs w:val="19"/>
        </w:rPr>
        <w:t>": 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else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RespondActivityTaskCompletedResponse</w:t>
      </w:r>
      <w:r w:rsidRPr="00174F72">
        <w:rPr>
          <w:rFonts w:ascii="Consolas" w:hAnsi="Consolas" w:cs="Consolas"/>
          <w:color w:val="000000"/>
          <w:sz w:val="19"/>
          <w:szCs w:val="19"/>
        </w:rPr>
        <w:t xml:space="preserve"> respondActivityTaskCompletedResponse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swfClient.RespondActivityTaskCompleted(respondActivityTaskCompletedRequest);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 xml:space="preserve">.WriteLine(prefix + </w:t>
      </w:r>
      <w:r w:rsidRPr="00174F72">
        <w:rPr>
          <w:rFonts w:ascii="Consolas" w:hAnsi="Consolas" w:cs="Consolas"/>
          <w:color w:val="A31515"/>
          <w:sz w:val="19"/>
          <w:szCs w:val="19"/>
        </w:rPr>
        <w:t>": Activity task completed. ActivityId - "</w:t>
      </w:r>
      <w:r w:rsidRPr="00174F72">
        <w:rPr>
          <w:rFonts w:ascii="Consolas" w:hAnsi="Consolas" w:cs="Consolas"/>
          <w:color w:val="000000"/>
          <w:sz w:val="19"/>
          <w:szCs w:val="19"/>
        </w:rPr>
        <w:t xml:space="preserve">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pollForActivityTaskResponse.ActivityTask.ActivityId);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A74638" w:rsidRPr="00A74638" w:rsidRDefault="00A74638" w:rsidP="00A74638">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A74638" w:rsidRDefault="00A74638" w:rsidP="00A74638"/>
    <w:p w:rsidR="00300EF7" w:rsidRDefault="005A0246" w:rsidP="006D44AA">
      <w:pPr>
        <w:pStyle w:val="Heading1"/>
      </w:pPr>
      <w:r>
        <w:t>Decider</w:t>
      </w:r>
    </w:p>
    <w:p w:rsidR="005A0246" w:rsidRDefault="005A0246" w:rsidP="005A0246">
      <w:pPr>
        <w:shd w:val="clear" w:color="auto" w:fill="DEEAF6" w:themeFill="accent1" w:themeFillTint="33"/>
        <w:autoSpaceDE w:val="0"/>
        <w:autoSpaceDN w:val="0"/>
        <w:adjustRightInd w:val="0"/>
        <w:spacing w:after="0" w:line="240" w:lineRule="auto"/>
        <w:rPr>
          <w:rFonts w:ascii="Consolas" w:hAnsi="Consolas" w:cs="Consolas"/>
          <w:color w:val="0000FF"/>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ScheduleActivity(</w:t>
      </w:r>
      <w:r w:rsidRPr="00174F72">
        <w:rPr>
          <w:rFonts w:ascii="Consolas" w:hAnsi="Consolas" w:cs="Consolas"/>
          <w:color w:val="0000FF"/>
          <w:sz w:val="19"/>
          <w:szCs w:val="19"/>
        </w:rPr>
        <w:t>string</w:t>
      </w:r>
      <w:r w:rsidRPr="00174F72">
        <w:rPr>
          <w:rFonts w:ascii="Consolas" w:hAnsi="Consolas" w:cs="Consolas"/>
          <w:color w:val="000000"/>
          <w:sz w:val="19"/>
          <w:szCs w:val="19"/>
        </w:rPr>
        <w:t xml:space="preserve"> name, </w:t>
      </w:r>
      <w:r w:rsidRPr="00174F72">
        <w:rPr>
          <w:rFonts w:ascii="Consolas" w:hAnsi="Consolas" w:cs="Consolas"/>
          <w:color w:val="2B91AF"/>
          <w:sz w:val="19"/>
          <w:szCs w:val="19"/>
        </w:rPr>
        <w:t>List</w:t>
      </w:r>
      <w:r w:rsidRPr="00174F72">
        <w:rPr>
          <w:rFonts w:ascii="Consolas" w:hAnsi="Consolas" w:cs="Consolas"/>
          <w:color w:val="000000"/>
          <w:sz w:val="19"/>
          <w:szCs w:val="19"/>
        </w:rPr>
        <w:t>&lt;</w:t>
      </w:r>
      <w:r w:rsidRPr="00174F72">
        <w:rPr>
          <w:rFonts w:ascii="Consolas" w:hAnsi="Consolas" w:cs="Consolas"/>
          <w:color w:val="2B91AF"/>
          <w:sz w:val="19"/>
          <w:szCs w:val="19"/>
        </w:rPr>
        <w:t>Decision</w:t>
      </w:r>
      <w:r w:rsidRPr="00174F72">
        <w:rPr>
          <w:rFonts w:ascii="Consolas" w:hAnsi="Consolas" w:cs="Consolas"/>
          <w:color w:val="000000"/>
          <w:sz w:val="19"/>
          <w:szCs w:val="19"/>
        </w:rPr>
        <w:t>&gt;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Decision</w:t>
      </w:r>
      <w:r w:rsidRPr="00174F72">
        <w:rPr>
          <w:rFonts w:ascii="Consolas" w:hAnsi="Consolas" w:cs="Consolas"/>
          <w:color w:val="000000"/>
          <w:sz w:val="19"/>
          <w:szCs w:val="19"/>
        </w:rPr>
        <w:t xml:space="preserve"> decision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Decision</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DecisionType = </w:t>
      </w:r>
      <w:r w:rsidRPr="00174F72">
        <w:rPr>
          <w:rFonts w:ascii="Consolas" w:hAnsi="Consolas" w:cs="Consolas"/>
          <w:color w:val="2B91AF"/>
          <w:sz w:val="19"/>
          <w:szCs w:val="19"/>
        </w:rPr>
        <w:t>DecisionType</w:t>
      </w:r>
      <w:r w:rsidRPr="00174F72">
        <w:rPr>
          <w:rFonts w:ascii="Consolas" w:hAnsi="Consolas" w:cs="Consolas"/>
          <w:color w:val="000000"/>
          <w:sz w:val="19"/>
          <w:szCs w:val="19"/>
        </w:rPr>
        <w:t>.ScheduleActivityTask,</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ScheduleActivityTaskDecisionAttributes =  </w:t>
      </w:r>
      <w:r w:rsidRPr="00174F72">
        <w:rPr>
          <w:rFonts w:ascii="Consolas" w:hAnsi="Consolas" w:cs="Consolas"/>
          <w:color w:val="008000"/>
          <w:sz w:val="19"/>
          <w:szCs w:val="19"/>
        </w:rPr>
        <w:t>// Uses DefaultTaskList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ScheduleActivityTaskDecisionAttributes</w:t>
      </w:r>
      <w:r w:rsidRPr="00174F72">
        <w:rPr>
          <w:rFonts w:ascii="Consolas" w:hAnsi="Consolas" w:cs="Consolas"/>
          <w:color w:val="000000"/>
          <w:sz w:val="19"/>
          <w:szCs w:val="19"/>
        </w:rPr>
        <w:t>()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ActivityType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ActivityType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Name = 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Version = </w:t>
      </w:r>
      <w:r w:rsidRPr="00174F72">
        <w:rPr>
          <w:rFonts w:ascii="Consolas" w:hAnsi="Consolas" w:cs="Consolas"/>
          <w:color w:val="A31515"/>
          <w:sz w:val="19"/>
          <w:szCs w:val="19"/>
        </w:rPr>
        <w:t>"2.0"</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ActivityId = name + </w:t>
      </w:r>
      <w:r w:rsidRPr="00174F72">
        <w:rPr>
          <w:rFonts w:ascii="Consolas" w:hAnsi="Consolas" w:cs="Consolas"/>
          <w:color w:val="A31515"/>
          <w:sz w:val="19"/>
          <w:szCs w:val="19"/>
        </w:rPr>
        <w:t>"-"</w:t>
      </w:r>
      <w:r w:rsidRPr="00174F72">
        <w:rPr>
          <w:rFonts w:ascii="Consolas" w:hAnsi="Consolas" w:cs="Consolas"/>
          <w:color w:val="000000"/>
          <w:sz w:val="19"/>
          <w:szCs w:val="19"/>
        </w:rPr>
        <w:t xml:space="preserve"> + System.</w:t>
      </w:r>
      <w:r w:rsidRPr="00174F72">
        <w:rPr>
          <w:rFonts w:ascii="Consolas" w:hAnsi="Consolas" w:cs="Consolas"/>
          <w:color w:val="2B91AF"/>
          <w:sz w:val="19"/>
          <w:szCs w:val="19"/>
        </w:rPr>
        <w:t>Guid</w:t>
      </w:r>
      <w:r w:rsidRPr="00174F72">
        <w:rPr>
          <w:rFonts w:ascii="Consolas" w:hAnsi="Consolas" w:cs="Consolas"/>
          <w:color w:val="000000"/>
          <w:sz w:val="19"/>
          <w:szCs w:val="19"/>
        </w:rPr>
        <w:t>.NewGuid().ToString(),</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Input = </w:t>
      </w:r>
      <w:r w:rsidRPr="00174F72">
        <w:rPr>
          <w:rFonts w:ascii="Consolas" w:hAnsi="Consolas" w:cs="Consolas"/>
          <w:color w:val="A31515"/>
          <w:sz w:val="19"/>
          <w:szCs w:val="19"/>
        </w:rPr>
        <w:t>"{\"activityInput1\":\"value1\"}"</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"Decider: ActivityId="</w:t>
      </w:r>
      <w:r w:rsidRPr="00174F72">
        <w:rPr>
          <w:rFonts w:ascii="Consolas" w:hAnsi="Consolas" w:cs="Consolas"/>
          <w:color w:val="000000"/>
          <w:sz w:val="19"/>
          <w:szCs w:val="19"/>
        </w:rPr>
        <w:t xml:space="preserve">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decision.ScheduleActivityTaskDecisionAttributes.ActivityId);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decisions.Add(decision);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8000"/>
          <w:sz w:val="19"/>
          <w:szCs w:val="19"/>
        </w:rPr>
        <w:t>// Simple logic</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8000"/>
          <w:sz w:val="19"/>
          <w:szCs w:val="19"/>
        </w:rPr>
        <w:t>//  Creates four activities at the begining</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8000"/>
          <w:sz w:val="19"/>
          <w:szCs w:val="19"/>
        </w:rPr>
        <w:t>//  Waits for them to complete and completes the workflow</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FF"/>
          <w:sz w:val="19"/>
          <w:szCs w:val="19"/>
        </w:rPr>
        <w:t>static</w:t>
      </w:r>
      <w:r w:rsidRPr="00174F72">
        <w:rPr>
          <w:rFonts w:ascii="Consolas" w:hAnsi="Consolas" w:cs="Consolas"/>
          <w:color w:val="000000"/>
          <w:sz w:val="19"/>
          <w:szCs w:val="19"/>
        </w:rPr>
        <w:t xml:space="preserve"> </w:t>
      </w:r>
      <w:r w:rsidRPr="00174F72">
        <w:rPr>
          <w:rFonts w:ascii="Consolas" w:hAnsi="Consolas" w:cs="Consolas"/>
          <w:color w:val="0000FF"/>
          <w:sz w:val="19"/>
          <w:szCs w:val="19"/>
        </w:rPr>
        <w:t>void</w:t>
      </w:r>
      <w:r w:rsidRPr="00174F72">
        <w:rPr>
          <w:rFonts w:ascii="Consolas" w:hAnsi="Consolas" w:cs="Consolas"/>
          <w:color w:val="000000"/>
          <w:sz w:val="19"/>
          <w:szCs w:val="19"/>
        </w:rPr>
        <w:t xml:space="preserve"> Decider()</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int</w:t>
      </w:r>
      <w:r w:rsidRPr="00174F72">
        <w:rPr>
          <w:rFonts w:ascii="Consolas" w:hAnsi="Consolas" w:cs="Consolas"/>
          <w:color w:val="000000"/>
          <w:sz w:val="19"/>
          <w:szCs w:val="19"/>
        </w:rPr>
        <w:t xml:space="preserve"> activityCount = 0; </w:t>
      </w:r>
      <w:r w:rsidRPr="00174F72">
        <w:rPr>
          <w:rFonts w:ascii="Consolas" w:hAnsi="Consolas" w:cs="Consolas"/>
          <w:color w:val="008000"/>
          <w:sz w:val="19"/>
          <w:szCs w:val="19"/>
        </w:rPr>
        <w:t>// This refers to total number of activities per workflow</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IAmazonSimpleWorkflow</w:t>
      </w:r>
      <w:r w:rsidRPr="00174F72">
        <w:rPr>
          <w:rFonts w:ascii="Consolas" w:hAnsi="Consolas" w:cs="Consolas"/>
          <w:color w:val="000000"/>
          <w:sz w:val="19"/>
          <w:szCs w:val="19"/>
        </w:rPr>
        <w:t xml:space="preserve"> swfClient = </w:t>
      </w:r>
      <w:r w:rsidRPr="00174F72">
        <w:rPr>
          <w:rFonts w:ascii="Consolas" w:hAnsi="Consolas" w:cs="Consolas"/>
          <w:color w:val="2B91AF"/>
          <w:sz w:val="19"/>
          <w:szCs w:val="19"/>
        </w:rPr>
        <w:t>AWSClientFactory</w:t>
      </w:r>
      <w:r w:rsidRPr="00174F72">
        <w:rPr>
          <w:rFonts w:ascii="Consolas" w:hAnsi="Consolas" w:cs="Consolas"/>
          <w:color w:val="000000"/>
          <w:sz w:val="19"/>
          <w:szCs w:val="19"/>
        </w:rPr>
        <w:t>.CreateAmazonSimpleWorkflowClient();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while</w:t>
      </w:r>
      <w:r w:rsidRPr="00174F72">
        <w:rPr>
          <w:rFonts w:ascii="Consolas" w:hAnsi="Consolas" w:cs="Consolas"/>
          <w:color w:val="000000"/>
          <w:sz w:val="19"/>
          <w:szCs w:val="19"/>
        </w:rPr>
        <w:t xml:space="preserve"> (</w:t>
      </w:r>
      <w:r w:rsidRPr="00174F72">
        <w:rPr>
          <w:rFonts w:ascii="Consolas" w:hAnsi="Consolas" w:cs="Consolas"/>
          <w:color w:val="0000FF"/>
          <w:sz w:val="19"/>
          <w:szCs w:val="19"/>
        </w:rPr>
        <w:t>true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"Decider: Polling for decision task ..."</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PollForDecisionTaskRequest</w:t>
      </w:r>
      <w:r w:rsidRPr="00174F72">
        <w:rPr>
          <w:rFonts w:ascii="Consolas" w:hAnsi="Consolas" w:cs="Consolas"/>
          <w:color w:val="000000"/>
          <w:sz w:val="19"/>
          <w:szCs w:val="19"/>
        </w:rPr>
        <w:t xml:space="preserve"> request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PollForDecisionTaskRequest</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Domain = domainName,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TaskList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TaskList</w:t>
      </w:r>
      <w:r w:rsidRPr="00174F72">
        <w:rPr>
          <w:rFonts w:ascii="Consolas" w:hAnsi="Consolas" w:cs="Consolas"/>
          <w:color w:val="000000"/>
          <w:sz w:val="19"/>
          <w:szCs w:val="19"/>
        </w:rPr>
        <w:t xml:space="preserve">() {Name = </w:t>
      </w:r>
      <w:r w:rsidRPr="00174F72">
        <w:rPr>
          <w:rFonts w:ascii="Consolas" w:hAnsi="Consolas" w:cs="Consolas"/>
          <w:color w:val="A31515"/>
          <w:sz w:val="19"/>
          <w:szCs w:val="19"/>
        </w:rPr>
        <w:t>"HelloWorld"</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PollForDecisionTaskResponse</w:t>
      </w:r>
      <w:r w:rsidRPr="00174F72">
        <w:rPr>
          <w:rFonts w:ascii="Consolas" w:hAnsi="Consolas" w:cs="Consolas"/>
          <w:color w:val="000000"/>
          <w:sz w:val="19"/>
          <w:szCs w:val="19"/>
        </w:rPr>
        <w:t xml:space="preserve"> response = swfClient.PollForDecisionTask(request);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(response.DecisionTask.TaskToken == </w:t>
      </w:r>
      <w:r w:rsidRPr="00174F72">
        <w:rPr>
          <w:rFonts w:ascii="Consolas" w:hAnsi="Consolas" w:cs="Consolas"/>
          <w:color w:val="0000FF"/>
          <w:sz w:val="19"/>
          <w:szCs w:val="19"/>
        </w:rPr>
        <w:t>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lastRenderedPageBreak/>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"Decider: NULL"</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continue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int</w:t>
      </w:r>
      <w:r w:rsidRPr="00174F72">
        <w:rPr>
          <w:rFonts w:ascii="Consolas" w:hAnsi="Consolas" w:cs="Consolas"/>
          <w:color w:val="000000"/>
          <w:sz w:val="19"/>
          <w:szCs w:val="19"/>
        </w:rPr>
        <w:t xml:space="preserve"> completedActivityTaskCount = 0, totalActivityTaskCount = 0;</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foreach</w:t>
      </w:r>
      <w:r w:rsidRPr="00174F72">
        <w:rPr>
          <w:rFonts w:ascii="Consolas" w:hAnsi="Consolas" w:cs="Consolas"/>
          <w:color w:val="000000"/>
          <w:sz w:val="19"/>
          <w:szCs w:val="19"/>
        </w:rPr>
        <w:t xml:space="preserve"> (</w:t>
      </w:r>
      <w:r w:rsidRPr="00174F72">
        <w:rPr>
          <w:rFonts w:ascii="Consolas" w:hAnsi="Consolas" w:cs="Consolas"/>
          <w:color w:val="2B91AF"/>
          <w:sz w:val="19"/>
          <w:szCs w:val="19"/>
        </w:rPr>
        <w:t>HistoryEvent</w:t>
      </w:r>
      <w:r w:rsidRPr="00174F72">
        <w:rPr>
          <w:rFonts w:ascii="Consolas" w:hAnsi="Consolas" w:cs="Consolas"/>
          <w:color w:val="000000"/>
          <w:sz w:val="19"/>
          <w:szCs w:val="19"/>
        </w:rPr>
        <w:t xml:space="preserve"> e </w:t>
      </w:r>
      <w:r w:rsidRPr="00174F72">
        <w:rPr>
          <w:rFonts w:ascii="Consolas" w:hAnsi="Consolas" w:cs="Consolas"/>
          <w:color w:val="0000FF"/>
          <w:sz w:val="19"/>
          <w:szCs w:val="19"/>
        </w:rPr>
        <w:t>in</w:t>
      </w:r>
      <w:r w:rsidRPr="00174F72">
        <w:rPr>
          <w:rFonts w:ascii="Consolas" w:hAnsi="Consolas" w:cs="Consolas"/>
          <w:color w:val="000000"/>
          <w:sz w:val="19"/>
          <w:szCs w:val="19"/>
        </w:rPr>
        <w:t xml:space="preserve"> response.DecisionTask.Events)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"Decider: EventType - "</w:t>
      </w:r>
      <w:r w:rsidRPr="00174F72">
        <w:rPr>
          <w:rFonts w:ascii="Consolas" w:hAnsi="Consolas" w:cs="Consolas"/>
          <w:color w:val="000000"/>
          <w:sz w:val="19"/>
          <w:szCs w:val="19"/>
        </w:rPr>
        <w:t xml:space="preserve"> + e.EventType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A31515"/>
          <w:sz w:val="19"/>
          <w:szCs w:val="19"/>
        </w:rPr>
        <w:t>", EventId - "</w:t>
      </w:r>
      <w:r w:rsidRPr="00174F72">
        <w:rPr>
          <w:rFonts w:ascii="Consolas" w:hAnsi="Consolas" w:cs="Consolas"/>
          <w:color w:val="000000"/>
          <w:sz w:val="19"/>
          <w:szCs w:val="19"/>
        </w:rPr>
        <w:t xml:space="preserve"> + e.EventId);</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(e.EventType == </w:t>
      </w:r>
      <w:r w:rsidRPr="00174F72">
        <w:rPr>
          <w:rFonts w:ascii="Consolas" w:hAnsi="Consolas" w:cs="Consolas"/>
          <w:color w:val="A31515"/>
          <w:sz w:val="19"/>
          <w:szCs w:val="19"/>
        </w:rPr>
        <w:t>"ActivityTaskCompleted"</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completedActivityTaskCount++;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(e.EventType.Value.StartsWith(</w:t>
      </w:r>
      <w:r w:rsidRPr="00174F72">
        <w:rPr>
          <w:rFonts w:ascii="Consolas" w:hAnsi="Consolas" w:cs="Consolas"/>
          <w:color w:val="A31515"/>
          <w:sz w:val="19"/>
          <w:szCs w:val="19"/>
        </w:rPr>
        <w:t>"Activity"</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totalActivityTaskCount++;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 completedCount="</w:t>
      </w:r>
      <w:r w:rsidRPr="00174F72">
        <w:rPr>
          <w:rFonts w:ascii="Consolas" w:hAnsi="Consolas" w:cs="Consolas"/>
          <w:color w:val="000000"/>
          <w:sz w:val="19"/>
          <w:szCs w:val="19"/>
        </w:rPr>
        <w:t xml:space="preserve"> + completedActivityTaskCount);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List</w:t>
      </w:r>
      <w:r w:rsidRPr="00174F72">
        <w:rPr>
          <w:rFonts w:ascii="Consolas" w:hAnsi="Consolas" w:cs="Consolas"/>
          <w:color w:val="000000"/>
          <w:sz w:val="19"/>
          <w:szCs w:val="19"/>
        </w:rPr>
        <w:t>&lt;</w:t>
      </w:r>
      <w:r w:rsidRPr="00174F72">
        <w:rPr>
          <w:rFonts w:ascii="Consolas" w:hAnsi="Consolas" w:cs="Consolas"/>
          <w:color w:val="2B91AF"/>
          <w:sz w:val="19"/>
          <w:szCs w:val="19"/>
        </w:rPr>
        <w:t>Decision</w:t>
      </w:r>
      <w:r w:rsidRPr="00174F72">
        <w:rPr>
          <w:rFonts w:ascii="Consolas" w:hAnsi="Consolas" w:cs="Consolas"/>
          <w:color w:val="000000"/>
          <w:sz w:val="19"/>
          <w:szCs w:val="19"/>
        </w:rPr>
        <w:t xml:space="preserve">&gt; decisions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List</w:t>
      </w:r>
      <w:r w:rsidRPr="00174F72">
        <w:rPr>
          <w:rFonts w:ascii="Consolas" w:hAnsi="Consolas" w:cs="Consolas"/>
          <w:color w:val="000000"/>
          <w:sz w:val="19"/>
          <w:szCs w:val="19"/>
        </w:rPr>
        <w:t>&lt;</w:t>
      </w:r>
      <w:r w:rsidRPr="00174F72">
        <w:rPr>
          <w:rFonts w:ascii="Consolas" w:hAnsi="Consolas" w:cs="Consolas"/>
          <w:color w:val="2B91AF"/>
          <w:sz w:val="19"/>
          <w:szCs w:val="19"/>
        </w:rPr>
        <w:t>Decision</w:t>
      </w:r>
      <w:r w:rsidRPr="00174F72">
        <w:rPr>
          <w:rFonts w:ascii="Consolas" w:hAnsi="Consolas" w:cs="Consolas"/>
          <w:color w:val="000000"/>
          <w:sz w:val="19"/>
          <w:szCs w:val="19"/>
        </w:rPr>
        <w:t>&gt;();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(totalActivityTaskCount == 0) </w:t>
      </w:r>
      <w:r w:rsidRPr="00174F72">
        <w:rPr>
          <w:rFonts w:ascii="Consolas" w:hAnsi="Consolas" w:cs="Consolas"/>
          <w:color w:val="008000"/>
          <w:sz w:val="19"/>
          <w:szCs w:val="19"/>
        </w:rPr>
        <w:t>// Create this only at the begining</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ScheduleActivity(</w:t>
      </w:r>
      <w:r w:rsidRPr="00174F72">
        <w:rPr>
          <w:rFonts w:ascii="Consolas" w:hAnsi="Consolas" w:cs="Consolas"/>
          <w:color w:val="A31515"/>
          <w:sz w:val="19"/>
          <w:szCs w:val="19"/>
        </w:rPr>
        <w:t>"Activity1A"</w:t>
      </w:r>
      <w:r w:rsidRPr="00174F72">
        <w:rPr>
          <w:rFonts w:ascii="Consolas" w:hAnsi="Consolas" w:cs="Consolas"/>
          <w:color w:val="000000"/>
          <w:sz w:val="19"/>
          <w:szCs w:val="19"/>
        </w:rPr>
        <w:t>,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ScheduleActivity(</w:t>
      </w:r>
      <w:r w:rsidRPr="00174F72">
        <w:rPr>
          <w:rFonts w:ascii="Consolas" w:hAnsi="Consolas" w:cs="Consolas"/>
          <w:color w:val="A31515"/>
          <w:sz w:val="19"/>
          <w:szCs w:val="19"/>
        </w:rPr>
        <w:t>"Activity1B"</w:t>
      </w:r>
      <w:r w:rsidRPr="00174F72">
        <w:rPr>
          <w:rFonts w:ascii="Consolas" w:hAnsi="Consolas" w:cs="Consolas"/>
          <w:color w:val="000000"/>
          <w:sz w:val="19"/>
          <w:szCs w:val="19"/>
        </w:rPr>
        <w:t>,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ScheduleActivity(</w:t>
      </w:r>
      <w:r w:rsidRPr="00174F72">
        <w:rPr>
          <w:rFonts w:ascii="Consolas" w:hAnsi="Consolas" w:cs="Consolas"/>
          <w:color w:val="A31515"/>
          <w:sz w:val="19"/>
          <w:szCs w:val="19"/>
        </w:rPr>
        <w:t>"Activity2"</w:t>
      </w:r>
      <w:r w:rsidRPr="00174F72">
        <w:rPr>
          <w:rFonts w:ascii="Consolas" w:hAnsi="Consolas" w:cs="Consolas"/>
          <w:color w:val="000000"/>
          <w:sz w:val="19"/>
          <w:szCs w:val="19"/>
        </w:rPr>
        <w:t>,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ScheduleActivity(</w:t>
      </w:r>
      <w:r w:rsidRPr="00174F72">
        <w:rPr>
          <w:rFonts w:ascii="Consolas" w:hAnsi="Consolas" w:cs="Consolas"/>
          <w:color w:val="A31515"/>
          <w:sz w:val="19"/>
          <w:szCs w:val="19"/>
        </w:rPr>
        <w:t>"Activity2"</w:t>
      </w:r>
      <w:r w:rsidRPr="00174F72">
        <w:rPr>
          <w:rFonts w:ascii="Consolas" w:hAnsi="Consolas" w:cs="Consolas"/>
          <w:color w:val="000000"/>
          <w:sz w:val="19"/>
          <w:szCs w:val="19"/>
        </w:rPr>
        <w:t>,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activityCount = 4;</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else</w:t>
      </w:r>
      <w:r w:rsidRPr="00174F72">
        <w:rPr>
          <w:rFonts w:ascii="Consolas" w:hAnsi="Consolas" w:cs="Consolas"/>
          <w:color w:val="000000"/>
          <w:sz w:val="19"/>
          <w:szCs w:val="19"/>
        </w:rPr>
        <w:t xml:space="preserve"> </w:t>
      </w:r>
      <w:r w:rsidRPr="00174F72">
        <w:rPr>
          <w:rFonts w:ascii="Consolas" w:hAnsi="Consolas" w:cs="Consolas"/>
          <w:color w:val="0000FF"/>
          <w:sz w:val="19"/>
          <w:szCs w:val="19"/>
        </w:rPr>
        <w:t>if</w:t>
      </w:r>
      <w:r w:rsidRPr="00174F72">
        <w:rPr>
          <w:rFonts w:ascii="Consolas" w:hAnsi="Consolas" w:cs="Consolas"/>
          <w:color w:val="000000"/>
          <w:sz w:val="19"/>
          <w:szCs w:val="19"/>
        </w:rPr>
        <w:t xml:space="preserve"> (completedActivityTaskCount == activityCount)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Decision</w:t>
      </w:r>
      <w:r w:rsidRPr="00174F72">
        <w:rPr>
          <w:rFonts w:ascii="Consolas" w:hAnsi="Consolas" w:cs="Consolas"/>
          <w:color w:val="000000"/>
          <w:sz w:val="19"/>
          <w:szCs w:val="19"/>
        </w:rPr>
        <w:t xml:space="preserve"> decision =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Decision</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DecisionType = </w:t>
      </w:r>
      <w:r w:rsidRPr="00174F72">
        <w:rPr>
          <w:rFonts w:ascii="Consolas" w:hAnsi="Consolas" w:cs="Consolas"/>
          <w:color w:val="2B91AF"/>
          <w:sz w:val="19"/>
          <w:szCs w:val="19"/>
        </w:rPr>
        <w:t>DecisionType</w:t>
      </w:r>
      <w:r w:rsidRPr="00174F72">
        <w:rPr>
          <w:rFonts w:ascii="Consolas" w:hAnsi="Consolas" w:cs="Consolas"/>
          <w:color w:val="000000"/>
          <w:sz w:val="19"/>
          <w:szCs w:val="19"/>
        </w:rPr>
        <w:t>.CompleteWorkflowExecution,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CompleteWorkflowExecutionDecisionAttributes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CompleteWorkflowExecutionDecisionAttributes</w:t>
      </w: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Result = </w:t>
      </w:r>
      <w:r w:rsidRPr="00174F72">
        <w:rPr>
          <w:rFonts w:ascii="Consolas" w:hAnsi="Consolas" w:cs="Consolas"/>
          <w:color w:val="A31515"/>
          <w:sz w:val="19"/>
          <w:szCs w:val="19"/>
        </w:rPr>
        <w:t>"{\"Result\":\"WF Complete!\"}"</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decisions.Add(decision);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Console</w:t>
      </w:r>
      <w:r w:rsidRPr="00174F72">
        <w:rPr>
          <w:rFonts w:ascii="Consolas" w:hAnsi="Consolas" w:cs="Consolas"/>
          <w:color w:val="000000"/>
          <w:sz w:val="19"/>
          <w:szCs w:val="19"/>
        </w:rPr>
        <w:t>.WriteLine(</w:t>
      </w:r>
      <w:r w:rsidRPr="00174F72">
        <w:rPr>
          <w:rFonts w:ascii="Consolas" w:hAnsi="Consolas" w:cs="Consolas"/>
          <w:color w:val="A31515"/>
          <w:sz w:val="19"/>
          <w:szCs w:val="19"/>
        </w:rPr>
        <w:t>"Decider: WORKFLOW COMPLETE!!!!!!!!!!!!!!!!!!!!!!"</w:t>
      </w:r>
      <w:r w:rsidRPr="00174F72">
        <w:rPr>
          <w:rFonts w:ascii="Consolas" w:hAnsi="Consolas" w:cs="Consolas"/>
          <w:color w:val="000000"/>
          <w:sz w:val="19"/>
          <w:szCs w:val="19"/>
        </w:rPr>
        <w: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2B91AF"/>
          <w:sz w:val="19"/>
          <w:szCs w:val="19"/>
        </w:rPr>
        <w:t>RespondDecisionTaskCompletedRequest</w:t>
      </w:r>
      <w:r w:rsidRPr="00174F72">
        <w:rPr>
          <w:rFonts w:ascii="Consolas" w:hAnsi="Consolas" w:cs="Consolas"/>
          <w:color w:val="000000"/>
          <w:sz w:val="19"/>
          <w:szCs w:val="19"/>
        </w:rPr>
        <w:t xml:space="preserve"> respondDecisionTaskCompletedRequest =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r w:rsidRPr="00174F72">
        <w:rPr>
          <w:rFonts w:ascii="Consolas" w:hAnsi="Consolas" w:cs="Consolas"/>
          <w:color w:val="0000FF"/>
          <w:sz w:val="19"/>
          <w:szCs w:val="19"/>
        </w:rPr>
        <w:t>new</w:t>
      </w:r>
      <w:r w:rsidRPr="00174F72">
        <w:rPr>
          <w:rFonts w:ascii="Consolas" w:hAnsi="Consolas" w:cs="Consolas"/>
          <w:color w:val="000000"/>
          <w:sz w:val="19"/>
          <w:szCs w:val="19"/>
        </w:rPr>
        <w:t xml:space="preserve"> </w:t>
      </w:r>
      <w:r w:rsidRPr="00174F72">
        <w:rPr>
          <w:rFonts w:ascii="Consolas" w:hAnsi="Consolas" w:cs="Consolas"/>
          <w:color w:val="2B91AF"/>
          <w:sz w:val="19"/>
          <w:szCs w:val="19"/>
        </w:rPr>
        <w:t>RespondDecisionTaskCompletedRequest</w:t>
      </w:r>
      <w:r w:rsidRPr="00174F72">
        <w:rPr>
          <w:rFonts w:ascii="Consolas" w:hAnsi="Consolas" w:cs="Consolas"/>
          <w:color w:val="000000"/>
          <w:sz w:val="19"/>
          <w:szCs w:val="19"/>
        </w:rPr>
        <w:t>()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Decisions = decisions,</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TaskToken = response.DecisionTask.TaskToken</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swfClient.RespondDecisionTaskCompleted(respondDecisionTaskCompletedRequest);</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 xml:space="preserve">    }</w:t>
      </w:r>
    </w:p>
    <w:p w:rsidR="00174F72" w:rsidRPr="00174F72" w:rsidRDefault="00174F72" w:rsidP="00174F72">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r w:rsidRPr="00174F72">
        <w:rPr>
          <w:rFonts w:ascii="Consolas" w:hAnsi="Consolas" w:cs="Consolas"/>
          <w:color w:val="000000"/>
          <w:sz w:val="19"/>
          <w:szCs w:val="19"/>
        </w:rPr>
        <w:t>}</w:t>
      </w:r>
    </w:p>
    <w:p w:rsidR="005A0246" w:rsidRPr="005A0246" w:rsidRDefault="005A0246" w:rsidP="005A0246">
      <w:pPr>
        <w:shd w:val="clear" w:color="auto" w:fill="DEEAF6" w:themeFill="accent1" w:themeFillTint="33"/>
        <w:autoSpaceDE w:val="0"/>
        <w:autoSpaceDN w:val="0"/>
        <w:adjustRightInd w:val="0"/>
        <w:spacing w:after="0" w:line="240" w:lineRule="auto"/>
        <w:rPr>
          <w:rFonts w:ascii="Consolas" w:hAnsi="Consolas" w:cs="Consolas"/>
          <w:color w:val="000000"/>
          <w:sz w:val="19"/>
          <w:szCs w:val="19"/>
        </w:rPr>
      </w:pPr>
    </w:p>
    <w:p w:rsidR="005A0246" w:rsidRPr="005A0246" w:rsidRDefault="005A0246" w:rsidP="005A0246"/>
    <w:p w:rsidR="00500528" w:rsidRDefault="00500528" w:rsidP="006D44AA">
      <w:pPr>
        <w:pStyle w:val="Heading1"/>
      </w:pPr>
      <w:r>
        <w:t>Output</w:t>
      </w:r>
    </w:p>
    <w:p w:rsid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Setup: Created Domain - HelloWorldDomain</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Setup: Created Activity Name - Activity1A</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Setup: Created Activity Name - Activity1B</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lastRenderedPageBreak/>
        <w:t>Setup: Created Activity Name - Activity2</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Setup: Registerd Workflow Name - HelloWorld Workflow</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WorkerActivity1:b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WorkerActivity1:c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WorkerActivity2:10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WorkerActivity2:11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Polling for decision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Setup: Workflow Instance created ID=Hello World WorkflowID - 635372185191919308</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WorkflowExecutionStarted, EventId - 1</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DecisionTaskScheduled, EventId - 2</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DecisionTaskStarted, EventId - 3</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 completedCount=0</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ActivityId=Activity1A-175b5973-2915-40af-8da3-be970797d401</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ActivityId=Activity1B-fe3eea16-e45e-42d0-b43c-d2bb105ed0c6</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ActivityId=Activity2-77fca339-09b3-4cd8-ad64-86274de50d89</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ActivityId=Activity2-71d972be-a835-41d0-afac-a1d722faa85d</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Polling for decision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WorkerActivity2:10 : Activity task completed. ActivityId - Activity2-77fca339-09b3-4cd8-ad64-86274de50d89</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WorkerActivity2:10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WorkerActivity1:c : Activity task completed. ActivityId - Activity1A-175b5973-2915-40af-8da3-be970797d401</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WorkerActivity1:c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WorkerActivity1:b : Activity task completed. ActivityId - Activity1B-fe3eea16-e45e-42d0-b43c-d2bb105ed0c6</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WorkerActivity1:b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WorkerActivity2:11 : Activity task completed. ActivityId - Activity2-71d972be-a835-41d0-afac-a1d722faa85d</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WorkerActivity2:11 : Polling for activity task ...</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WorkflowExecutionStarted, EventId - 1</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DecisionTaskScheduled, EventId - 2</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DecisionTaskStarted, EventId - 3</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DecisionTaskCompleted, EventId - 4</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ActivityTaskScheduled, EventId - 5</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ActivityTaskScheduled, EventId - 6</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ActivityTaskScheduled, EventId - 7</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ActivityTaskScheduled, EventId - 8</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ActivityTaskStarted, EventId - 9</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ActivityTaskStarted, EventId - 10</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ActivityTaskStarted, EventId - 11</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ActivityTaskStarted, EventId - 12</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ActivityTaskCompleted, EventId - 13</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DecisionTaskScheduled, EventId - 14</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ActivityTaskCompleted, EventId - 15</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ActivityTaskCompleted, EventId - 16</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ActivityTaskCompleted, EventId - 17</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EventType - DecisionTaskStarted, EventId - 18</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 completedCount=4</w:t>
      </w:r>
    </w:p>
    <w:p w:rsidR="000A7277" w:rsidRP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WORKFLOW COMPLETE!!!!!!!!!!!!!!!!!!!!!!</w:t>
      </w:r>
    </w:p>
    <w:p w:rsidR="000A7277" w:rsidRDefault="000A7277" w:rsidP="00A1071A">
      <w:pPr>
        <w:shd w:val="clear" w:color="auto" w:fill="262626" w:themeFill="text1" w:themeFillTint="D9"/>
        <w:autoSpaceDE w:val="0"/>
        <w:autoSpaceDN w:val="0"/>
        <w:adjustRightInd w:val="0"/>
        <w:spacing w:after="0" w:line="240" w:lineRule="auto"/>
        <w:rPr>
          <w:rFonts w:ascii="Consolas" w:hAnsi="Consolas" w:cs="Consolas"/>
          <w:color w:val="FFFFFF" w:themeColor="background1"/>
          <w:sz w:val="19"/>
          <w:szCs w:val="19"/>
        </w:rPr>
      </w:pPr>
      <w:r w:rsidRPr="000A7277">
        <w:rPr>
          <w:rFonts w:ascii="Consolas" w:hAnsi="Consolas" w:cs="Consolas"/>
          <w:color w:val="FFFFFF" w:themeColor="background1"/>
          <w:sz w:val="19"/>
          <w:szCs w:val="19"/>
        </w:rPr>
        <w:t>Decider: Polling for decision task ...</w:t>
      </w:r>
    </w:p>
    <w:p w:rsidR="000A7277" w:rsidRPr="000A7277" w:rsidRDefault="000A7277" w:rsidP="000A7277">
      <w:pPr>
        <w:shd w:val="clear" w:color="auto" w:fill="262626" w:themeFill="text1" w:themeFillTint="D9"/>
        <w:autoSpaceDE w:val="0"/>
        <w:autoSpaceDN w:val="0"/>
        <w:adjustRightInd w:val="0"/>
        <w:spacing w:line="240" w:lineRule="auto"/>
        <w:rPr>
          <w:rFonts w:ascii="Consolas" w:hAnsi="Consolas" w:cs="Consolas"/>
          <w:color w:val="FFFFFF" w:themeColor="background1"/>
          <w:sz w:val="19"/>
          <w:szCs w:val="19"/>
        </w:rPr>
      </w:pPr>
    </w:p>
    <w:p w:rsidR="000A7277" w:rsidRDefault="000A7277" w:rsidP="006035D9"/>
    <w:p w:rsidR="00D63B1A" w:rsidRDefault="009924A8" w:rsidP="006D44AA">
      <w:pPr>
        <w:pStyle w:val="Heading1"/>
      </w:pPr>
      <w:r>
        <w:t>Code</w:t>
      </w:r>
    </w:p>
    <w:p w:rsidR="009924A8" w:rsidRDefault="0022112D" w:rsidP="009924A8">
      <w:r>
        <w:t>T</w:t>
      </w:r>
      <w:r w:rsidR="009924A8">
        <w:t>he code</w:t>
      </w:r>
      <w:r>
        <w:t xml:space="preserve"> along with Visual Studio solution can be found</w:t>
      </w:r>
      <w:r w:rsidR="009924A8">
        <w:t xml:space="preserve"> under “AWS” folder at </w:t>
      </w:r>
      <w:hyperlink r:id="rId8" w:history="1">
        <w:r w:rsidR="009924A8" w:rsidRPr="00EF3589">
          <w:rPr>
            <w:rStyle w:val="Hyperlink"/>
          </w:rPr>
          <w:t>https://github.com/padisetty/Samples</w:t>
        </w:r>
      </w:hyperlink>
      <w:r w:rsidR="009924A8">
        <w:t xml:space="preserve">. </w:t>
      </w:r>
    </w:p>
    <w:p w:rsidR="009924A8" w:rsidRDefault="009924A8" w:rsidP="006035D9"/>
    <w:bookmarkEnd w:id="1"/>
    <w:p w:rsidR="00A42652" w:rsidRDefault="00A42652" w:rsidP="007F205F">
      <w:pPr>
        <w:pStyle w:val="NoSpacing"/>
      </w:pPr>
      <w:r>
        <w:t>Explore &amp; Enjoy!</w:t>
      </w:r>
    </w:p>
    <w:p w:rsidR="007F205F" w:rsidRDefault="007F205F" w:rsidP="007F205F">
      <w:pPr>
        <w:pStyle w:val="NoSpacing"/>
      </w:pPr>
      <w:r>
        <w:t>/Siva</w:t>
      </w:r>
    </w:p>
    <w:p w:rsidR="00127210" w:rsidRDefault="00127210" w:rsidP="007F205F">
      <w:pPr>
        <w:pStyle w:val="NoSpacing"/>
      </w:pPr>
    </w:p>
    <w:sectPr w:rsidR="00127210" w:rsidSect="00015B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C6D" w:rsidRDefault="00AA5C6D" w:rsidP="00C65C9A">
      <w:r>
        <w:separator/>
      </w:r>
    </w:p>
  </w:endnote>
  <w:endnote w:type="continuationSeparator" w:id="0">
    <w:p w:rsidR="00AA5C6D" w:rsidRDefault="00AA5C6D" w:rsidP="00C65C9A">
      <w:r>
        <w:continuationSeparator/>
      </w:r>
    </w:p>
  </w:endnote>
  <w:endnote w:type="continuationNotice" w:id="1">
    <w:p w:rsidR="00AA5C6D" w:rsidRDefault="00AA5C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A8D" w:rsidRDefault="000D6A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0D6A8D" w:rsidRDefault="001E1A1A" w:rsidP="000D6A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0D6A8D" w:rsidRDefault="001E1A1A" w:rsidP="000D6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C6D" w:rsidRDefault="00AA5C6D" w:rsidP="00C65C9A">
      <w:r>
        <w:separator/>
      </w:r>
    </w:p>
  </w:footnote>
  <w:footnote w:type="continuationSeparator" w:id="0">
    <w:p w:rsidR="00AA5C6D" w:rsidRDefault="00AA5C6D" w:rsidP="00C65C9A">
      <w:r>
        <w:continuationSeparator/>
      </w:r>
    </w:p>
  </w:footnote>
  <w:footnote w:type="continuationNotice" w:id="1">
    <w:p w:rsidR="00AA5C6D" w:rsidRDefault="00AA5C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A8D" w:rsidRDefault="000D6A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A8D" w:rsidRDefault="000D6A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0D6A8D" w:rsidRDefault="001E1A1A" w:rsidP="000D6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A7CAA"/>
    <w:multiLevelType w:val="hybridMultilevel"/>
    <w:tmpl w:val="BF3E2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33A8E"/>
    <w:multiLevelType w:val="hybridMultilevel"/>
    <w:tmpl w:val="DE62D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0B1FFD"/>
    <w:multiLevelType w:val="hybridMultilevel"/>
    <w:tmpl w:val="C024B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B814D2"/>
    <w:multiLevelType w:val="hybridMultilevel"/>
    <w:tmpl w:val="F4B4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D19FC"/>
    <w:multiLevelType w:val="hybridMultilevel"/>
    <w:tmpl w:val="EADEE1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CA6D28"/>
    <w:multiLevelType w:val="hybridMultilevel"/>
    <w:tmpl w:val="23FA9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EA719D"/>
    <w:multiLevelType w:val="hybridMultilevel"/>
    <w:tmpl w:val="BBBC8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DC738A"/>
    <w:multiLevelType w:val="hybridMultilevel"/>
    <w:tmpl w:val="90C2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5"/>
  </w:num>
  <w:num w:numId="4">
    <w:abstractNumId w:val="18"/>
  </w:num>
  <w:num w:numId="5">
    <w:abstractNumId w:val="29"/>
  </w:num>
  <w:num w:numId="6">
    <w:abstractNumId w:val="27"/>
  </w:num>
  <w:num w:numId="7">
    <w:abstractNumId w:val="21"/>
  </w:num>
  <w:num w:numId="8">
    <w:abstractNumId w:val="41"/>
  </w:num>
  <w:num w:numId="9">
    <w:abstractNumId w:val="6"/>
  </w:num>
  <w:num w:numId="10">
    <w:abstractNumId w:val="31"/>
  </w:num>
  <w:num w:numId="11">
    <w:abstractNumId w:val="7"/>
  </w:num>
  <w:num w:numId="12">
    <w:abstractNumId w:val="3"/>
  </w:num>
  <w:num w:numId="13">
    <w:abstractNumId w:val="37"/>
  </w:num>
  <w:num w:numId="14">
    <w:abstractNumId w:val="11"/>
  </w:num>
  <w:num w:numId="15">
    <w:abstractNumId w:val="30"/>
  </w:num>
  <w:num w:numId="16">
    <w:abstractNumId w:val="9"/>
  </w:num>
  <w:num w:numId="17">
    <w:abstractNumId w:val="24"/>
  </w:num>
  <w:num w:numId="18">
    <w:abstractNumId w:val="32"/>
  </w:num>
  <w:num w:numId="19">
    <w:abstractNumId w:val="5"/>
  </w:num>
  <w:num w:numId="20">
    <w:abstractNumId w:val="1"/>
  </w:num>
  <w:num w:numId="21">
    <w:abstractNumId w:val="14"/>
  </w:num>
  <w:num w:numId="22">
    <w:abstractNumId w:val="17"/>
  </w:num>
  <w:num w:numId="23">
    <w:abstractNumId w:val="22"/>
  </w:num>
  <w:num w:numId="24">
    <w:abstractNumId w:val="16"/>
  </w:num>
  <w:num w:numId="25">
    <w:abstractNumId w:val="40"/>
  </w:num>
  <w:num w:numId="26">
    <w:abstractNumId w:val="36"/>
  </w:num>
  <w:num w:numId="27">
    <w:abstractNumId w:val="19"/>
  </w:num>
  <w:num w:numId="28">
    <w:abstractNumId w:val="20"/>
  </w:num>
  <w:num w:numId="29">
    <w:abstractNumId w:val="10"/>
  </w:num>
  <w:num w:numId="30">
    <w:abstractNumId w:val="8"/>
  </w:num>
  <w:num w:numId="31">
    <w:abstractNumId w:val="23"/>
  </w:num>
  <w:num w:numId="32">
    <w:abstractNumId w:val="33"/>
  </w:num>
  <w:num w:numId="33">
    <w:abstractNumId w:val="25"/>
  </w:num>
  <w:num w:numId="34">
    <w:abstractNumId w:val="2"/>
  </w:num>
  <w:num w:numId="35">
    <w:abstractNumId w:val="26"/>
  </w:num>
  <w:num w:numId="36">
    <w:abstractNumId w:val="39"/>
  </w:num>
  <w:num w:numId="37">
    <w:abstractNumId w:val="13"/>
  </w:num>
  <w:num w:numId="38">
    <w:abstractNumId w:val="15"/>
  </w:num>
  <w:num w:numId="39">
    <w:abstractNumId w:val="38"/>
  </w:num>
  <w:num w:numId="40">
    <w:abstractNumId w:val="28"/>
  </w:num>
  <w:num w:numId="41">
    <w:abstractNumId w:val="34"/>
  </w:num>
  <w:num w:numId="4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3682B"/>
    <w:rsid w:val="0004086C"/>
    <w:rsid w:val="00040EEB"/>
    <w:rsid w:val="00041286"/>
    <w:rsid w:val="0004271B"/>
    <w:rsid w:val="000428F1"/>
    <w:rsid w:val="000433FB"/>
    <w:rsid w:val="000458D5"/>
    <w:rsid w:val="00045B39"/>
    <w:rsid w:val="0005064C"/>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50C6"/>
    <w:rsid w:val="000762C1"/>
    <w:rsid w:val="00077E7F"/>
    <w:rsid w:val="00080F89"/>
    <w:rsid w:val="0008176C"/>
    <w:rsid w:val="000825F5"/>
    <w:rsid w:val="00082A61"/>
    <w:rsid w:val="00082E55"/>
    <w:rsid w:val="00085CC9"/>
    <w:rsid w:val="000860DC"/>
    <w:rsid w:val="00086572"/>
    <w:rsid w:val="00086A32"/>
    <w:rsid w:val="00087484"/>
    <w:rsid w:val="00087704"/>
    <w:rsid w:val="00087F64"/>
    <w:rsid w:val="0009026F"/>
    <w:rsid w:val="000922C8"/>
    <w:rsid w:val="00092595"/>
    <w:rsid w:val="000978CD"/>
    <w:rsid w:val="000A0465"/>
    <w:rsid w:val="000A0A23"/>
    <w:rsid w:val="000A15D0"/>
    <w:rsid w:val="000A36A8"/>
    <w:rsid w:val="000A3ED6"/>
    <w:rsid w:val="000A4769"/>
    <w:rsid w:val="000A5669"/>
    <w:rsid w:val="000A71D1"/>
    <w:rsid w:val="000A7277"/>
    <w:rsid w:val="000B01E2"/>
    <w:rsid w:val="000B07EA"/>
    <w:rsid w:val="000B0EBB"/>
    <w:rsid w:val="000B26A4"/>
    <w:rsid w:val="000B30A5"/>
    <w:rsid w:val="000B457F"/>
    <w:rsid w:val="000B4BBF"/>
    <w:rsid w:val="000B4E1D"/>
    <w:rsid w:val="000B7400"/>
    <w:rsid w:val="000B7A05"/>
    <w:rsid w:val="000C10CD"/>
    <w:rsid w:val="000C25F8"/>
    <w:rsid w:val="000C3123"/>
    <w:rsid w:val="000C3D0B"/>
    <w:rsid w:val="000C4064"/>
    <w:rsid w:val="000C49FC"/>
    <w:rsid w:val="000C4EC3"/>
    <w:rsid w:val="000C5AA4"/>
    <w:rsid w:val="000C6575"/>
    <w:rsid w:val="000C7D81"/>
    <w:rsid w:val="000C7FF0"/>
    <w:rsid w:val="000D01E4"/>
    <w:rsid w:val="000D29F4"/>
    <w:rsid w:val="000D3039"/>
    <w:rsid w:val="000D3856"/>
    <w:rsid w:val="000D3DBC"/>
    <w:rsid w:val="000D407F"/>
    <w:rsid w:val="000D6A8D"/>
    <w:rsid w:val="000D7703"/>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6AEF"/>
    <w:rsid w:val="000F7A41"/>
    <w:rsid w:val="0010016F"/>
    <w:rsid w:val="00100CAD"/>
    <w:rsid w:val="00101537"/>
    <w:rsid w:val="001017FA"/>
    <w:rsid w:val="00102328"/>
    <w:rsid w:val="00103053"/>
    <w:rsid w:val="001030A1"/>
    <w:rsid w:val="00103ABD"/>
    <w:rsid w:val="00104134"/>
    <w:rsid w:val="001041A6"/>
    <w:rsid w:val="00105092"/>
    <w:rsid w:val="00105EBA"/>
    <w:rsid w:val="00106045"/>
    <w:rsid w:val="001061F4"/>
    <w:rsid w:val="001144E3"/>
    <w:rsid w:val="00115913"/>
    <w:rsid w:val="00115CA4"/>
    <w:rsid w:val="001161F5"/>
    <w:rsid w:val="00116D06"/>
    <w:rsid w:val="00117464"/>
    <w:rsid w:val="0012402E"/>
    <w:rsid w:val="001247A7"/>
    <w:rsid w:val="00126DFD"/>
    <w:rsid w:val="00127210"/>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925"/>
    <w:rsid w:val="00152A55"/>
    <w:rsid w:val="00153032"/>
    <w:rsid w:val="00153105"/>
    <w:rsid w:val="00153ABD"/>
    <w:rsid w:val="001545EB"/>
    <w:rsid w:val="00154BF3"/>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74F72"/>
    <w:rsid w:val="0017768E"/>
    <w:rsid w:val="0018114E"/>
    <w:rsid w:val="001828BC"/>
    <w:rsid w:val="00182FF4"/>
    <w:rsid w:val="001830F6"/>
    <w:rsid w:val="00183B56"/>
    <w:rsid w:val="00183DDF"/>
    <w:rsid w:val="001859F1"/>
    <w:rsid w:val="001863D2"/>
    <w:rsid w:val="00186F33"/>
    <w:rsid w:val="0019152A"/>
    <w:rsid w:val="00191C83"/>
    <w:rsid w:val="00192E38"/>
    <w:rsid w:val="0019346A"/>
    <w:rsid w:val="00193636"/>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736"/>
    <w:rsid w:val="001B4D1C"/>
    <w:rsid w:val="001B5633"/>
    <w:rsid w:val="001B59A0"/>
    <w:rsid w:val="001B7314"/>
    <w:rsid w:val="001B737C"/>
    <w:rsid w:val="001B7B4D"/>
    <w:rsid w:val="001B7B4E"/>
    <w:rsid w:val="001C1F4C"/>
    <w:rsid w:val="001C28D4"/>
    <w:rsid w:val="001C3E43"/>
    <w:rsid w:val="001C43DC"/>
    <w:rsid w:val="001C4604"/>
    <w:rsid w:val="001C5DF2"/>
    <w:rsid w:val="001C5EC3"/>
    <w:rsid w:val="001C5F5D"/>
    <w:rsid w:val="001C673F"/>
    <w:rsid w:val="001C7400"/>
    <w:rsid w:val="001C743B"/>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12D"/>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67F1"/>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13"/>
    <w:rsid w:val="00253263"/>
    <w:rsid w:val="002537D0"/>
    <w:rsid w:val="00254856"/>
    <w:rsid w:val="00254910"/>
    <w:rsid w:val="0025595E"/>
    <w:rsid w:val="00255969"/>
    <w:rsid w:val="00256037"/>
    <w:rsid w:val="00256CC6"/>
    <w:rsid w:val="00260417"/>
    <w:rsid w:val="0026055E"/>
    <w:rsid w:val="00260836"/>
    <w:rsid w:val="00261968"/>
    <w:rsid w:val="00263599"/>
    <w:rsid w:val="002637DF"/>
    <w:rsid w:val="00263C85"/>
    <w:rsid w:val="002659CC"/>
    <w:rsid w:val="00265B8A"/>
    <w:rsid w:val="00271185"/>
    <w:rsid w:val="00272673"/>
    <w:rsid w:val="00272ABF"/>
    <w:rsid w:val="00273403"/>
    <w:rsid w:val="00274250"/>
    <w:rsid w:val="002747E3"/>
    <w:rsid w:val="00276208"/>
    <w:rsid w:val="00276F82"/>
    <w:rsid w:val="00277212"/>
    <w:rsid w:val="0027765B"/>
    <w:rsid w:val="0028216C"/>
    <w:rsid w:val="002823BC"/>
    <w:rsid w:val="00282E58"/>
    <w:rsid w:val="0028366B"/>
    <w:rsid w:val="0028376F"/>
    <w:rsid w:val="00283B5B"/>
    <w:rsid w:val="00283BC4"/>
    <w:rsid w:val="0028475D"/>
    <w:rsid w:val="00286FD0"/>
    <w:rsid w:val="0029354F"/>
    <w:rsid w:val="002937C4"/>
    <w:rsid w:val="0029475A"/>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59F9"/>
    <w:rsid w:val="002C601C"/>
    <w:rsid w:val="002C70C5"/>
    <w:rsid w:val="002C719D"/>
    <w:rsid w:val="002C7C25"/>
    <w:rsid w:val="002D17C4"/>
    <w:rsid w:val="002D1F93"/>
    <w:rsid w:val="002D306B"/>
    <w:rsid w:val="002D36F4"/>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0836"/>
    <w:rsid w:val="00300EF7"/>
    <w:rsid w:val="00301801"/>
    <w:rsid w:val="00301C4C"/>
    <w:rsid w:val="00301DBC"/>
    <w:rsid w:val="00302631"/>
    <w:rsid w:val="003026F1"/>
    <w:rsid w:val="00302E91"/>
    <w:rsid w:val="003030F9"/>
    <w:rsid w:val="00303230"/>
    <w:rsid w:val="003036E6"/>
    <w:rsid w:val="00307613"/>
    <w:rsid w:val="0031033F"/>
    <w:rsid w:val="00310C9E"/>
    <w:rsid w:val="003114B8"/>
    <w:rsid w:val="0031151C"/>
    <w:rsid w:val="00312337"/>
    <w:rsid w:val="00313B4A"/>
    <w:rsid w:val="00313D21"/>
    <w:rsid w:val="003151E0"/>
    <w:rsid w:val="00315FFF"/>
    <w:rsid w:val="0032003B"/>
    <w:rsid w:val="003216B0"/>
    <w:rsid w:val="00322655"/>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3051"/>
    <w:rsid w:val="003A49F0"/>
    <w:rsid w:val="003A7166"/>
    <w:rsid w:val="003B0B8A"/>
    <w:rsid w:val="003B1E71"/>
    <w:rsid w:val="003B286D"/>
    <w:rsid w:val="003B356A"/>
    <w:rsid w:val="003B3732"/>
    <w:rsid w:val="003B4A77"/>
    <w:rsid w:val="003B7929"/>
    <w:rsid w:val="003C018F"/>
    <w:rsid w:val="003C1106"/>
    <w:rsid w:val="003C14B3"/>
    <w:rsid w:val="003C2252"/>
    <w:rsid w:val="003C2783"/>
    <w:rsid w:val="003C3E42"/>
    <w:rsid w:val="003C45BD"/>
    <w:rsid w:val="003C4E04"/>
    <w:rsid w:val="003C5059"/>
    <w:rsid w:val="003C585B"/>
    <w:rsid w:val="003C5F12"/>
    <w:rsid w:val="003C6C07"/>
    <w:rsid w:val="003D09E2"/>
    <w:rsid w:val="003D160C"/>
    <w:rsid w:val="003D1872"/>
    <w:rsid w:val="003D23FA"/>
    <w:rsid w:val="003D3A21"/>
    <w:rsid w:val="003D50CF"/>
    <w:rsid w:val="003D5C81"/>
    <w:rsid w:val="003D65B6"/>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558A"/>
    <w:rsid w:val="00416410"/>
    <w:rsid w:val="00417145"/>
    <w:rsid w:val="00420204"/>
    <w:rsid w:val="00420474"/>
    <w:rsid w:val="004208FE"/>
    <w:rsid w:val="004215A6"/>
    <w:rsid w:val="004246F5"/>
    <w:rsid w:val="00425303"/>
    <w:rsid w:val="00425B1D"/>
    <w:rsid w:val="00425EB9"/>
    <w:rsid w:val="00426353"/>
    <w:rsid w:val="004263D0"/>
    <w:rsid w:val="0042679F"/>
    <w:rsid w:val="00426B8A"/>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03E"/>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3470"/>
    <w:rsid w:val="00484CA5"/>
    <w:rsid w:val="00486AD7"/>
    <w:rsid w:val="00486C1B"/>
    <w:rsid w:val="004874F8"/>
    <w:rsid w:val="0049063E"/>
    <w:rsid w:val="004912DD"/>
    <w:rsid w:val="00491931"/>
    <w:rsid w:val="00491937"/>
    <w:rsid w:val="00491F97"/>
    <w:rsid w:val="0049296A"/>
    <w:rsid w:val="0049463E"/>
    <w:rsid w:val="004950CE"/>
    <w:rsid w:val="00495354"/>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6DC"/>
    <w:rsid w:val="004C6E06"/>
    <w:rsid w:val="004C7623"/>
    <w:rsid w:val="004D0EA0"/>
    <w:rsid w:val="004D3AF8"/>
    <w:rsid w:val="004D40B2"/>
    <w:rsid w:val="004D46F6"/>
    <w:rsid w:val="004D4DE2"/>
    <w:rsid w:val="004D5F90"/>
    <w:rsid w:val="004D66D6"/>
    <w:rsid w:val="004D689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1685"/>
    <w:rsid w:val="004F2181"/>
    <w:rsid w:val="004F2825"/>
    <w:rsid w:val="004F319F"/>
    <w:rsid w:val="004F3508"/>
    <w:rsid w:val="004F3B79"/>
    <w:rsid w:val="004F4D14"/>
    <w:rsid w:val="004F7B46"/>
    <w:rsid w:val="004F7E7A"/>
    <w:rsid w:val="00500528"/>
    <w:rsid w:val="00501C24"/>
    <w:rsid w:val="00502146"/>
    <w:rsid w:val="00502355"/>
    <w:rsid w:val="0050236B"/>
    <w:rsid w:val="005027DD"/>
    <w:rsid w:val="00503573"/>
    <w:rsid w:val="00504105"/>
    <w:rsid w:val="00504AC2"/>
    <w:rsid w:val="005055C4"/>
    <w:rsid w:val="0050577C"/>
    <w:rsid w:val="00505A10"/>
    <w:rsid w:val="005068A5"/>
    <w:rsid w:val="00507AF2"/>
    <w:rsid w:val="00511A30"/>
    <w:rsid w:val="00512A78"/>
    <w:rsid w:val="005130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25BAE"/>
    <w:rsid w:val="00530041"/>
    <w:rsid w:val="0053019C"/>
    <w:rsid w:val="00530604"/>
    <w:rsid w:val="00532629"/>
    <w:rsid w:val="0053298C"/>
    <w:rsid w:val="00532BFD"/>
    <w:rsid w:val="00535795"/>
    <w:rsid w:val="0053583F"/>
    <w:rsid w:val="00535C62"/>
    <w:rsid w:val="005361D6"/>
    <w:rsid w:val="00537B3F"/>
    <w:rsid w:val="00537DA2"/>
    <w:rsid w:val="00537EB9"/>
    <w:rsid w:val="00537F23"/>
    <w:rsid w:val="00540349"/>
    <w:rsid w:val="0054252D"/>
    <w:rsid w:val="00542A53"/>
    <w:rsid w:val="00543498"/>
    <w:rsid w:val="00543CD6"/>
    <w:rsid w:val="00545540"/>
    <w:rsid w:val="00546C23"/>
    <w:rsid w:val="00547E1C"/>
    <w:rsid w:val="0055183B"/>
    <w:rsid w:val="005539E6"/>
    <w:rsid w:val="0055482E"/>
    <w:rsid w:val="005551A0"/>
    <w:rsid w:val="005575AA"/>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B74"/>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0246"/>
    <w:rsid w:val="005A24AF"/>
    <w:rsid w:val="005A2C2C"/>
    <w:rsid w:val="005A2EA9"/>
    <w:rsid w:val="005A30F5"/>
    <w:rsid w:val="005A3109"/>
    <w:rsid w:val="005A469D"/>
    <w:rsid w:val="005A5643"/>
    <w:rsid w:val="005A5CAA"/>
    <w:rsid w:val="005A62C2"/>
    <w:rsid w:val="005A73FF"/>
    <w:rsid w:val="005A78E4"/>
    <w:rsid w:val="005B377C"/>
    <w:rsid w:val="005B4585"/>
    <w:rsid w:val="005B5C6B"/>
    <w:rsid w:val="005B612C"/>
    <w:rsid w:val="005B6C7E"/>
    <w:rsid w:val="005B792A"/>
    <w:rsid w:val="005C0870"/>
    <w:rsid w:val="005C2B46"/>
    <w:rsid w:val="005C2DBC"/>
    <w:rsid w:val="005C3511"/>
    <w:rsid w:val="005C7FAC"/>
    <w:rsid w:val="005D07E3"/>
    <w:rsid w:val="005D2EEF"/>
    <w:rsid w:val="005D3003"/>
    <w:rsid w:val="005D4387"/>
    <w:rsid w:val="005D448C"/>
    <w:rsid w:val="005D44EC"/>
    <w:rsid w:val="005D48C1"/>
    <w:rsid w:val="005D55BB"/>
    <w:rsid w:val="005D5B0B"/>
    <w:rsid w:val="005E070D"/>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079D2"/>
    <w:rsid w:val="00611DCB"/>
    <w:rsid w:val="00612312"/>
    <w:rsid w:val="00613B8F"/>
    <w:rsid w:val="00613FD6"/>
    <w:rsid w:val="006141A6"/>
    <w:rsid w:val="006141D2"/>
    <w:rsid w:val="006160DE"/>
    <w:rsid w:val="006163EF"/>
    <w:rsid w:val="006169FA"/>
    <w:rsid w:val="00620C2B"/>
    <w:rsid w:val="0062118E"/>
    <w:rsid w:val="006231AB"/>
    <w:rsid w:val="006234CE"/>
    <w:rsid w:val="00627B0A"/>
    <w:rsid w:val="00627D01"/>
    <w:rsid w:val="00627E4A"/>
    <w:rsid w:val="0063010D"/>
    <w:rsid w:val="00630B3E"/>
    <w:rsid w:val="00631CF9"/>
    <w:rsid w:val="006322D7"/>
    <w:rsid w:val="006329C1"/>
    <w:rsid w:val="00633258"/>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6B6C"/>
    <w:rsid w:val="006674DC"/>
    <w:rsid w:val="00670E25"/>
    <w:rsid w:val="00671385"/>
    <w:rsid w:val="00671E13"/>
    <w:rsid w:val="00673184"/>
    <w:rsid w:val="00673E02"/>
    <w:rsid w:val="00674E49"/>
    <w:rsid w:val="00676186"/>
    <w:rsid w:val="00676362"/>
    <w:rsid w:val="00676E65"/>
    <w:rsid w:val="00677800"/>
    <w:rsid w:val="00680CE4"/>
    <w:rsid w:val="00682897"/>
    <w:rsid w:val="00682924"/>
    <w:rsid w:val="00682EBF"/>
    <w:rsid w:val="006832EC"/>
    <w:rsid w:val="00684055"/>
    <w:rsid w:val="00685F7B"/>
    <w:rsid w:val="006866A8"/>
    <w:rsid w:val="00686C6F"/>
    <w:rsid w:val="00686FB2"/>
    <w:rsid w:val="006872F8"/>
    <w:rsid w:val="006906CC"/>
    <w:rsid w:val="00690BE1"/>
    <w:rsid w:val="00690D94"/>
    <w:rsid w:val="00692E79"/>
    <w:rsid w:val="00696272"/>
    <w:rsid w:val="0069654E"/>
    <w:rsid w:val="006973A3"/>
    <w:rsid w:val="006A073C"/>
    <w:rsid w:val="006A0875"/>
    <w:rsid w:val="006A1CD8"/>
    <w:rsid w:val="006A2EE1"/>
    <w:rsid w:val="006A4464"/>
    <w:rsid w:val="006A5000"/>
    <w:rsid w:val="006A6854"/>
    <w:rsid w:val="006B0025"/>
    <w:rsid w:val="006B03A5"/>
    <w:rsid w:val="006B0818"/>
    <w:rsid w:val="006B0BF5"/>
    <w:rsid w:val="006B1DD4"/>
    <w:rsid w:val="006B24A6"/>
    <w:rsid w:val="006B25B5"/>
    <w:rsid w:val="006B318B"/>
    <w:rsid w:val="006B334A"/>
    <w:rsid w:val="006B45F4"/>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165"/>
    <w:rsid w:val="006D09C7"/>
    <w:rsid w:val="006D0A18"/>
    <w:rsid w:val="006D0F40"/>
    <w:rsid w:val="006D10AF"/>
    <w:rsid w:val="006D12CC"/>
    <w:rsid w:val="006D1960"/>
    <w:rsid w:val="006D1B6B"/>
    <w:rsid w:val="006D2F51"/>
    <w:rsid w:val="006D361A"/>
    <w:rsid w:val="006D44AA"/>
    <w:rsid w:val="006D59E4"/>
    <w:rsid w:val="006D75A4"/>
    <w:rsid w:val="006D7CFD"/>
    <w:rsid w:val="006E14C9"/>
    <w:rsid w:val="006E1EA5"/>
    <w:rsid w:val="006E3F5C"/>
    <w:rsid w:val="006E5340"/>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651"/>
    <w:rsid w:val="00720FA8"/>
    <w:rsid w:val="00722E7A"/>
    <w:rsid w:val="00723920"/>
    <w:rsid w:val="00723C39"/>
    <w:rsid w:val="00724DDE"/>
    <w:rsid w:val="007250B3"/>
    <w:rsid w:val="00725F06"/>
    <w:rsid w:val="0072620C"/>
    <w:rsid w:val="00726D69"/>
    <w:rsid w:val="0072769B"/>
    <w:rsid w:val="00727708"/>
    <w:rsid w:val="007302BC"/>
    <w:rsid w:val="00731C9B"/>
    <w:rsid w:val="00732CC9"/>
    <w:rsid w:val="0073399A"/>
    <w:rsid w:val="00735267"/>
    <w:rsid w:val="00735792"/>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2E3F"/>
    <w:rsid w:val="0076365E"/>
    <w:rsid w:val="00763D1A"/>
    <w:rsid w:val="00764CBC"/>
    <w:rsid w:val="00765B0B"/>
    <w:rsid w:val="00770A44"/>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0CE0"/>
    <w:rsid w:val="00791580"/>
    <w:rsid w:val="00794B5D"/>
    <w:rsid w:val="00794E12"/>
    <w:rsid w:val="007A0227"/>
    <w:rsid w:val="007A0812"/>
    <w:rsid w:val="007A1DA3"/>
    <w:rsid w:val="007A22F5"/>
    <w:rsid w:val="007A28E9"/>
    <w:rsid w:val="007A3BAF"/>
    <w:rsid w:val="007A3EB0"/>
    <w:rsid w:val="007A4D6E"/>
    <w:rsid w:val="007A66DC"/>
    <w:rsid w:val="007A7444"/>
    <w:rsid w:val="007A7B8D"/>
    <w:rsid w:val="007B0A22"/>
    <w:rsid w:val="007B0A61"/>
    <w:rsid w:val="007B0F1B"/>
    <w:rsid w:val="007B167B"/>
    <w:rsid w:val="007B2680"/>
    <w:rsid w:val="007B3605"/>
    <w:rsid w:val="007B41BE"/>
    <w:rsid w:val="007B69A0"/>
    <w:rsid w:val="007B79C8"/>
    <w:rsid w:val="007C0305"/>
    <w:rsid w:val="007C0685"/>
    <w:rsid w:val="007C1456"/>
    <w:rsid w:val="007C1BE6"/>
    <w:rsid w:val="007C25A1"/>
    <w:rsid w:val="007C2CC5"/>
    <w:rsid w:val="007C302B"/>
    <w:rsid w:val="007C4EC6"/>
    <w:rsid w:val="007C54DB"/>
    <w:rsid w:val="007C614F"/>
    <w:rsid w:val="007D1F33"/>
    <w:rsid w:val="007D4050"/>
    <w:rsid w:val="007D4363"/>
    <w:rsid w:val="007D4D1C"/>
    <w:rsid w:val="007D5E6E"/>
    <w:rsid w:val="007D65CD"/>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708"/>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BD5"/>
    <w:rsid w:val="00834DBD"/>
    <w:rsid w:val="008357D8"/>
    <w:rsid w:val="00841291"/>
    <w:rsid w:val="008415B0"/>
    <w:rsid w:val="00842D5D"/>
    <w:rsid w:val="00844014"/>
    <w:rsid w:val="00844E57"/>
    <w:rsid w:val="00844FBB"/>
    <w:rsid w:val="00845190"/>
    <w:rsid w:val="008456AA"/>
    <w:rsid w:val="00845D5D"/>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8F6"/>
    <w:rsid w:val="0088192E"/>
    <w:rsid w:val="00881FD1"/>
    <w:rsid w:val="008823F3"/>
    <w:rsid w:val="008829BD"/>
    <w:rsid w:val="00882A7F"/>
    <w:rsid w:val="00883323"/>
    <w:rsid w:val="00883EE7"/>
    <w:rsid w:val="008842C5"/>
    <w:rsid w:val="0088487D"/>
    <w:rsid w:val="008859BC"/>
    <w:rsid w:val="00885A40"/>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4E2"/>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8F9"/>
    <w:rsid w:val="008D7ABE"/>
    <w:rsid w:val="008E0688"/>
    <w:rsid w:val="008E0A63"/>
    <w:rsid w:val="008E20E3"/>
    <w:rsid w:val="008E2239"/>
    <w:rsid w:val="008E22E4"/>
    <w:rsid w:val="008E3DEB"/>
    <w:rsid w:val="008E459E"/>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6C48"/>
    <w:rsid w:val="00947380"/>
    <w:rsid w:val="0094758D"/>
    <w:rsid w:val="009479D3"/>
    <w:rsid w:val="0095186E"/>
    <w:rsid w:val="00951D4D"/>
    <w:rsid w:val="00951F89"/>
    <w:rsid w:val="00952E92"/>
    <w:rsid w:val="009534F0"/>
    <w:rsid w:val="00953F64"/>
    <w:rsid w:val="00954FCC"/>
    <w:rsid w:val="009554FC"/>
    <w:rsid w:val="0095578B"/>
    <w:rsid w:val="00955F73"/>
    <w:rsid w:val="009563F2"/>
    <w:rsid w:val="00956E44"/>
    <w:rsid w:val="00956F72"/>
    <w:rsid w:val="00957B37"/>
    <w:rsid w:val="00962716"/>
    <w:rsid w:val="00962E0F"/>
    <w:rsid w:val="009631E0"/>
    <w:rsid w:val="009636B7"/>
    <w:rsid w:val="0096549B"/>
    <w:rsid w:val="00966321"/>
    <w:rsid w:val="00966428"/>
    <w:rsid w:val="00970375"/>
    <w:rsid w:val="00971D9D"/>
    <w:rsid w:val="00972FBE"/>
    <w:rsid w:val="00973A8B"/>
    <w:rsid w:val="0098261A"/>
    <w:rsid w:val="00983EC5"/>
    <w:rsid w:val="009841F4"/>
    <w:rsid w:val="0098446B"/>
    <w:rsid w:val="00985CEF"/>
    <w:rsid w:val="00986EA1"/>
    <w:rsid w:val="00987991"/>
    <w:rsid w:val="00987C74"/>
    <w:rsid w:val="00990878"/>
    <w:rsid w:val="00990A3F"/>
    <w:rsid w:val="009924A8"/>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2840"/>
    <w:rsid w:val="009A509E"/>
    <w:rsid w:val="009A51A7"/>
    <w:rsid w:val="009A709F"/>
    <w:rsid w:val="009B0C04"/>
    <w:rsid w:val="009B222F"/>
    <w:rsid w:val="009B2596"/>
    <w:rsid w:val="009B3F37"/>
    <w:rsid w:val="009B4FE4"/>
    <w:rsid w:val="009B6426"/>
    <w:rsid w:val="009B71CF"/>
    <w:rsid w:val="009C0C07"/>
    <w:rsid w:val="009C0F33"/>
    <w:rsid w:val="009C1A4B"/>
    <w:rsid w:val="009C274D"/>
    <w:rsid w:val="009C385F"/>
    <w:rsid w:val="009C3A1F"/>
    <w:rsid w:val="009C3BA0"/>
    <w:rsid w:val="009C4763"/>
    <w:rsid w:val="009C6517"/>
    <w:rsid w:val="009C7140"/>
    <w:rsid w:val="009D0CBD"/>
    <w:rsid w:val="009D0FF5"/>
    <w:rsid w:val="009D129F"/>
    <w:rsid w:val="009D1F13"/>
    <w:rsid w:val="009D282B"/>
    <w:rsid w:val="009D289E"/>
    <w:rsid w:val="009D28AF"/>
    <w:rsid w:val="009D616E"/>
    <w:rsid w:val="009D6787"/>
    <w:rsid w:val="009E37CD"/>
    <w:rsid w:val="009E3E8F"/>
    <w:rsid w:val="009E5405"/>
    <w:rsid w:val="009E5F6C"/>
    <w:rsid w:val="009E745C"/>
    <w:rsid w:val="009F041C"/>
    <w:rsid w:val="009F0FD9"/>
    <w:rsid w:val="009F109C"/>
    <w:rsid w:val="009F2D01"/>
    <w:rsid w:val="009F5839"/>
    <w:rsid w:val="009F6C6B"/>
    <w:rsid w:val="00A014B7"/>
    <w:rsid w:val="00A022DB"/>
    <w:rsid w:val="00A037C5"/>
    <w:rsid w:val="00A038EA"/>
    <w:rsid w:val="00A0454B"/>
    <w:rsid w:val="00A05AA6"/>
    <w:rsid w:val="00A06450"/>
    <w:rsid w:val="00A0645A"/>
    <w:rsid w:val="00A07AAC"/>
    <w:rsid w:val="00A1071A"/>
    <w:rsid w:val="00A108CC"/>
    <w:rsid w:val="00A10CF0"/>
    <w:rsid w:val="00A11AA3"/>
    <w:rsid w:val="00A1251A"/>
    <w:rsid w:val="00A1358A"/>
    <w:rsid w:val="00A138E6"/>
    <w:rsid w:val="00A1391A"/>
    <w:rsid w:val="00A150AC"/>
    <w:rsid w:val="00A176A1"/>
    <w:rsid w:val="00A17736"/>
    <w:rsid w:val="00A200BC"/>
    <w:rsid w:val="00A20322"/>
    <w:rsid w:val="00A234D2"/>
    <w:rsid w:val="00A2359A"/>
    <w:rsid w:val="00A240F8"/>
    <w:rsid w:val="00A24789"/>
    <w:rsid w:val="00A24A8C"/>
    <w:rsid w:val="00A24C36"/>
    <w:rsid w:val="00A25441"/>
    <w:rsid w:val="00A2570D"/>
    <w:rsid w:val="00A25C8C"/>
    <w:rsid w:val="00A273A0"/>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7E1"/>
    <w:rsid w:val="00A65B72"/>
    <w:rsid w:val="00A65FBE"/>
    <w:rsid w:val="00A66586"/>
    <w:rsid w:val="00A703C6"/>
    <w:rsid w:val="00A706E7"/>
    <w:rsid w:val="00A733A9"/>
    <w:rsid w:val="00A74638"/>
    <w:rsid w:val="00A74ABE"/>
    <w:rsid w:val="00A75234"/>
    <w:rsid w:val="00A768DC"/>
    <w:rsid w:val="00A76F42"/>
    <w:rsid w:val="00A77939"/>
    <w:rsid w:val="00A806E6"/>
    <w:rsid w:val="00A813D7"/>
    <w:rsid w:val="00A81449"/>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6598"/>
    <w:rsid w:val="00A971B6"/>
    <w:rsid w:val="00A97B8D"/>
    <w:rsid w:val="00A97F68"/>
    <w:rsid w:val="00AA049D"/>
    <w:rsid w:val="00AA20C0"/>
    <w:rsid w:val="00AA2F76"/>
    <w:rsid w:val="00AA324C"/>
    <w:rsid w:val="00AA3654"/>
    <w:rsid w:val="00AA4A7D"/>
    <w:rsid w:val="00AA4EDF"/>
    <w:rsid w:val="00AA5C6D"/>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1F3C"/>
    <w:rsid w:val="00AE2E2E"/>
    <w:rsid w:val="00AE31F6"/>
    <w:rsid w:val="00AE323A"/>
    <w:rsid w:val="00AE4898"/>
    <w:rsid w:val="00AE51C5"/>
    <w:rsid w:val="00AE58CA"/>
    <w:rsid w:val="00AE655D"/>
    <w:rsid w:val="00AE71F5"/>
    <w:rsid w:val="00AF2043"/>
    <w:rsid w:val="00AF2E88"/>
    <w:rsid w:val="00AF3CBA"/>
    <w:rsid w:val="00AF4874"/>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06E6E"/>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37DDC"/>
    <w:rsid w:val="00B419BE"/>
    <w:rsid w:val="00B41C72"/>
    <w:rsid w:val="00B42CBF"/>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173B"/>
    <w:rsid w:val="00B63641"/>
    <w:rsid w:val="00B63893"/>
    <w:rsid w:val="00B64222"/>
    <w:rsid w:val="00B644DF"/>
    <w:rsid w:val="00B64845"/>
    <w:rsid w:val="00B64BCC"/>
    <w:rsid w:val="00B67DF0"/>
    <w:rsid w:val="00B70269"/>
    <w:rsid w:val="00B70B02"/>
    <w:rsid w:val="00B7247F"/>
    <w:rsid w:val="00B7377D"/>
    <w:rsid w:val="00B74C11"/>
    <w:rsid w:val="00B76A7D"/>
    <w:rsid w:val="00B77373"/>
    <w:rsid w:val="00B7789B"/>
    <w:rsid w:val="00B77CB7"/>
    <w:rsid w:val="00B77E30"/>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2FA8"/>
    <w:rsid w:val="00B94048"/>
    <w:rsid w:val="00B959A2"/>
    <w:rsid w:val="00B96133"/>
    <w:rsid w:val="00B96EA8"/>
    <w:rsid w:val="00B96FCB"/>
    <w:rsid w:val="00B97A43"/>
    <w:rsid w:val="00BA002D"/>
    <w:rsid w:val="00BA2415"/>
    <w:rsid w:val="00BA2E33"/>
    <w:rsid w:val="00BA3005"/>
    <w:rsid w:val="00BA4382"/>
    <w:rsid w:val="00BA5E35"/>
    <w:rsid w:val="00BA6700"/>
    <w:rsid w:val="00BB0018"/>
    <w:rsid w:val="00BB0AB9"/>
    <w:rsid w:val="00BB227B"/>
    <w:rsid w:val="00BB2F21"/>
    <w:rsid w:val="00BB3817"/>
    <w:rsid w:val="00BB5040"/>
    <w:rsid w:val="00BB552A"/>
    <w:rsid w:val="00BB7244"/>
    <w:rsid w:val="00BB7BBE"/>
    <w:rsid w:val="00BC0D20"/>
    <w:rsid w:val="00BC153A"/>
    <w:rsid w:val="00BC19D3"/>
    <w:rsid w:val="00BC1D5E"/>
    <w:rsid w:val="00BC2677"/>
    <w:rsid w:val="00BC38E1"/>
    <w:rsid w:val="00BC4656"/>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00F2"/>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2A4A"/>
    <w:rsid w:val="00C3371F"/>
    <w:rsid w:val="00C33E46"/>
    <w:rsid w:val="00C366D1"/>
    <w:rsid w:val="00C36E77"/>
    <w:rsid w:val="00C36E80"/>
    <w:rsid w:val="00C3770F"/>
    <w:rsid w:val="00C40186"/>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67FEE"/>
    <w:rsid w:val="00C70191"/>
    <w:rsid w:val="00C70917"/>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4326"/>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40B2"/>
    <w:rsid w:val="00CD50E0"/>
    <w:rsid w:val="00CD6C5E"/>
    <w:rsid w:val="00CD6DC4"/>
    <w:rsid w:val="00CE01F7"/>
    <w:rsid w:val="00CE0C34"/>
    <w:rsid w:val="00CE10E9"/>
    <w:rsid w:val="00CE2C3C"/>
    <w:rsid w:val="00CE365E"/>
    <w:rsid w:val="00CE3D57"/>
    <w:rsid w:val="00CE4B37"/>
    <w:rsid w:val="00CE4FB6"/>
    <w:rsid w:val="00CE5223"/>
    <w:rsid w:val="00CE57D0"/>
    <w:rsid w:val="00CE5DCA"/>
    <w:rsid w:val="00CE6244"/>
    <w:rsid w:val="00CE7F2C"/>
    <w:rsid w:val="00CF09A3"/>
    <w:rsid w:val="00CF0B76"/>
    <w:rsid w:val="00CF0CE5"/>
    <w:rsid w:val="00CF130D"/>
    <w:rsid w:val="00CF146A"/>
    <w:rsid w:val="00CF2B8C"/>
    <w:rsid w:val="00CF4435"/>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07D6C"/>
    <w:rsid w:val="00D10114"/>
    <w:rsid w:val="00D13257"/>
    <w:rsid w:val="00D13795"/>
    <w:rsid w:val="00D13E8B"/>
    <w:rsid w:val="00D14C56"/>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884"/>
    <w:rsid w:val="00D34ED1"/>
    <w:rsid w:val="00D357CE"/>
    <w:rsid w:val="00D3586E"/>
    <w:rsid w:val="00D37863"/>
    <w:rsid w:val="00D42B04"/>
    <w:rsid w:val="00D45F0B"/>
    <w:rsid w:val="00D4613E"/>
    <w:rsid w:val="00D46F54"/>
    <w:rsid w:val="00D46FBB"/>
    <w:rsid w:val="00D50ADD"/>
    <w:rsid w:val="00D51704"/>
    <w:rsid w:val="00D520EB"/>
    <w:rsid w:val="00D52493"/>
    <w:rsid w:val="00D52C58"/>
    <w:rsid w:val="00D530BA"/>
    <w:rsid w:val="00D538B4"/>
    <w:rsid w:val="00D53B61"/>
    <w:rsid w:val="00D53C52"/>
    <w:rsid w:val="00D540F5"/>
    <w:rsid w:val="00D54DBB"/>
    <w:rsid w:val="00D558B7"/>
    <w:rsid w:val="00D5655A"/>
    <w:rsid w:val="00D57451"/>
    <w:rsid w:val="00D57A38"/>
    <w:rsid w:val="00D60F19"/>
    <w:rsid w:val="00D61553"/>
    <w:rsid w:val="00D61856"/>
    <w:rsid w:val="00D62490"/>
    <w:rsid w:val="00D6265B"/>
    <w:rsid w:val="00D6281F"/>
    <w:rsid w:val="00D63B1A"/>
    <w:rsid w:val="00D63CD8"/>
    <w:rsid w:val="00D644AB"/>
    <w:rsid w:val="00D651C5"/>
    <w:rsid w:val="00D665D4"/>
    <w:rsid w:val="00D66887"/>
    <w:rsid w:val="00D67FBC"/>
    <w:rsid w:val="00D71FA2"/>
    <w:rsid w:val="00D728FB"/>
    <w:rsid w:val="00D73190"/>
    <w:rsid w:val="00D73B3B"/>
    <w:rsid w:val="00D7482C"/>
    <w:rsid w:val="00D75130"/>
    <w:rsid w:val="00D778F7"/>
    <w:rsid w:val="00D806BD"/>
    <w:rsid w:val="00D806FC"/>
    <w:rsid w:val="00D81985"/>
    <w:rsid w:val="00D82C87"/>
    <w:rsid w:val="00D82FA5"/>
    <w:rsid w:val="00D830D2"/>
    <w:rsid w:val="00D833A1"/>
    <w:rsid w:val="00D83EDF"/>
    <w:rsid w:val="00D844CC"/>
    <w:rsid w:val="00D85278"/>
    <w:rsid w:val="00D8626D"/>
    <w:rsid w:val="00D87783"/>
    <w:rsid w:val="00D87998"/>
    <w:rsid w:val="00D87AB7"/>
    <w:rsid w:val="00D90EDE"/>
    <w:rsid w:val="00D91811"/>
    <w:rsid w:val="00D920C0"/>
    <w:rsid w:val="00D922EC"/>
    <w:rsid w:val="00D9269A"/>
    <w:rsid w:val="00D92C2D"/>
    <w:rsid w:val="00D93179"/>
    <w:rsid w:val="00D9411C"/>
    <w:rsid w:val="00D94C8C"/>
    <w:rsid w:val="00D94D5F"/>
    <w:rsid w:val="00D95F6E"/>
    <w:rsid w:val="00D97844"/>
    <w:rsid w:val="00DA0BF8"/>
    <w:rsid w:val="00DA2567"/>
    <w:rsid w:val="00DA25D7"/>
    <w:rsid w:val="00DA4574"/>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40BE"/>
    <w:rsid w:val="00DC49F1"/>
    <w:rsid w:val="00DC6140"/>
    <w:rsid w:val="00DC668C"/>
    <w:rsid w:val="00DC68DB"/>
    <w:rsid w:val="00DD0115"/>
    <w:rsid w:val="00DD2439"/>
    <w:rsid w:val="00DD2AF9"/>
    <w:rsid w:val="00DD3F1A"/>
    <w:rsid w:val="00DD50E2"/>
    <w:rsid w:val="00DD6342"/>
    <w:rsid w:val="00DE02BA"/>
    <w:rsid w:val="00DE0D7E"/>
    <w:rsid w:val="00DE0DDF"/>
    <w:rsid w:val="00DE1029"/>
    <w:rsid w:val="00DE1BEC"/>
    <w:rsid w:val="00DE22A4"/>
    <w:rsid w:val="00DE22AA"/>
    <w:rsid w:val="00DE2468"/>
    <w:rsid w:val="00DE297B"/>
    <w:rsid w:val="00DE5965"/>
    <w:rsid w:val="00DE617C"/>
    <w:rsid w:val="00DE7CCF"/>
    <w:rsid w:val="00DF01CF"/>
    <w:rsid w:val="00DF285C"/>
    <w:rsid w:val="00DF39B4"/>
    <w:rsid w:val="00DF3EED"/>
    <w:rsid w:val="00DF5767"/>
    <w:rsid w:val="00DF57E1"/>
    <w:rsid w:val="00E015A7"/>
    <w:rsid w:val="00E01FD9"/>
    <w:rsid w:val="00E0272D"/>
    <w:rsid w:val="00E02F25"/>
    <w:rsid w:val="00E03959"/>
    <w:rsid w:val="00E03D68"/>
    <w:rsid w:val="00E03FDD"/>
    <w:rsid w:val="00E06140"/>
    <w:rsid w:val="00E064AE"/>
    <w:rsid w:val="00E101BF"/>
    <w:rsid w:val="00E104A3"/>
    <w:rsid w:val="00E12F64"/>
    <w:rsid w:val="00E13B0D"/>
    <w:rsid w:val="00E13CB3"/>
    <w:rsid w:val="00E1415E"/>
    <w:rsid w:val="00E150DF"/>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05B5"/>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257"/>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0E70"/>
    <w:rsid w:val="00EB1816"/>
    <w:rsid w:val="00EB2E9B"/>
    <w:rsid w:val="00EB3F63"/>
    <w:rsid w:val="00EB4402"/>
    <w:rsid w:val="00EB479E"/>
    <w:rsid w:val="00EB6FD8"/>
    <w:rsid w:val="00EB75E9"/>
    <w:rsid w:val="00EC179B"/>
    <w:rsid w:val="00EC17FE"/>
    <w:rsid w:val="00EC1B2D"/>
    <w:rsid w:val="00EC1B7B"/>
    <w:rsid w:val="00EC29BB"/>
    <w:rsid w:val="00EC4973"/>
    <w:rsid w:val="00EC4E1B"/>
    <w:rsid w:val="00EC5D1A"/>
    <w:rsid w:val="00EC62A7"/>
    <w:rsid w:val="00ED0188"/>
    <w:rsid w:val="00ED01E4"/>
    <w:rsid w:val="00ED056B"/>
    <w:rsid w:val="00ED19F5"/>
    <w:rsid w:val="00ED21AE"/>
    <w:rsid w:val="00ED3181"/>
    <w:rsid w:val="00ED3495"/>
    <w:rsid w:val="00ED3B7F"/>
    <w:rsid w:val="00ED5AA6"/>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60D8"/>
    <w:rsid w:val="00F17DA2"/>
    <w:rsid w:val="00F20354"/>
    <w:rsid w:val="00F21F73"/>
    <w:rsid w:val="00F22191"/>
    <w:rsid w:val="00F223EA"/>
    <w:rsid w:val="00F233EB"/>
    <w:rsid w:val="00F255F4"/>
    <w:rsid w:val="00F2651C"/>
    <w:rsid w:val="00F26D5E"/>
    <w:rsid w:val="00F270A5"/>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19CE"/>
    <w:rsid w:val="00F5257B"/>
    <w:rsid w:val="00F527BB"/>
    <w:rsid w:val="00F529A9"/>
    <w:rsid w:val="00F54ABA"/>
    <w:rsid w:val="00F5568E"/>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41F1"/>
    <w:rsid w:val="00F7554F"/>
    <w:rsid w:val="00F75876"/>
    <w:rsid w:val="00F75B79"/>
    <w:rsid w:val="00F7606D"/>
    <w:rsid w:val="00F76C68"/>
    <w:rsid w:val="00F7701F"/>
    <w:rsid w:val="00F773DD"/>
    <w:rsid w:val="00F82E71"/>
    <w:rsid w:val="00F82F54"/>
    <w:rsid w:val="00F83B19"/>
    <w:rsid w:val="00F85A7F"/>
    <w:rsid w:val="00F863C8"/>
    <w:rsid w:val="00F86B8F"/>
    <w:rsid w:val="00F87770"/>
    <w:rsid w:val="00F90804"/>
    <w:rsid w:val="00F927E5"/>
    <w:rsid w:val="00F92FB6"/>
    <w:rsid w:val="00F93003"/>
    <w:rsid w:val="00F93980"/>
    <w:rsid w:val="00F94C25"/>
    <w:rsid w:val="00F95B2C"/>
    <w:rsid w:val="00F96148"/>
    <w:rsid w:val="00F97350"/>
    <w:rsid w:val="00FA01E4"/>
    <w:rsid w:val="00FA21E7"/>
    <w:rsid w:val="00FA3158"/>
    <w:rsid w:val="00FA4A03"/>
    <w:rsid w:val="00FA6AE5"/>
    <w:rsid w:val="00FA6BCC"/>
    <w:rsid w:val="00FA6C37"/>
    <w:rsid w:val="00FB4599"/>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C19"/>
    <w:rsid w:val="00FD0F4B"/>
    <w:rsid w:val="00FD1524"/>
    <w:rsid w:val="00FD1BF4"/>
    <w:rsid w:val="00FD1FB5"/>
    <w:rsid w:val="00FD2659"/>
    <w:rsid w:val="00FD5AAF"/>
    <w:rsid w:val="00FD5B63"/>
    <w:rsid w:val="00FD6578"/>
    <w:rsid w:val="00FD6E11"/>
    <w:rsid w:val="00FE0857"/>
    <w:rsid w:val="00FE09A9"/>
    <w:rsid w:val="00FE23A9"/>
    <w:rsid w:val="00FE36A0"/>
    <w:rsid w:val="00FE4779"/>
    <w:rsid w:val="00FE4A7E"/>
    <w:rsid w:val="00FE5A90"/>
    <w:rsid w:val="00FE5C6A"/>
    <w:rsid w:val="00FE6EFB"/>
    <w:rsid w:val="00FE7357"/>
    <w:rsid w:val="00FF0236"/>
    <w:rsid w:val="00FF0334"/>
    <w:rsid w:val="00FF3CBD"/>
    <w:rsid w:val="00FF4118"/>
    <w:rsid w:val="00FF422E"/>
    <w:rsid w:val="00FF4BF0"/>
    <w:rsid w:val="00FF53CC"/>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1A"/>
  </w:style>
  <w:style w:type="paragraph" w:styleId="Heading1">
    <w:name w:val="heading 1"/>
    <w:basedOn w:val="Normal"/>
    <w:next w:val="Normal"/>
    <w:link w:val="Heading1Char"/>
    <w:uiPriority w:val="9"/>
    <w:qFormat/>
    <w:rsid w:val="006D44A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71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1071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1071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1071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1071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1071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1071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1071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4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071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1071A"/>
    <w:rPr>
      <w:rFonts w:asciiTheme="majorHAnsi" w:eastAsiaTheme="majorEastAsia" w:hAnsiTheme="majorHAnsi" w:cstheme="majorBidi"/>
      <w:color w:val="44546A" w:themeColor="text2"/>
      <w:sz w:val="24"/>
      <w:szCs w:val="24"/>
    </w:rPr>
  </w:style>
  <w:style w:type="paragraph" w:styleId="CommentText">
    <w:name w:val="annotation text"/>
    <w:basedOn w:val="Normal"/>
    <w:link w:val="CommentTextChar"/>
    <w:uiPriority w:val="99"/>
    <w:unhideWhenUsed/>
    <w:rsid w:val="004034E9"/>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A1071A"/>
    <w:rPr>
      <w:rFonts w:asciiTheme="majorHAnsi" w:eastAsiaTheme="majorEastAsia" w:hAnsiTheme="majorHAnsi" w:cstheme="majorBidi"/>
      <w:sz w:val="22"/>
      <w:szCs w:val="22"/>
    </w:rPr>
  </w:style>
  <w:style w:type="paragraph" w:customStyle="1" w:styleId="Term">
    <w:name w:val="Term"/>
    <w:basedOn w:val="Normal"/>
    <w:next w:val="Normal"/>
    <w:rsid w:val="00AF7D74"/>
    <w:rPr>
      <w:b/>
      <w:i/>
      <w:smallCaps/>
      <w:color w:val="8496B0"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563C1"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954F72" w:themeColor="followedHyperlink"/>
      <w:u w:val="single"/>
    </w:rPr>
  </w:style>
  <w:style w:type="character" w:styleId="Strong">
    <w:name w:val="Strong"/>
    <w:basedOn w:val="DefaultParagraphFont"/>
    <w:uiPriority w:val="22"/>
    <w:qFormat/>
    <w:rsid w:val="00A1071A"/>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A1071A"/>
    <w:pPr>
      <w:spacing w:line="240" w:lineRule="auto"/>
    </w:pPr>
    <w:rPr>
      <w:b/>
      <w:bCs/>
      <w:smallCaps/>
      <w:color w:val="595959" w:themeColor="text1" w:themeTint="A6"/>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A1071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1071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1071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1071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1071A"/>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1071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1071A"/>
    <w:rPr>
      <w:rFonts w:asciiTheme="majorHAnsi" w:eastAsiaTheme="majorEastAsia" w:hAnsiTheme="majorHAnsi" w:cstheme="majorBidi"/>
      <w:color w:val="5B9BD5" w:themeColor="accent1"/>
      <w:spacing w:val="-10"/>
      <w:sz w:val="56"/>
      <w:szCs w:val="56"/>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A1071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071A"/>
    <w:rPr>
      <w:rFonts w:asciiTheme="majorHAnsi" w:eastAsiaTheme="majorEastAsia" w:hAnsiTheme="majorHAnsi" w:cstheme="majorBidi"/>
      <w:sz w:val="24"/>
      <w:szCs w:val="24"/>
    </w:rPr>
  </w:style>
  <w:style w:type="character" w:styleId="Emphasis">
    <w:name w:val="Emphasis"/>
    <w:basedOn w:val="DefaultParagraphFont"/>
    <w:uiPriority w:val="20"/>
    <w:qFormat/>
    <w:rsid w:val="00A1071A"/>
    <w:rPr>
      <w:i/>
      <w:iCs/>
    </w:rPr>
  </w:style>
  <w:style w:type="paragraph" w:styleId="NoSpacing">
    <w:name w:val="No Spacing"/>
    <w:uiPriority w:val="1"/>
    <w:qFormat/>
    <w:rsid w:val="00A1071A"/>
    <w:pPr>
      <w:spacing w:after="0" w:line="240" w:lineRule="auto"/>
    </w:pPr>
  </w:style>
  <w:style w:type="paragraph" w:styleId="Quote">
    <w:name w:val="Quote"/>
    <w:basedOn w:val="Normal"/>
    <w:next w:val="Normal"/>
    <w:link w:val="QuoteChar"/>
    <w:uiPriority w:val="29"/>
    <w:qFormat/>
    <w:rsid w:val="00A1071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071A"/>
    <w:rPr>
      <w:i/>
      <w:iCs/>
      <w:color w:val="404040" w:themeColor="text1" w:themeTint="BF"/>
    </w:rPr>
  </w:style>
  <w:style w:type="paragraph" w:styleId="IntenseQuote">
    <w:name w:val="Intense Quote"/>
    <w:basedOn w:val="Normal"/>
    <w:next w:val="Normal"/>
    <w:link w:val="IntenseQuoteChar"/>
    <w:uiPriority w:val="30"/>
    <w:qFormat/>
    <w:rsid w:val="00A1071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1071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1071A"/>
    <w:rPr>
      <w:i/>
      <w:iCs/>
      <w:color w:val="404040" w:themeColor="text1" w:themeTint="BF"/>
    </w:rPr>
  </w:style>
  <w:style w:type="character" w:styleId="IntenseEmphasis">
    <w:name w:val="Intense Emphasis"/>
    <w:basedOn w:val="DefaultParagraphFont"/>
    <w:uiPriority w:val="21"/>
    <w:qFormat/>
    <w:rsid w:val="00A1071A"/>
    <w:rPr>
      <w:b/>
      <w:bCs/>
      <w:i/>
      <w:iCs/>
    </w:rPr>
  </w:style>
  <w:style w:type="character" w:styleId="SubtleReference">
    <w:name w:val="Subtle Reference"/>
    <w:basedOn w:val="DefaultParagraphFont"/>
    <w:uiPriority w:val="31"/>
    <w:qFormat/>
    <w:rsid w:val="00A107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071A"/>
    <w:rPr>
      <w:b/>
      <w:bCs/>
      <w:smallCaps/>
      <w:spacing w:val="5"/>
      <w:u w:val="single"/>
    </w:rPr>
  </w:style>
  <w:style w:type="character" w:styleId="BookTitle">
    <w:name w:val="Book Title"/>
    <w:basedOn w:val="DefaultParagraphFont"/>
    <w:uiPriority w:val="33"/>
    <w:qFormat/>
    <w:rsid w:val="00A1071A"/>
    <w:rPr>
      <w:b/>
      <w:bCs/>
      <w:smallCaps/>
    </w:rPr>
  </w:style>
  <w:style w:type="paragraph" w:styleId="TOCHeading">
    <w:name w:val="TOC Heading"/>
    <w:basedOn w:val="Heading1"/>
    <w:next w:val="Normal"/>
    <w:uiPriority w:val="39"/>
    <w:semiHidden/>
    <w:unhideWhenUsed/>
    <w:qFormat/>
    <w:rsid w:val="00A1071A"/>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4E12"/>
    <w:rPr>
      <w:rFonts w:ascii="Courier New" w:eastAsia="Times New Roman" w:hAnsi="Courier New" w:cs="Courier New"/>
      <w:sz w:val="20"/>
      <w:szCs w:val="20"/>
    </w:rPr>
  </w:style>
  <w:style w:type="paragraph" w:customStyle="1" w:styleId="simpara">
    <w:name w:val="simpara"/>
    <w:basedOn w:val="Normal"/>
    <w:rsid w:val="00105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745">
      <w:bodyDiv w:val="1"/>
      <w:marLeft w:val="0"/>
      <w:marRight w:val="0"/>
      <w:marTop w:val="0"/>
      <w:marBottom w:val="0"/>
      <w:divBdr>
        <w:top w:val="none" w:sz="0" w:space="0" w:color="auto"/>
        <w:left w:val="none" w:sz="0" w:space="0" w:color="auto"/>
        <w:bottom w:val="none" w:sz="0" w:space="0" w:color="auto"/>
        <w:right w:val="none" w:sz="0" w:space="0" w:color="auto"/>
      </w:divBdr>
    </w:div>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465707721">
      <w:bodyDiv w:val="1"/>
      <w:marLeft w:val="0"/>
      <w:marRight w:val="0"/>
      <w:marTop w:val="0"/>
      <w:marBottom w:val="0"/>
      <w:divBdr>
        <w:top w:val="none" w:sz="0" w:space="0" w:color="auto"/>
        <w:left w:val="none" w:sz="0" w:space="0" w:color="auto"/>
        <w:bottom w:val="none" w:sz="0" w:space="0" w:color="auto"/>
        <w:right w:val="none" w:sz="0" w:space="0" w:color="auto"/>
      </w:divBdr>
      <w:divsChild>
        <w:div w:id="1024795127">
          <w:marLeft w:val="0"/>
          <w:marRight w:val="0"/>
          <w:marTop w:val="0"/>
          <w:marBottom w:val="0"/>
          <w:divBdr>
            <w:top w:val="none" w:sz="0" w:space="0" w:color="auto"/>
            <w:left w:val="none" w:sz="0" w:space="0" w:color="auto"/>
            <w:bottom w:val="none" w:sz="0" w:space="0" w:color="auto"/>
            <w:right w:val="none" w:sz="0" w:space="0" w:color="auto"/>
          </w:divBdr>
        </w:div>
      </w:divsChild>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999112405">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035085076">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11766321">
      <w:bodyDiv w:val="1"/>
      <w:marLeft w:val="0"/>
      <w:marRight w:val="0"/>
      <w:marTop w:val="0"/>
      <w:marBottom w:val="0"/>
      <w:divBdr>
        <w:top w:val="none" w:sz="0" w:space="0" w:color="auto"/>
        <w:left w:val="none" w:sz="0" w:space="0" w:color="auto"/>
        <w:bottom w:val="none" w:sz="0" w:space="0" w:color="auto"/>
        <w:right w:val="none" w:sz="0" w:space="0" w:color="auto"/>
      </w:divBdr>
    </w:div>
    <w:div w:id="1277104518">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24116692">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868173058">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isetty/Sampl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2016-09-26T03:21:00Z</dcterms:created>
  <dcterms:modified xsi:type="dcterms:W3CDTF">2016-09-26T03:21:00Z</dcterms:modified>
</cp:coreProperties>
</file>