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B92FA8" w:rsidP="00FE09A9">
      <w:pPr>
        <w:pStyle w:val="Title"/>
      </w:pPr>
      <w:bookmarkStart w:id="0" w:name="_GoBack"/>
      <w:bookmarkEnd w:id="0"/>
      <w:r w:rsidRPr="00B92FA8">
        <w:t>Generic PowerShell Function</w:t>
      </w:r>
      <w:r w:rsidR="004950CE">
        <w:t xml:space="preserve"> “Wait”</w:t>
      </w:r>
      <w:r w:rsidRPr="00B92FA8">
        <w:t xml:space="preserve"> to Convert Asynchronous </w:t>
      </w:r>
      <w:r w:rsidR="00BB0AB9">
        <w:t xml:space="preserve">APIs </w:t>
      </w:r>
      <w:r w:rsidRPr="00B92FA8">
        <w:t>to Synchronous</w:t>
      </w:r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FB7BAB">
        <w:rPr>
          <w:sz w:val="24"/>
        </w:rPr>
        <w:t>July</w:t>
      </w:r>
      <w:r w:rsidR="004106C8">
        <w:rPr>
          <w:sz w:val="24"/>
        </w:rPr>
        <w:t xml:space="preserve"> 2014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3F3004" w:rsidRDefault="00F519CE" w:rsidP="008706D9">
      <w:pPr>
        <w:ind w:right="360"/>
        <w:rPr>
          <w:i/>
        </w:rPr>
      </w:pPr>
      <w:r>
        <w:rPr>
          <w:i/>
        </w:rPr>
        <w:t xml:space="preserve">While </w:t>
      </w:r>
      <w:r w:rsidR="00686C6F">
        <w:rPr>
          <w:i/>
        </w:rPr>
        <w:t>Asynch</w:t>
      </w:r>
      <w:r>
        <w:rPr>
          <w:i/>
        </w:rPr>
        <w:t>ronous APIs have several benefits it can increase the complexity and design of the code. This is especially true when writing simple scripts.</w:t>
      </w:r>
      <w:r w:rsidR="004F2181">
        <w:rPr>
          <w:i/>
        </w:rPr>
        <w:t xml:space="preserve"> To convert </w:t>
      </w:r>
      <w:r w:rsidR="00603164">
        <w:rPr>
          <w:i/>
        </w:rPr>
        <w:t>async</w:t>
      </w:r>
      <w:r w:rsidR="004F2181">
        <w:rPr>
          <w:i/>
        </w:rPr>
        <w:t xml:space="preserve"> API to synchronous, you need to check the status if done, sleep for a few seconds and check again. Do this until the operation is complete or times out. Given this </w:t>
      </w:r>
      <w:r w:rsidR="00603164">
        <w:rPr>
          <w:i/>
        </w:rPr>
        <w:t xml:space="preserve">pattern </w:t>
      </w:r>
      <w:r w:rsidR="004F2181">
        <w:rPr>
          <w:i/>
        </w:rPr>
        <w:t>is frequently used, a generic function “wait” is presented in this blog.</w:t>
      </w:r>
      <w:r w:rsidR="00D10896">
        <w:rPr>
          <w:i/>
        </w:rPr>
        <w:t xml:space="preserve"> This pattern is applied for Start-EC2Instance and Stop-EC2Instance.</w:t>
      </w:r>
      <w:r>
        <w:rPr>
          <w:i/>
        </w:rPr>
        <w:t xml:space="preserve">  </w:t>
      </w:r>
      <w:r w:rsidR="00D601F9">
        <w:rPr>
          <w:i/>
        </w:rPr>
        <w:t xml:space="preserve">If you are not already familiar with ScriptBlock in PowerShell, please read </w:t>
      </w:r>
      <w:hyperlink r:id="rId7" w:history="1">
        <w:r w:rsidR="00D601F9" w:rsidRPr="00D601F9">
          <w:rPr>
            <w:rStyle w:val="Hyperlink"/>
            <w:i/>
          </w:rPr>
          <w:t>All About PowerShell ScriptBlock</w:t>
        </w:r>
      </w:hyperlink>
      <w:r w:rsidR="00D601F9">
        <w:rPr>
          <w:i/>
        </w:rPr>
        <w:t>.</w:t>
      </w:r>
    </w:p>
    <w:p w:rsidR="001B4736" w:rsidRDefault="001B4736" w:rsidP="00A813D7">
      <w:bookmarkStart w:id="1" w:name="photo833"/>
    </w:p>
    <w:p w:rsidR="00E305B5" w:rsidRDefault="009A2840" w:rsidP="00E305B5">
      <w:pPr>
        <w:pStyle w:val="Heading1"/>
      </w:pPr>
      <w:r>
        <w:t>Wait Usage</w:t>
      </w:r>
    </w:p>
    <w:p w:rsidR="004F7E7A" w:rsidRDefault="004F7E7A" w:rsidP="00E305B5">
      <w:r>
        <w:t xml:space="preserve">The proposed function “Wait” </w:t>
      </w:r>
      <w:r w:rsidR="00D5655A">
        <w:t>function takes three parameters</w:t>
      </w:r>
    </w:p>
    <w:p w:rsidR="00D5655A" w:rsidRDefault="00D5655A" w:rsidP="00D5655A">
      <w:pPr>
        <w:pStyle w:val="ListParagraph"/>
        <w:numPr>
          <w:ilvl w:val="0"/>
          <w:numId w:val="39"/>
        </w:numPr>
      </w:pPr>
      <w:r>
        <w:t xml:space="preserve">$Cmd – This is the command (ScriptBlock) is executed in a loop again and </w:t>
      </w:r>
      <w:r w:rsidR="00F627D5">
        <w:t>again until it succeeds or time</w:t>
      </w:r>
      <w:r>
        <w:t>out</w:t>
      </w:r>
      <w:r w:rsidR="00F627D5">
        <w:t xml:space="preserve"> occurs</w:t>
      </w:r>
      <w:r>
        <w:t xml:space="preserve">. A success means no errors or exception occurred in the </w:t>
      </w:r>
      <w:r w:rsidR="00BB0018">
        <w:t xml:space="preserve">execution of </w:t>
      </w:r>
      <w:r>
        <w:t>ScriptBlock</w:t>
      </w:r>
      <w:r w:rsidR="00BB0018">
        <w:t xml:space="preserve"> and the return value has to be logically true.</w:t>
      </w:r>
      <w:r w:rsidR="006D0165">
        <w:t xml:space="preserve"> </w:t>
      </w:r>
    </w:p>
    <w:p w:rsidR="00D5655A" w:rsidRDefault="00D5655A" w:rsidP="00D5655A">
      <w:pPr>
        <w:pStyle w:val="ListParagraph"/>
        <w:numPr>
          <w:ilvl w:val="0"/>
          <w:numId w:val="39"/>
        </w:numPr>
      </w:pPr>
      <w:r>
        <w:t>$Message – A text message to identify the operation</w:t>
      </w:r>
    </w:p>
    <w:p w:rsidR="00D5655A" w:rsidRDefault="00D5655A" w:rsidP="00D5655A">
      <w:pPr>
        <w:pStyle w:val="ListParagraph"/>
        <w:numPr>
          <w:ilvl w:val="0"/>
          <w:numId w:val="39"/>
        </w:numPr>
      </w:pPr>
      <w:r>
        <w:t>$RetrySeconds – Number of seconds to retry before failing.</w:t>
      </w:r>
    </w:p>
    <w:p w:rsidR="00302631" w:rsidRDefault="00302631" w:rsidP="006035D9"/>
    <w:p w:rsidR="00EB0E70" w:rsidRDefault="009A2840" w:rsidP="00EB0E70">
      <w:pPr>
        <w:pStyle w:val="Heading1"/>
      </w:pPr>
      <w:r>
        <w:t>Wait Function</w:t>
      </w:r>
    </w:p>
    <w:p w:rsidR="00C3499B" w:rsidRPr="00C3499B" w:rsidRDefault="00C3499B" w:rsidP="00C3499B">
      <w:r>
        <w:t xml:space="preserve">The idea of the wait function is simple. It takes $cmd (ScriptBlock) as input, it executes </w:t>
      </w:r>
      <w:r w:rsidR="00440577">
        <w:t>the ScriptBlock</w:t>
      </w:r>
      <w:r>
        <w:t xml:space="preserve"> in</w:t>
      </w:r>
      <w:r w:rsidR="00440577">
        <w:t xml:space="preserve"> a loop, until it returns true or times out.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local variables has _wait_ prefix to avoid potential conflict in ScriptBlock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Retry the scriptblock $cmd until no error and return true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ScriptBlock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$_wait_activity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"Waiting for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to succeed"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$_wait_t1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$_wait_timeout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$false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try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$_wait_success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false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2&gt;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-Last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$?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-and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$_wait_result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$_wait_success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catch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$_wait_success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$_wait_result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>;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$_wait_t1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TotalSeconds </w:t>
      </w:r>
      <w:r>
        <w:rPr>
          <w:rFonts w:ascii="Lucida Console" w:hAnsi="Lucida Console" w:cs="Lucida Console"/>
          <w:color w:val="A9A9A9"/>
          <w:sz w:val="18"/>
          <w:szCs w:val="18"/>
        </w:rPr>
        <w:t>-gt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$_wait_timeout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$_wait_seconds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$_wait_t1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Write-Progress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-Activity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$_wait_activity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-PercentComplete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00080"/>
          <w:sz w:val="18"/>
          <w:szCs w:val="18"/>
        </w:rPr>
        <w:t>100.0</w:t>
      </w:r>
      <w:r>
        <w:rPr>
          <w:rFonts w:ascii="Lucida Console" w:hAnsi="Lucida Console" w:cs="Lucida Console"/>
          <w:color w:val="A9A9A9"/>
          <w:sz w:val="18"/>
          <w:szCs w:val="18"/>
        </w:rPr>
        <w:t>*</w:t>
      </w:r>
      <w:r>
        <w:rPr>
          <w:rFonts w:ascii="Lucida Console" w:hAnsi="Lucida Console" w:cs="Lucida Console"/>
          <w:color w:val="FF4500"/>
          <w:sz w:val="18"/>
          <w:szCs w:val="18"/>
        </w:rPr>
        <w:t>$_wait_seconds</w:t>
      </w:r>
      <w:r>
        <w:rPr>
          <w:rFonts w:ascii="Lucida Console" w:hAnsi="Lucida Console" w:cs="Lucida Console"/>
          <w:color w:val="A9A9A9"/>
          <w:sz w:val="18"/>
          <w:szCs w:val="18"/>
        </w:rPr>
        <w:t>/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>) `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$_wait_seconds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Seconds, will try for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 before timeout"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Sleep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Write-Progress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-Activity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$_wait_activity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-Completed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$_wait_timeout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[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FF4500"/>
          <w:sz w:val="18"/>
          <w:szCs w:val="18"/>
        </w:rPr>
        <w:t>$_wait_t1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 - Timeout]"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throw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"Timeout -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after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seconds"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else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Succeeded </w:t>
      </w:r>
      <w:r>
        <w:rPr>
          <w:rFonts w:ascii="Lucida Console" w:hAnsi="Lucida Console" w:cs="Lucida Console"/>
          <w:color w:val="FF4500"/>
          <w:sz w:val="18"/>
          <w:szCs w:val="18"/>
        </w:rPr>
        <w:t>$Message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$_wait_t2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color w:val="FF4500"/>
          <w:sz w:val="18"/>
          <w:szCs w:val="18"/>
        </w:rPr>
        <w:t>$_wait_t1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TotalSeconds)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Seconds."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603164" w:rsidRDefault="00603164" w:rsidP="00603164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D46FBB" w:rsidRDefault="00A3623B" w:rsidP="00A3623B">
      <w:pPr>
        <w:pStyle w:val="Heading1"/>
      </w:pPr>
      <w:r>
        <w:t>Stop-WinEC2Instance</w:t>
      </w:r>
    </w:p>
    <w:p w:rsidR="00AC40AF" w:rsidRPr="00AC40AF" w:rsidRDefault="00AC40AF" w:rsidP="00AC40AF">
      <w:r>
        <w:t xml:space="preserve">In AWS, Stop-EC2Instance is asynchronous function (i.e.) </w:t>
      </w:r>
      <w:r w:rsidR="00D10896">
        <w:t>it</w:t>
      </w:r>
      <w:r>
        <w:t xml:space="preserve"> initiates the stop but returns right away. To make it synchronous Wait is </w:t>
      </w:r>
      <w:r w:rsidR="00D10896">
        <w:t>used</w:t>
      </w:r>
      <w:r>
        <w:t>, which checks the state in a loop.</w:t>
      </w:r>
    </w:p>
    <w:p w:rsidR="00A3623B" w:rsidRDefault="00A3623B" w:rsidP="00A3623B"/>
    <w:p w:rsidR="00A3623B" w:rsidRDefault="00AC40AF" w:rsidP="00A3623B">
      <w:r>
        <w:t>“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State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</w:t>
      </w:r>
      <w:r>
        <w:t xml:space="preserve">” returns the current state of the instance. $cmd will return true as soon as the state changes to ‘stopped’. </w:t>
      </w:r>
      <w:r w:rsidR="00A3623B">
        <w:t>Code for Stop-WinEC2Instance</w:t>
      </w:r>
      <w:r w:rsidR="0065138E">
        <w:t xml:space="preserve"> is given below: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Stop-WinEC2Instance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(Position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(Position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$DefaultRegion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trap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'Stop'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Set-DefaultAWSRegion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"Stop-WinEC2Instance - InstanceId=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color w:val="8B0000"/>
          <w:sz w:val="18"/>
          <w:szCs w:val="18"/>
        </w:rPr>
        <w:t>, Region=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Stop-EC2Instance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State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"Stopped"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"Stop-WinEC2Instance InstanceId=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color w:val="8B0000"/>
          <w:sz w:val="18"/>
          <w:szCs w:val="18"/>
        </w:rPr>
        <w:t>- Stopped state"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450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3623B" w:rsidRDefault="00A3623B" w:rsidP="00A3623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3623B" w:rsidRDefault="00A3623B" w:rsidP="00A3623B"/>
    <w:p w:rsidR="00AC40AF" w:rsidRDefault="00AC40AF" w:rsidP="00A3623B">
      <w:r>
        <w:t>Sample usage: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C40AF" w:rsidRDefault="00D10896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</w:t>
      </w:r>
      <w:r w:rsidR="00AC40AF">
        <w:rPr>
          <w:rFonts w:ascii="Lucida Console" w:hAnsi="Lucida Console" w:cs="Lucida Console"/>
          <w:color w:val="F5F5F5"/>
          <w:sz w:val="18"/>
          <w:szCs w:val="18"/>
        </w:rPr>
        <w:t>&gt; Stop-WinEC2Instance i-08cdb523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Stop-WinEC2Instance - InstanceId=i-08cdb523, Region=us-east-1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07/05/2014 20:42:06 Succeeded Stop-WinEC2Instance InstanceId=i-08cdb523-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 xml:space="preserve"> Stopped state in 77 Seconds. 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</w:p>
    <w:p w:rsidR="00AC40AF" w:rsidRPr="00A3623B" w:rsidRDefault="00AC40AF" w:rsidP="00A3623B"/>
    <w:p w:rsidR="000554B1" w:rsidRDefault="00796B7E" w:rsidP="00796B7E">
      <w:pPr>
        <w:pStyle w:val="Heading1"/>
      </w:pPr>
      <w:r>
        <w:lastRenderedPageBreak/>
        <w:t>Start-WinEC2Instance</w:t>
      </w:r>
    </w:p>
    <w:p w:rsidR="00AC40AF" w:rsidRPr="00AC40AF" w:rsidRDefault="00AC40AF" w:rsidP="00AC40AF">
      <w:r>
        <w:t xml:space="preserve">In AWS, Start-EC2Instance is asynchronous function (i.e.) </w:t>
      </w:r>
      <w:r w:rsidR="00AE24E3">
        <w:t>it</w:t>
      </w:r>
      <w:r>
        <w:t xml:space="preserve"> initiates the start but returns right away. To make it synchronous Wait is called, which checks the state in a loop.</w:t>
      </w:r>
      <w:r w:rsidR="00AE24E3">
        <w:t xml:space="preserve"> The function also waits until a remote PowerShell connection is established. Optionally it waits until the reachability check succeeds.</w:t>
      </w:r>
    </w:p>
    <w:p w:rsidR="00796B7E" w:rsidRDefault="00796B7E" w:rsidP="00796B7E"/>
    <w:p w:rsidR="00AE24E3" w:rsidRDefault="00AE24E3" w:rsidP="00AE24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Given the Wait function polls until it returns true, the trick to convert the result of ping to bool is to check the $LASTEXITCODE. </w:t>
      </w:r>
      <w:r w:rsidR="0065138E">
        <w:t xml:space="preserve">This is achieved by </w:t>
      </w:r>
      <w:r>
        <w:t>“</w:t>
      </w:r>
      <w:r>
        <w:rPr>
          <w:rFonts w:ascii="Lucida Console" w:hAnsi="Lucida Console" w:cs="Lucida Console"/>
          <w:sz w:val="18"/>
          <w:szCs w:val="18"/>
        </w:rPr>
        <w:t>{</w:t>
      </w:r>
      <w:r>
        <w:rPr>
          <w:rFonts w:ascii="Lucida Console" w:hAnsi="Lucida Console" w:cs="Lucida Console"/>
          <w:color w:val="0000FF"/>
          <w:sz w:val="18"/>
          <w:szCs w:val="18"/>
        </w:rPr>
        <w:t>ping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$publicDNS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$LASTEXITCODE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}”</w:t>
      </w:r>
    </w:p>
    <w:p w:rsidR="00AE24E3" w:rsidRDefault="00AE24E3" w:rsidP="00AE24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E24E3" w:rsidRPr="00AE24E3" w:rsidRDefault="00AE24E3" w:rsidP="00AE24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“{</w:t>
      </w:r>
      <w:r>
        <w:rPr>
          <w:rFonts w:ascii="Lucida Console" w:hAnsi="Lucida Console" w:cs="Lucida Console"/>
          <w:color w:val="0000FF"/>
          <w:sz w:val="18"/>
          <w:szCs w:val="18"/>
        </w:rPr>
        <w:t>New-PSSession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$publicDNS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 xml:space="preserve">}” is used to poll for remote PowerShell connection. Note: In this case it is assumed that PowerShell on the remote machine is running on port 80 instead of the default port of 5985. </w:t>
      </w:r>
    </w:p>
    <w:p w:rsidR="00AE24E3" w:rsidRDefault="00AE24E3" w:rsidP="00796B7E"/>
    <w:p w:rsidR="00AE24E3" w:rsidRPr="00AE24E3" w:rsidRDefault="00AE24E3" w:rsidP="00AE24E3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t>“</w:t>
      </w:r>
      <w:r>
        <w:rPr>
          <w:rFonts w:ascii="Lucida Console" w:hAnsi="Lucida Console" w:cs="Lucida Console"/>
          <w:sz w:val="18"/>
          <w:szCs w:val="18"/>
        </w:rPr>
        <w:t>{$(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'ok'</w:t>
      </w:r>
      <w:r>
        <w:rPr>
          <w:rFonts w:ascii="Lucida Console" w:hAnsi="Lucida Console" w:cs="Lucida Console"/>
          <w:sz w:val="18"/>
          <w:szCs w:val="18"/>
        </w:rPr>
        <w:t>}</w:t>
      </w:r>
      <w:r>
        <w:t>” is used for polling reachability check.</w:t>
      </w:r>
    </w:p>
    <w:p w:rsidR="00AE24E3" w:rsidRDefault="00AE24E3" w:rsidP="00796B7E"/>
    <w:p w:rsidR="00796B7E" w:rsidRDefault="00796B7E" w:rsidP="00796B7E">
      <w:r>
        <w:t>The code for Start-WinEC2Instance is</w:t>
      </w:r>
      <w:r w:rsidR="0065138E">
        <w:t>: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008B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Start-WinEC2Instance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 xml:space="preserve"> (Position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System.Management.Automation.PSCredential</w:t>
      </w:r>
      <w:r>
        <w:rPr>
          <w:rFonts w:ascii="Lucida Console" w:hAnsi="Lucida Console" w:cs="Lucida Console"/>
          <w:color w:val="A9A9A9"/>
          <w:sz w:val="18"/>
          <w:szCs w:val="18"/>
        </w:rPr>
        <w:t>][</w:t>
      </w:r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(Mandatory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Position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switch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$IsReachabilityCheck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BFFF"/>
          <w:sz w:val="18"/>
          <w:szCs w:val="18"/>
        </w:rPr>
        <w:t>Parameter</w:t>
      </w:r>
      <w:r>
        <w:rPr>
          <w:rFonts w:ascii="Lucida Console" w:hAnsi="Lucida Console" w:cs="Lucida Console"/>
          <w:sz w:val="18"/>
          <w:szCs w:val="18"/>
        </w:rPr>
        <w:t>(Position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00080"/>
          <w:sz w:val="18"/>
          <w:szCs w:val="18"/>
        </w:rPr>
        <w:t>3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$DefaultRegion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)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trap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8B"/>
          <w:sz w:val="18"/>
          <w:szCs w:val="18"/>
        </w:rPr>
        <w:t>break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$ErrorActionPreference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'Stop'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Set-DefaultAWSRegion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"Start-WinEC2Instance - InstanceId=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color w:val="8B0000"/>
          <w:sz w:val="18"/>
          <w:szCs w:val="18"/>
        </w:rPr>
        <w:t>, Region=</w:t>
      </w:r>
      <w:r>
        <w:rPr>
          <w:rFonts w:ascii="Lucida Console" w:hAnsi="Lucida Console" w:cs="Lucida Console"/>
          <w:color w:val="FF4500"/>
          <w:sz w:val="18"/>
          <w:szCs w:val="18"/>
        </w:rPr>
        <w:t>$Region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$result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$startTime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Start-EC2Instance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$(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].</w:t>
      </w:r>
      <w:r>
        <w:rPr>
          <w:rFonts w:ascii="Lucida Console" w:hAnsi="Lucida Console" w:cs="Lucida Console"/>
          <w:sz w:val="18"/>
          <w:szCs w:val="18"/>
        </w:rPr>
        <w:t>State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"running"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"Start-WinEC2Instance - running state"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450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#Wait for ping to succeed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Instances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$publicDNS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PublicDnsName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"publicDNS = 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PublicDnsName)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0000FF"/>
          <w:sz w:val="18"/>
          <w:szCs w:val="18"/>
        </w:rPr>
        <w:t>ping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500"/>
          <w:sz w:val="18"/>
          <w:szCs w:val="18"/>
        </w:rPr>
        <w:t>$publicDNS</w:t>
      </w:r>
      <w:r>
        <w:rPr>
          <w:rFonts w:ascii="Lucida Console" w:hAnsi="Lucida Console" w:cs="Lucida Console"/>
          <w:sz w:val="18"/>
          <w:szCs w:val="18"/>
        </w:rPr>
        <w:t xml:space="preserve">; </w:t>
      </w:r>
      <w:r>
        <w:rPr>
          <w:rFonts w:ascii="Lucida Console" w:hAnsi="Lucida Console" w:cs="Lucida Console"/>
          <w:color w:val="FF4500"/>
          <w:sz w:val="18"/>
          <w:szCs w:val="18"/>
        </w:rPr>
        <w:t>$LASTEXITCODE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"Start-WinEC2Instance - ping"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450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New-PSSession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$publicDNS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"Start-WinEC2Instance - Remote connection"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300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Remove-PSSession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$IsReachabilityCheck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 $(</w:t>
      </w:r>
      <w:r>
        <w:rPr>
          <w:rFonts w:ascii="Lucida Console" w:hAnsi="Lucida Console" w:cs="Lucida Console"/>
          <w:color w:val="0000FF"/>
          <w:sz w:val="18"/>
          <w:szCs w:val="18"/>
        </w:rPr>
        <w:t>Get-EC2InstanceStatus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Status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'ok'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"Start-WinEC2Instance - Reachabilitycheck"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600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8B0000"/>
          <w:sz w:val="18"/>
          <w:szCs w:val="18"/>
        </w:rPr>
        <w:t>'Start-WinEC2Instance - {0:mm}:{0:ss} - to start'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-f</w:t>
      </w:r>
      <w:r>
        <w:rPr>
          <w:rFonts w:ascii="Lucida Console" w:hAnsi="Lucida Console" w:cs="Lucida Console"/>
          <w:sz w:val="18"/>
          <w:szCs w:val="18"/>
        </w:rPr>
        <w:t xml:space="preserve"> ((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$startTime</w:t>
      </w:r>
      <w:r>
        <w:rPr>
          <w:rFonts w:ascii="Lucida Console" w:hAnsi="Lucida Console" w:cs="Lucida Console"/>
          <w:sz w:val="18"/>
          <w:szCs w:val="18"/>
        </w:rPr>
        <w:t>))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96B7E" w:rsidRDefault="00796B7E" w:rsidP="00796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96B7E" w:rsidRDefault="00796B7E" w:rsidP="00796B7E"/>
    <w:p w:rsidR="00796B7E" w:rsidRDefault="00AC40AF" w:rsidP="00796B7E">
      <w:r>
        <w:t>Sample usage: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C40AF" w:rsidRDefault="00D10896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</w:t>
      </w:r>
      <w:r w:rsidR="00AC40AF">
        <w:rPr>
          <w:rFonts w:ascii="Lucida Console" w:hAnsi="Lucida Console" w:cs="Lucida Console"/>
          <w:color w:val="F5F5F5"/>
          <w:sz w:val="18"/>
          <w:szCs w:val="18"/>
        </w:rPr>
        <w:t>&gt; $cr</w:t>
      </w:r>
      <w:r w:rsidR="00D018A3">
        <w:rPr>
          <w:rFonts w:ascii="Lucida Console" w:hAnsi="Lucida Console" w:cs="Lucida Console"/>
          <w:color w:val="F5F5F5"/>
          <w:sz w:val="18"/>
          <w:szCs w:val="18"/>
        </w:rPr>
        <w:t>ed</w:t>
      </w:r>
      <w:r w:rsidR="00AC40AF">
        <w:rPr>
          <w:rFonts w:ascii="Lucida Console" w:hAnsi="Lucida Console" w:cs="Lucida Console"/>
          <w:color w:val="F5F5F5"/>
          <w:sz w:val="18"/>
          <w:szCs w:val="18"/>
        </w:rPr>
        <w:t xml:space="preserve"> = Get-Credential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cmdlet Get-Credential at command pipeline position 1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Supply values for the following parameters: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AC40AF" w:rsidRDefault="00D10896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</w:t>
      </w:r>
      <w:r w:rsidR="00AC40AF">
        <w:rPr>
          <w:rFonts w:ascii="Lucida Console" w:hAnsi="Lucida Console" w:cs="Lucida Console"/>
          <w:color w:val="F5F5F5"/>
          <w:sz w:val="18"/>
          <w:szCs w:val="18"/>
        </w:rPr>
        <w:t>&gt; Start-WinEC2Instance i-08cdb523 $cred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Start-WinEC2Instance - InstanceId=i-08cdb523, Region=us-east-1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07/05/2014 20:44:11 Succeeded Start-WinEC2Instance - running state in 77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 xml:space="preserve"> Seconds.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publicDNS = ec2-54-88-243-187.compute-1.amazonaws.com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07/05/2014 20:44:48 Succeeded Start-WinEC2Instance - ping in 37 Seconds.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VERBOSE: 07/05/2014 20:44:53 Succeeded Start-WinEC2Instance - Remote connection i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>n 5 Seconds.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  <w:r>
        <w:rPr>
          <w:rFonts w:ascii="Lucida Console" w:hAnsi="Lucida Console" w:cs="Lucida Console"/>
          <w:color w:val="00FFFF"/>
          <w:sz w:val="18"/>
          <w:szCs w:val="18"/>
        </w:rPr>
        <w:t xml:space="preserve">VERBOSE: Start-WinEC2Instance - 01:59 - to start </w:t>
      </w:r>
    </w:p>
    <w:p w:rsidR="00AC40AF" w:rsidRDefault="00AC40AF" w:rsidP="00AC40AF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FFFF"/>
          <w:sz w:val="18"/>
          <w:szCs w:val="18"/>
        </w:rPr>
      </w:pPr>
    </w:p>
    <w:p w:rsidR="00AC40AF" w:rsidRDefault="00AC40AF" w:rsidP="00796B7E"/>
    <w:p w:rsidR="000554B1" w:rsidRDefault="000554B1" w:rsidP="000554B1">
      <w:r>
        <w:t xml:space="preserve">You can find the </w:t>
      </w:r>
      <w:r w:rsidR="00B86B3C">
        <w:t xml:space="preserve">code </w:t>
      </w:r>
      <w:r>
        <w:t xml:space="preserve">under </w:t>
      </w:r>
      <w:r w:rsidR="00B86B3C">
        <w:t>“</w:t>
      </w:r>
      <w:r>
        <w:t>AWS</w:t>
      </w:r>
      <w:r w:rsidR="00B86B3C">
        <w:t>”</w:t>
      </w:r>
      <w:r>
        <w:t xml:space="preserve"> folder </w:t>
      </w:r>
      <w:r w:rsidR="00362DDE">
        <w:t xml:space="preserve">at </w:t>
      </w:r>
      <w:hyperlink r:id="rId8" w:history="1">
        <w:r w:rsidRPr="00EF3589">
          <w:rPr>
            <w:rStyle w:val="Hyperlink"/>
          </w:rPr>
          <w:t>https://github.com/padisetty/Samples</w:t>
        </w:r>
      </w:hyperlink>
      <w:r>
        <w:t xml:space="preserve">. </w:t>
      </w:r>
    </w:p>
    <w:p w:rsidR="000554B1" w:rsidRPr="0055482E" w:rsidRDefault="000554B1" w:rsidP="000554B1"/>
    <w:bookmarkEnd w:id="1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</w:p>
    <w:sectPr w:rsidR="007F205F" w:rsidSect="00015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DE2" w:rsidRDefault="00931DE2" w:rsidP="00C65C9A">
      <w:r>
        <w:separator/>
      </w:r>
    </w:p>
  </w:endnote>
  <w:endnote w:type="continuationSeparator" w:id="0">
    <w:p w:rsidR="00931DE2" w:rsidRDefault="00931DE2" w:rsidP="00C65C9A">
      <w:r>
        <w:continuationSeparator/>
      </w:r>
    </w:p>
  </w:endnote>
  <w:endnote w:type="continuationNotice" w:id="1">
    <w:p w:rsidR="00931DE2" w:rsidRDefault="00931D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AD" w:rsidRDefault="008A74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8A74AD" w:rsidRDefault="001E1A1A" w:rsidP="008A74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8A74AD" w:rsidRDefault="001E1A1A" w:rsidP="008A74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DE2" w:rsidRDefault="00931DE2" w:rsidP="00C65C9A">
      <w:r>
        <w:separator/>
      </w:r>
    </w:p>
  </w:footnote>
  <w:footnote w:type="continuationSeparator" w:id="0">
    <w:p w:rsidR="00931DE2" w:rsidRDefault="00931DE2" w:rsidP="00C65C9A">
      <w:r>
        <w:continuationSeparator/>
      </w:r>
    </w:p>
  </w:footnote>
  <w:footnote w:type="continuationNotice" w:id="1">
    <w:p w:rsidR="00931DE2" w:rsidRDefault="00931D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AD" w:rsidRDefault="008A74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AD" w:rsidRDefault="008A74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8A74AD" w:rsidRDefault="001E1A1A" w:rsidP="008A74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</w:compat>
  <w:rsids>
    <w:rsidRoot w:val="004034E9"/>
    <w:rsid w:val="00000D4A"/>
    <w:rsid w:val="000019B3"/>
    <w:rsid w:val="000029ED"/>
    <w:rsid w:val="00003E73"/>
    <w:rsid w:val="00004A8B"/>
    <w:rsid w:val="00004E76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25F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7ED"/>
    <w:rsid w:val="001A5BC9"/>
    <w:rsid w:val="001A6F98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6784"/>
    <w:rsid w:val="001D6F13"/>
    <w:rsid w:val="001D7F20"/>
    <w:rsid w:val="001E0BB5"/>
    <w:rsid w:val="001E0CCC"/>
    <w:rsid w:val="001E105E"/>
    <w:rsid w:val="001E1A1A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5FA0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7C4"/>
    <w:rsid w:val="002D1F93"/>
    <w:rsid w:val="002D306B"/>
    <w:rsid w:val="002D36F4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0836"/>
    <w:rsid w:val="00301801"/>
    <w:rsid w:val="00301C4C"/>
    <w:rsid w:val="00301DBC"/>
    <w:rsid w:val="00302631"/>
    <w:rsid w:val="003026F1"/>
    <w:rsid w:val="00302E91"/>
    <w:rsid w:val="003030F9"/>
    <w:rsid w:val="0030323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40"/>
    <w:rsid w:val="00387C41"/>
    <w:rsid w:val="003909FD"/>
    <w:rsid w:val="00391849"/>
    <w:rsid w:val="003922F7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102F3"/>
    <w:rsid w:val="004106C8"/>
    <w:rsid w:val="004149D8"/>
    <w:rsid w:val="0041538E"/>
    <w:rsid w:val="00416410"/>
    <w:rsid w:val="00417145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18F2"/>
    <w:rsid w:val="004E218F"/>
    <w:rsid w:val="004E2452"/>
    <w:rsid w:val="004E2C71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4D14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7AF2"/>
    <w:rsid w:val="00511A30"/>
    <w:rsid w:val="00512A78"/>
    <w:rsid w:val="00513E9E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30041"/>
    <w:rsid w:val="0053019C"/>
    <w:rsid w:val="00530604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18BC"/>
    <w:rsid w:val="00581D2B"/>
    <w:rsid w:val="00585694"/>
    <w:rsid w:val="00586EE2"/>
    <w:rsid w:val="00587CFB"/>
    <w:rsid w:val="00590405"/>
    <w:rsid w:val="0059132A"/>
    <w:rsid w:val="0059297A"/>
    <w:rsid w:val="005932AB"/>
    <w:rsid w:val="0059368D"/>
    <w:rsid w:val="00593978"/>
    <w:rsid w:val="00594622"/>
    <w:rsid w:val="00594706"/>
    <w:rsid w:val="00597C43"/>
    <w:rsid w:val="005A24AF"/>
    <w:rsid w:val="005A2C2C"/>
    <w:rsid w:val="005A2EA9"/>
    <w:rsid w:val="005A30F5"/>
    <w:rsid w:val="005A3109"/>
    <w:rsid w:val="005A469D"/>
    <w:rsid w:val="005A5643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2DBC"/>
    <w:rsid w:val="005C3511"/>
    <w:rsid w:val="005C7FAC"/>
    <w:rsid w:val="005D07E3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6B4D"/>
    <w:rsid w:val="006079D2"/>
    <w:rsid w:val="00611DCB"/>
    <w:rsid w:val="00612312"/>
    <w:rsid w:val="00613B8F"/>
    <w:rsid w:val="00613FD6"/>
    <w:rsid w:val="006141A6"/>
    <w:rsid w:val="006141D2"/>
    <w:rsid w:val="006160DE"/>
    <w:rsid w:val="006163EF"/>
    <w:rsid w:val="006169FA"/>
    <w:rsid w:val="00620C2B"/>
    <w:rsid w:val="0062118E"/>
    <w:rsid w:val="006231AB"/>
    <w:rsid w:val="00627B0A"/>
    <w:rsid w:val="00627D01"/>
    <w:rsid w:val="00627E4A"/>
    <w:rsid w:val="0063010D"/>
    <w:rsid w:val="00630B3E"/>
    <w:rsid w:val="00631CF9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B002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5267"/>
    <w:rsid w:val="00737EEF"/>
    <w:rsid w:val="007425CD"/>
    <w:rsid w:val="00742DEF"/>
    <w:rsid w:val="00744BED"/>
    <w:rsid w:val="00745F2C"/>
    <w:rsid w:val="00747829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D7F"/>
    <w:rsid w:val="00774037"/>
    <w:rsid w:val="00774049"/>
    <w:rsid w:val="00774CCF"/>
    <w:rsid w:val="00775413"/>
    <w:rsid w:val="00775B43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0CE0"/>
    <w:rsid w:val="00791580"/>
    <w:rsid w:val="00794B5D"/>
    <w:rsid w:val="00794E12"/>
    <w:rsid w:val="00796B7E"/>
    <w:rsid w:val="007A0227"/>
    <w:rsid w:val="007A0812"/>
    <w:rsid w:val="007A22F5"/>
    <w:rsid w:val="007A28E9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A74AD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1DE2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C25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321"/>
    <w:rsid w:val="00966428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F13"/>
    <w:rsid w:val="009D282B"/>
    <w:rsid w:val="009D289E"/>
    <w:rsid w:val="009D28AF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9F5839"/>
    <w:rsid w:val="009F6C6B"/>
    <w:rsid w:val="00A022DB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971"/>
    <w:rsid w:val="00A82C14"/>
    <w:rsid w:val="00A830CC"/>
    <w:rsid w:val="00A8338A"/>
    <w:rsid w:val="00A859DA"/>
    <w:rsid w:val="00A86391"/>
    <w:rsid w:val="00A87061"/>
    <w:rsid w:val="00A8762A"/>
    <w:rsid w:val="00A8784E"/>
    <w:rsid w:val="00A928D9"/>
    <w:rsid w:val="00A936F0"/>
    <w:rsid w:val="00A9431E"/>
    <w:rsid w:val="00A94F8D"/>
    <w:rsid w:val="00A96135"/>
    <w:rsid w:val="00A96598"/>
    <w:rsid w:val="00A971B6"/>
    <w:rsid w:val="00A97B8D"/>
    <w:rsid w:val="00A97F68"/>
    <w:rsid w:val="00AA049D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4E3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7493"/>
    <w:rsid w:val="00B37DDC"/>
    <w:rsid w:val="00B419BE"/>
    <w:rsid w:val="00B41C72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227B"/>
    <w:rsid w:val="00BB2F21"/>
    <w:rsid w:val="00BB3817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F7E"/>
    <w:rsid w:val="00C070A9"/>
    <w:rsid w:val="00C07403"/>
    <w:rsid w:val="00C100F2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3327"/>
    <w:rsid w:val="00C851CD"/>
    <w:rsid w:val="00C85CCE"/>
    <w:rsid w:val="00C862BD"/>
    <w:rsid w:val="00C869D6"/>
    <w:rsid w:val="00C87440"/>
    <w:rsid w:val="00C90DD7"/>
    <w:rsid w:val="00C91AD0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56A"/>
    <w:rsid w:val="00CD6C5E"/>
    <w:rsid w:val="00CD6DC4"/>
    <w:rsid w:val="00CE01F7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2FA5"/>
    <w:rsid w:val="00D830D2"/>
    <w:rsid w:val="00D833A1"/>
    <w:rsid w:val="00D83EDF"/>
    <w:rsid w:val="00D844CC"/>
    <w:rsid w:val="00D85278"/>
    <w:rsid w:val="00D8626D"/>
    <w:rsid w:val="00D87998"/>
    <w:rsid w:val="00D87AB7"/>
    <w:rsid w:val="00D90EDE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7CCF"/>
    <w:rsid w:val="00DF01CF"/>
    <w:rsid w:val="00DF285C"/>
    <w:rsid w:val="00DF39B4"/>
    <w:rsid w:val="00DF3EED"/>
    <w:rsid w:val="00DF5767"/>
    <w:rsid w:val="00DF57E1"/>
    <w:rsid w:val="00E015A7"/>
    <w:rsid w:val="00E01FD9"/>
    <w:rsid w:val="00E0272D"/>
    <w:rsid w:val="00E02F25"/>
    <w:rsid w:val="00E03959"/>
    <w:rsid w:val="00E03D68"/>
    <w:rsid w:val="00E03FDD"/>
    <w:rsid w:val="00E06140"/>
    <w:rsid w:val="00E064AE"/>
    <w:rsid w:val="00E101BF"/>
    <w:rsid w:val="00E104A3"/>
    <w:rsid w:val="00E12F64"/>
    <w:rsid w:val="00E13B0D"/>
    <w:rsid w:val="00E13CB3"/>
    <w:rsid w:val="00E1415E"/>
    <w:rsid w:val="00E150DF"/>
    <w:rsid w:val="00E15D65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5E9"/>
    <w:rsid w:val="00EC179B"/>
    <w:rsid w:val="00EC17FE"/>
    <w:rsid w:val="00EC1B2D"/>
    <w:rsid w:val="00EC1B7B"/>
    <w:rsid w:val="00EC29BB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FA2"/>
    <w:rsid w:val="00F159C2"/>
    <w:rsid w:val="00F17DA2"/>
    <w:rsid w:val="00F20354"/>
    <w:rsid w:val="00F21F73"/>
    <w:rsid w:val="00F22191"/>
    <w:rsid w:val="00F223EA"/>
    <w:rsid w:val="00F233EB"/>
    <w:rsid w:val="00F255F4"/>
    <w:rsid w:val="00F26D5E"/>
    <w:rsid w:val="00F270A5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E9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195B"/>
    <w:rsid w:val="00FB4DB9"/>
    <w:rsid w:val="00FB50F2"/>
    <w:rsid w:val="00FB531F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setty/Sampl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padisetty.com/2014/05/all-about-powershell-scriptblock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2016-09-26T03:24:00Z</dcterms:created>
  <dcterms:modified xsi:type="dcterms:W3CDTF">2016-09-26T03:24:00Z</dcterms:modified>
</cp:coreProperties>
</file>