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C572" w14:textId="77777777" w:rsidR="00090D1B" w:rsidRDefault="00090D1B" w:rsidP="00090D1B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 xml:space="preserve">Weather data collected by the Nature Conservancy and US Fish and Wildlife with the following instruments Logger: (2010-2016) Campbell Scientific, CR800 </w:t>
      </w:r>
      <w:proofErr w:type="spellStart"/>
      <w:r>
        <w:rPr>
          <w:rFonts w:ascii="Cambria" w:hAnsi="Cambria"/>
          <w:color w:val="000000"/>
        </w:rPr>
        <w:t>AirT</w:t>
      </w:r>
      <w:proofErr w:type="spellEnd"/>
      <w:r>
        <w:rPr>
          <w:rFonts w:ascii="Cambria" w:hAnsi="Cambria"/>
          <w:color w:val="000000"/>
        </w:rPr>
        <w:t xml:space="preserve"> and RH: (2010-2013) Vaisala, Model HMP45C (Oct 16 2010 to June 25 2013) </w:t>
      </w:r>
      <w:proofErr w:type="spellStart"/>
      <w:r>
        <w:rPr>
          <w:rFonts w:ascii="Cambria" w:hAnsi="Cambria"/>
          <w:color w:val="000000"/>
        </w:rPr>
        <w:t>AirT</w:t>
      </w:r>
      <w:proofErr w:type="spellEnd"/>
      <w:r>
        <w:rPr>
          <w:rFonts w:ascii="Cambria" w:hAnsi="Cambria"/>
          <w:color w:val="000000"/>
        </w:rPr>
        <w:t xml:space="preserve"> and RH: (2013-2016) Vaisala, Model HC2S3C (June 26 2013 to present) PAR: (2010-2014) Photosynthetically Active Radiation, Li-Cor, Model Li-190SB Barometric Pressure: (2010-2016) </w:t>
      </w:r>
      <w:proofErr w:type="spellStart"/>
      <w:r>
        <w:rPr>
          <w:rFonts w:ascii="Cambria" w:hAnsi="Cambria"/>
          <w:color w:val="000000"/>
        </w:rPr>
        <w:t>Setra</w:t>
      </w:r>
      <w:proofErr w:type="spellEnd"/>
      <w:r>
        <w:rPr>
          <w:rFonts w:ascii="Cambria" w:hAnsi="Cambria"/>
          <w:color w:val="000000"/>
        </w:rPr>
        <w:t xml:space="preserve">, Model 278 (Campbell Scientific Model CS100) Rain Gage: (2010-2016) Met One, Model 380C Solar Panel: (2010-2016) BP Solar, Model SX310M Pyranometer: (2014-2016) </w:t>
      </w:r>
      <w:proofErr w:type="spellStart"/>
      <w:r>
        <w:rPr>
          <w:rFonts w:ascii="Cambria" w:hAnsi="Cambria"/>
          <w:color w:val="000000"/>
        </w:rPr>
        <w:t>Hukseflux</w:t>
      </w:r>
      <w:proofErr w:type="spellEnd"/>
      <w:r>
        <w:rPr>
          <w:rFonts w:ascii="Cambria" w:hAnsi="Cambria"/>
          <w:color w:val="000000"/>
        </w:rPr>
        <w:t xml:space="preserve"> LP02-00 (serial # 44837) Anemometer: (2015-2016) 03002 R.M. Young Wind Sentry Set (mod. 03101 anemometer; mod. 03301 wind vane)</w:t>
      </w:r>
    </w:p>
    <w:p w14:paraId="6E8E10CC" w14:textId="77777777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B"/>
    <w:rsid w:val="00090D1B"/>
    <w:rsid w:val="00B06ADE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2BAD"/>
  <w15:chartTrackingRefBased/>
  <w15:docId w15:val="{39AD7871-F9A1-B848-AB6B-9C436A21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2021-10-04T17:31:00Z</dcterms:created>
  <dcterms:modified xsi:type="dcterms:W3CDTF">2021-10-04T17:33:00Z</dcterms:modified>
</cp:coreProperties>
</file>