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C6457" w14:textId="77777777" w:rsidR="00C20727" w:rsidRDefault="00C20727" w:rsidP="00C20727">
      <w:pPr>
        <w:widowControl w:val="0"/>
        <w:autoSpaceDE w:val="0"/>
        <w:autoSpaceDN w:val="0"/>
        <w:adjustRightInd w:val="0"/>
        <w:spacing w:after="40"/>
        <w:rPr>
          <w:rFonts w:ascii="Verdana" w:hAnsi="Verdana" w:cs="Verdana"/>
          <w:color w:val="0E72A9"/>
          <w:sz w:val="36"/>
          <w:szCs w:val="36"/>
        </w:rPr>
      </w:pPr>
      <w:r>
        <w:rPr>
          <w:rFonts w:ascii="Verdana" w:hAnsi="Verdana" w:cs="Verdana"/>
          <w:color w:val="0E72A9"/>
          <w:sz w:val="36"/>
          <w:szCs w:val="36"/>
        </w:rPr>
        <w:t>DEZSYS-09 "EXTRACT, TRANSFORM AND LOAD (ETL) WITH EAI"</w:t>
      </w:r>
    </w:p>
    <w:p w14:paraId="3F424156" w14:textId="77777777" w:rsidR="00C20727" w:rsidRDefault="00C20727" w:rsidP="00C20727">
      <w:pPr>
        <w:widowControl w:val="0"/>
        <w:autoSpaceDE w:val="0"/>
        <w:autoSpaceDN w:val="0"/>
        <w:adjustRightInd w:val="0"/>
        <w:spacing w:after="210"/>
        <w:rPr>
          <w:rFonts w:ascii="Verdana" w:hAnsi="Verdana" w:cs="Verdana"/>
          <w:b/>
          <w:bCs/>
          <w:color w:val="262626"/>
          <w:sz w:val="42"/>
          <w:szCs w:val="42"/>
        </w:rPr>
      </w:pPr>
      <w:r>
        <w:rPr>
          <w:rFonts w:ascii="Verdana" w:hAnsi="Verdana" w:cs="Verdana"/>
          <w:b/>
          <w:bCs/>
          <w:color w:val="262626"/>
          <w:sz w:val="42"/>
          <w:szCs w:val="42"/>
        </w:rPr>
        <w:t xml:space="preserve">Enterprise </w:t>
      </w:r>
      <w:proofErr w:type="spellStart"/>
      <w:r>
        <w:rPr>
          <w:rFonts w:ascii="Verdana" w:hAnsi="Verdana" w:cs="Verdana"/>
          <w:b/>
          <w:bCs/>
          <w:color w:val="262626"/>
          <w:sz w:val="42"/>
          <w:szCs w:val="42"/>
        </w:rPr>
        <w:t>Application</w:t>
      </w:r>
      <w:proofErr w:type="spellEnd"/>
      <w:r>
        <w:rPr>
          <w:rFonts w:ascii="Verdana" w:hAnsi="Verdana" w:cs="Verdana"/>
          <w:b/>
          <w:bCs/>
          <w:color w:val="262626"/>
          <w:sz w:val="42"/>
          <w:szCs w:val="42"/>
        </w:rPr>
        <w:t xml:space="preserve"> Integration</w:t>
      </w:r>
    </w:p>
    <w:p w14:paraId="6BD15103" w14:textId="77777777" w:rsidR="00C20727" w:rsidRDefault="00C20727" w:rsidP="00C20727">
      <w:pPr>
        <w:widowControl w:val="0"/>
        <w:autoSpaceDE w:val="0"/>
        <w:autoSpaceDN w:val="0"/>
        <w:adjustRightInd w:val="0"/>
        <w:spacing w:after="280"/>
        <w:rPr>
          <w:rFonts w:ascii="Verdana" w:hAnsi="Verdana" w:cs="Verdana"/>
          <w:color w:val="262626"/>
          <w:sz w:val="28"/>
          <w:szCs w:val="28"/>
        </w:rPr>
      </w:pPr>
      <w:r>
        <w:rPr>
          <w:rFonts w:ascii="Verdana" w:hAnsi="Verdana" w:cs="Verdana"/>
          <w:color w:val="262626"/>
          <w:sz w:val="28"/>
          <w:szCs w:val="28"/>
        </w:rPr>
        <w:t>Gruppenaufgabe (2 Leute)  "</w:t>
      </w:r>
      <w:r>
        <w:rPr>
          <w:rFonts w:ascii="Verdana" w:hAnsi="Verdana" w:cs="Verdana"/>
          <w:i/>
          <w:iCs/>
          <w:color w:val="262626"/>
          <w:sz w:val="28"/>
          <w:szCs w:val="28"/>
        </w:rPr>
        <w:t>The ETL (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Extract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, Transform,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Load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)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is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a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mechanism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for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loading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data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into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systems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databases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using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some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kind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of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Data Format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from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a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variety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of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sources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;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often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files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then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using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Pipes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and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Filters, Message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Translator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and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possible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other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Enterprise Integration Patterns.</w:t>
      </w:r>
      <w:r>
        <w:rPr>
          <w:rFonts w:ascii="Verdana" w:hAnsi="Verdana" w:cs="Verdana"/>
          <w:color w:val="262626"/>
          <w:sz w:val="28"/>
          <w:szCs w:val="28"/>
        </w:rPr>
        <w:t> </w:t>
      </w:r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So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you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could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query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data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from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various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Camel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Components such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as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File, HTTP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JPA,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perform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multiple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patterns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such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as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Splitter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Message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Translator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then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send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the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messages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to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some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other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Component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>.</w:t>
      </w:r>
      <w:r>
        <w:rPr>
          <w:rFonts w:ascii="Verdana" w:hAnsi="Verdana" w:cs="Verdana"/>
          <w:color w:val="262626"/>
          <w:sz w:val="28"/>
          <w:szCs w:val="28"/>
        </w:rPr>
        <w:t> 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To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show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how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this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all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fits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together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try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the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 xml:space="preserve"> ETL </w:t>
      </w:r>
      <w:proofErr w:type="spellStart"/>
      <w:r>
        <w:rPr>
          <w:rFonts w:ascii="Verdana" w:hAnsi="Verdana" w:cs="Verdana"/>
          <w:i/>
          <w:iCs/>
          <w:color w:val="262626"/>
          <w:sz w:val="28"/>
          <w:szCs w:val="28"/>
        </w:rPr>
        <w:t>Example</w:t>
      </w:r>
      <w:proofErr w:type="spellEnd"/>
      <w:r>
        <w:rPr>
          <w:rFonts w:ascii="Verdana" w:hAnsi="Verdana" w:cs="Verdana"/>
          <w:i/>
          <w:iCs/>
          <w:color w:val="262626"/>
          <w:sz w:val="28"/>
          <w:szCs w:val="28"/>
        </w:rPr>
        <w:t>.</w:t>
      </w:r>
      <w:r>
        <w:rPr>
          <w:rFonts w:ascii="Verdana" w:hAnsi="Verdana" w:cs="Verdana"/>
          <w:color w:val="262626"/>
          <w:sz w:val="28"/>
          <w:szCs w:val="28"/>
        </w:rPr>
        <w:t xml:space="preserve">" [1]  ETL ist ein wichtiger Prozess bei einem Datawarehouse. Zeigen Sie wie Enterprise Integration Patterns [2] dabei eingesetzt werden können (8 Punkte, nur jene, die in dem Beispiel vorkommen). Verwenden Sie dazu das ETL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Example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 [3]. Dokumentieren Sie die Implementierung sowie alle notwendigen Schritte ausführlich in einem Protokoll (8 Punkte). Fügen Sie den verwendeten Code nach den Metaregeln an und geben Sie alles als ZIP-Archiv (Gesamtes Framework mit Anleitung, wie das System gestartet werden kann) ab. </w:t>
      </w:r>
    </w:p>
    <w:p w14:paraId="581DD8F3" w14:textId="77777777" w:rsidR="00C20727" w:rsidRDefault="00C20727" w:rsidP="00C20727">
      <w:pPr>
        <w:widowControl w:val="0"/>
        <w:autoSpaceDE w:val="0"/>
        <w:autoSpaceDN w:val="0"/>
        <w:adjustRightInd w:val="0"/>
        <w:spacing w:after="175"/>
        <w:rPr>
          <w:rFonts w:ascii="Verdana" w:hAnsi="Verdana" w:cs="Verdana"/>
          <w:b/>
          <w:bCs/>
          <w:color w:val="262626"/>
          <w:sz w:val="36"/>
          <w:szCs w:val="36"/>
        </w:rPr>
      </w:pPr>
      <w:r>
        <w:rPr>
          <w:rFonts w:ascii="Verdana" w:hAnsi="Verdana" w:cs="Verdana"/>
          <w:b/>
          <w:bCs/>
          <w:color w:val="262626"/>
          <w:sz w:val="36"/>
          <w:szCs w:val="36"/>
        </w:rPr>
        <w:t>Resources</w:t>
      </w:r>
    </w:p>
    <w:p w14:paraId="0C18BBAC" w14:textId="77777777" w:rsidR="00585948" w:rsidRDefault="00C20727" w:rsidP="00C20727">
      <w:pPr>
        <w:rPr>
          <w:rFonts w:ascii="Verdana" w:hAnsi="Verdana" w:cs="Verdana"/>
          <w:color w:val="262626"/>
          <w:sz w:val="28"/>
          <w:szCs w:val="28"/>
        </w:rPr>
      </w:pPr>
      <w:r>
        <w:rPr>
          <w:rFonts w:ascii="Verdana" w:hAnsi="Verdana" w:cs="Verdana"/>
          <w:color w:val="262626"/>
          <w:sz w:val="28"/>
          <w:szCs w:val="28"/>
        </w:rPr>
        <w:t xml:space="preserve">[1]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Extract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 Transform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Load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 (ETL); Apache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Camel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; Online: </w:t>
      </w:r>
      <w:hyperlink r:id="rId6" w:history="1">
        <w:r>
          <w:rPr>
            <w:rFonts w:ascii="Verdana" w:hAnsi="Verdana" w:cs="Verdana"/>
            <w:color w:val="0B5998"/>
            <w:sz w:val="28"/>
            <w:szCs w:val="28"/>
          </w:rPr>
          <w:t>http://camel.apache.org/etl.html</w:t>
        </w:r>
      </w:hyperlink>
      <w:r>
        <w:rPr>
          <w:rFonts w:ascii="Verdana" w:hAnsi="Verdana" w:cs="Verdana"/>
          <w:color w:val="262626"/>
          <w:sz w:val="28"/>
          <w:szCs w:val="28"/>
        </w:rPr>
        <w:t xml:space="preserve">; abgerufen 13.02.2015 [2] Enterprise Integration Patterns;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G.Hohpe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B.Woolf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; 2003; Online: </w:t>
      </w:r>
      <w:hyperlink r:id="rId7" w:history="1">
        <w:r>
          <w:rPr>
            <w:rFonts w:ascii="Verdana" w:hAnsi="Verdana" w:cs="Verdana"/>
            <w:color w:val="0B5998"/>
            <w:sz w:val="28"/>
            <w:szCs w:val="28"/>
          </w:rPr>
          <w:t>http://www.enterpriseintegrationpatterns.com/toc.html</w:t>
        </w:r>
      </w:hyperlink>
      <w:r>
        <w:rPr>
          <w:rFonts w:ascii="Verdana" w:hAnsi="Verdana" w:cs="Verdana"/>
          <w:color w:val="262626"/>
          <w:sz w:val="28"/>
          <w:szCs w:val="28"/>
        </w:rPr>
        <w:t xml:space="preserve">; abgerufen 13.02.2015 [3]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Extract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 Transform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Load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 (ETL)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Example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; Apache </w:t>
      </w:r>
      <w:proofErr w:type="spellStart"/>
      <w:r>
        <w:rPr>
          <w:rFonts w:ascii="Verdana" w:hAnsi="Verdana" w:cs="Verdana"/>
          <w:color w:val="262626"/>
          <w:sz w:val="28"/>
          <w:szCs w:val="28"/>
        </w:rPr>
        <w:t>Camel</w:t>
      </w:r>
      <w:proofErr w:type="spellEnd"/>
      <w:r>
        <w:rPr>
          <w:rFonts w:ascii="Verdana" w:hAnsi="Verdana" w:cs="Verdana"/>
          <w:color w:val="262626"/>
          <w:sz w:val="28"/>
          <w:szCs w:val="28"/>
        </w:rPr>
        <w:t xml:space="preserve">; Online: </w:t>
      </w:r>
      <w:hyperlink r:id="rId8" w:history="1">
        <w:r>
          <w:rPr>
            <w:rFonts w:ascii="Verdana" w:hAnsi="Verdana" w:cs="Verdana"/>
            <w:color w:val="0B5998"/>
            <w:sz w:val="28"/>
            <w:szCs w:val="28"/>
          </w:rPr>
          <w:t>http://camel.apache.org/etl-example.html</w:t>
        </w:r>
      </w:hyperlink>
      <w:r>
        <w:rPr>
          <w:rFonts w:ascii="Verdana" w:hAnsi="Verdana" w:cs="Verdana"/>
          <w:color w:val="262626"/>
          <w:sz w:val="28"/>
          <w:szCs w:val="28"/>
        </w:rPr>
        <w:t>; abgerufen 13.02.2015</w:t>
      </w:r>
    </w:p>
    <w:p w14:paraId="2BE45D59" w14:textId="77777777" w:rsidR="00C20727" w:rsidRDefault="00C20727" w:rsidP="00C20727">
      <w:pPr>
        <w:rPr>
          <w:rFonts w:ascii="Verdana" w:hAnsi="Verdana" w:cs="Verdana"/>
          <w:color w:val="262626"/>
          <w:sz w:val="28"/>
          <w:szCs w:val="28"/>
        </w:rPr>
      </w:pPr>
    </w:p>
    <w:p w14:paraId="72DDEB15" w14:textId="46FB91F0" w:rsidR="00C53A8E" w:rsidRDefault="00C20727" w:rsidP="00C20727">
      <w:r>
        <w:rPr>
          <w:noProof/>
        </w:rPr>
        <w:lastRenderedPageBreak/>
        <w:drawing>
          <wp:inline distT="0" distB="0" distL="0" distR="0" wp14:anchorId="469076F8" wp14:editId="2F30E921">
            <wp:extent cx="5756910" cy="3903148"/>
            <wp:effectExtent l="0" t="0" r="8890" b="889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0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A8E">
        <w:br w:type="page"/>
      </w:r>
    </w:p>
    <w:p w14:paraId="77F0B662" w14:textId="77777777" w:rsidR="00C53A8E" w:rsidRDefault="00C53A8E" w:rsidP="00C53A8E">
      <w:pPr>
        <w:widowControl w:val="0"/>
        <w:autoSpaceDE w:val="0"/>
        <w:autoSpaceDN w:val="0"/>
        <w:adjustRightInd w:val="0"/>
        <w:spacing w:after="80"/>
        <w:rPr>
          <w:rFonts w:ascii="Georgia" w:hAnsi="Georgia" w:cs="Georgia"/>
          <w:b/>
          <w:bCs/>
          <w:sz w:val="36"/>
          <w:szCs w:val="36"/>
        </w:rPr>
      </w:pPr>
      <w:proofErr w:type="spellStart"/>
      <w:r>
        <w:rPr>
          <w:rFonts w:ascii="Georgia" w:hAnsi="Georgia" w:cs="Georgia"/>
          <w:b/>
          <w:bCs/>
          <w:sz w:val="36"/>
          <w:szCs w:val="36"/>
        </w:rPr>
        <w:t>Extract</w:t>
      </w:r>
      <w:proofErr w:type="spellEnd"/>
      <w:r>
        <w:rPr>
          <w:rFonts w:ascii="Georgia" w:hAnsi="Georgia" w:cs="Georgia"/>
          <w:b/>
          <w:bCs/>
          <w:sz w:val="36"/>
          <w:szCs w:val="36"/>
        </w:rPr>
        <w:t xml:space="preserve"> Transform </w:t>
      </w:r>
      <w:proofErr w:type="spellStart"/>
      <w:r>
        <w:rPr>
          <w:rFonts w:ascii="Georgia" w:hAnsi="Georgia" w:cs="Georgia"/>
          <w:b/>
          <w:bCs/>
          <w:sz w:val="36"/>
          <w:szCs w:val="36"/>
        </w:rPr>
        <w:t>Load</w:t>
      </w:r>
      <w:proofErr w:type="spellEnd"/>
      <w:r>
        <w:rPr>
          <w:rFonts w:ascii="Georgia" w:hAnsi="Georgia" w:cs="Georgia"/>
          <w:b/>
          <w:bCs/>
          <w:sz w:val="36"/>
          <w:szCs w:val="36"/>
        </w:rPr>
        <w:t xml:space="preserve"> (ETL)</w:t>
      </w:r>
    </w:p>
    <w:p w14:paraId="6891CB2E" w14:textId="77777777" w:rsidR="00C53A8E" w:rsidRDefault="00C53A8E" w:rsidP="00C53A8E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The </w:t>
      </w:r>
      <w:hyperlink r:id="rId10" w:history="1">
        <w:r>
          <w:rPr>
            <w:rFonts w:ascii="Verdana" w:hAnsi="Verdana" w:cs="Verdana"/>
            <w:color w:val="730043"/>
            <w:sz w:val="28"/>
            <w:szCs w:val="28"/>
          </w:rPr>
          <w:t>ETL</w:t>
        </w:r>
      </w:hyperlink>
      <w:r>
        <w:rPr>
          <w:rFonts w:ascii="Verdana" w:hAnsi="Verdana" w:cs="Verdana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sz w:val="28"/>
          <w:szCs w:val="28"/>
        </w:rPr>
        <w:t>Extract</w:t>
      </w:r>
      <w:proofErr w:type="spellEnd"/>
      <w:r>
        <w:rPr>
          <w:rFonts w:ascii="Verdana" w:hAnsi="Verdana" w:cs="Verdana"/>
          <w:sz w:val="28"/>
          <w:szCs w:val="28"/>
        </w:rPr>
        <w:t xml:space="preserve">, Transform, </w:t>
      </w:r>
      <w:proofErr w:type="spellStart"/>
      <w:r>
        <w:rPr>
          <w:rFonts w:ascii="Verdana" w:hAnsi="Verdana" w:cs="Verdana"/>
          <w:sz w:val="28"/>
          <w:szCs w:val="28"/>
        </w:rPr>
        <w:t>Load</w:t>
      </w:r>
      <w:proofErr w:type="spellEnd"/>
      <w:r>
        <w:rPr>
          <w:rFonts w:ascii="Verdana" w:hAnsi="Verdana" w:cs="Verdana"/>
          <w:sz w:val="28"/>
          <w:szCs w:val="28"/>
        </w:rPr>
        <w:t xml:space="preserve">) </w:t>
      </w:r>
      <w:proofErr w:type="spellStart"/>
      <w:r>
        <w:rPr>
          <w:rFonts w:ascii="Verdana" w:hAnsi="Verdana" w:cs="Verdana"/>
          <w:sz w:val="28"/>
          <w:szCs w:val="28"/>
        </w:rPr>
        <w:t>is</w:t>
      </w:r>
      <w:proofErr w:type="spellEnd"/>
      <w:r>
        <w:rPr>
          <w:rFonts w:ascii="Verdana" w:hAnsi="Verdana" w:cs="Verdana"/>
          <w:sz w:val="28"/>
          <w:szCs w:val="28"/>
        </w:rPr>
        <w:t xml:space="preserve"> a </w:t>
      </w:r>
      <w:proofErr w:type="spellStart"/>
      <w:r>
        <w:rPr>
          <w:rFonts w:ascii="Verdana" w:hAnsi="Verdana" w:cs="Verdana"/>
          <w:sz w:val="28"/>
          <w:szCs w:val="28"/>
        </w:rPr>
        <w:t>mechanism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for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loading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data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into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systems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databases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using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some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kind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of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1" w:history="1">
        <w:r>
          <w:rPr>
            <w:rFonts w:ascii="Verdana" w:hAnsi="Verdana" w:cs="Verdana"/>
            <w:color w:val="730043"/>
            <w:sz w:val="28"/>
            <w:szCs w:val="28"/>
          </w:rPr>
          <w:t>Data Format</w:t>
        </w:r>
      </w:hyperlink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from</w:t>
      </w:r>
      <w:proofErr w:type="spellEnd"/>
      <w:r>
        <w:rPr>
          <w:rFonts w:ascii="Verdana" w:hAnsi="Verdana" w:cs="Verdana"/>
          <w:sz w:val="28"/>
          <w:szCs w:val="28"/>
        </w:rPr>
        <w:t xml:space="preserve"> a </w:t>
      </w:r>
      <w:proofErr w:type="spellStart"/>
      <w:r>
        <w:rPr>
          <w:rFonts w:ascii="Verdana" w:hAnsi="Verdana" w:cs="Verdana"/>
          <w:sz w:val="28"/>
          <w:szCs w:val="28"/>
        </w:rPr>
        <w:t>variety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of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sources</w:t>
      </w:r>
      <w:proofErr w:type="spellEnd"/>
      <w:r>
        <w:rPr>
          <w:rFonts w:ascii="Verdana" w:hAnsi="Verdana" w:cs="Verdana"/>
          <w:sz w:val="28"/>
          <w:szCs w:val="28"/>
        </w:rPr>
        <w:t xml:space="preserve">; </w:t>
      </w:r>
      <w:proofErr w:type="spellStart"/>
      <w:r>
        <w:rPr>
          <w:rFonts w:ascii="Verdana" w:hAnsi="Verdana" w:cs="Verdana"/>
          <w:sz w:val="28"/>
          <w:szCs w:val="28"/>
        </w:rPr>
        <w:t>often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files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then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using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2" w:history="1">
        <w:r>
          <w:rPr>
            <w:rFonts w:ascii="Verdana" w:hAnsi="Verdana" w:cs="Verdana"/>
            <w:color w:val="730043"/>
            <w:sz w:val="28"/>
            <w:szCs w:val="28"/>
          </w:rPr>
          <w:t xml:space="preserve">Pipes </w:t>
        </w:r>
        <w:proofErr w:type="spellStart"/>
        <w:r>
          <w:rPr>
            <w:rFonts w:ascii="Verdana" w:hAnsi="Verdana" w:cs="Verdana"/>
            <w:color w:val="730043"/>
            <w:sz w:val="28"/>
            <w:szCs w:val="28"/>
          </w:rPr>
          <w:t>and</w:t>
        </w:r>
        <w:proofErr w:type="spellEnd"/>
        <w:r>
          <w:rPr>
            <w:rFonts w:ascii="Verdana" w:hAnsi="Verdana" w:cs="Verdana"/>
            <w:color w:val="730043"/>
            <w:sz w:val="28"/>
            <w:szCs w:val="28"/>
          </w:rPr>
          <w:t xml:space="preserve"> Filters</w:t>
        </w:r>
      </w:hyperlink>
      <w:r>
        <w:rPr>
          <w:rFonts w:ascii="Verdana" w:hAnsi="Verdana" w:cs="Verdana"/>
          <w:sz w:val="28"/>
          <w:szCs w:val="28"/>
        </w:rPr>
        <w:t xml:space="preserve">, </w:t>
      </w:r>
      <w:hyperlink r:id="rId13" w:history="1">
        <w:r>
          <w:rPr>
            <w:rFonts w:ascii="Verdana" w:hAnsi="Verdana" w:cs="Verdana"/>
            <w:color w:val="730043"/>
            <w:sz w:val="28"/>
            <w:szCs w:val="28"/>
          </w:rPr>
          <w:t xml:space="preserve">Message </w:t>
        </w:r>
        <w:proofErr w:type="spellStart"/>
        <w:r>
          <w:rPr>
            <w:rFonts w:ascii="Verdana" w:hAnsi="Verdana" w:cs="Verdana"/>
            <w:color w:val="730043"/>
            <w:sz w:val="28"/>
            <w:szCs w:val="28"/>
          </w:rPr>
          <w:t>Translator</w:t>
        </w:r>
        <w:proofErr w:type="spellEnd"/>
      </w:hyperlink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and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possible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other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4" w:history="1">
        <w:r>
          <w:rPr>
            <w:rFonts w:ascii="Verdana" w:hAnsi="Verdana" w:cs="Verdana"/>
            <w:color w:val="730043"/>
            <w:sz w:val="28"/>
            <w:szCs w:val="28"/>
          </w:rPr>
          <w:t>Enterprise Integration Patterns</w:t>
        </w:r>
      </w:hyperlink>
      <w:r>
        <w:rPr>
          <w:rFonts w:ascii="Verdana" w:hAnsi="Verdana" w:cs="Verdana"/>
          <w:sz w:val="28"/>
          <w:szCs w:val="28"/>
        </w:rPr>
        <w:t>.</w:t>
      </w:r>
    </w:p>
    <w:p w14:paraId="3C2C9993" w14:textId="77777777" w:rsidR="00C53A8E" w:rsidRDefault="00C53A8E" w:rsidP="00C53A8E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So </w:t>
      </w:r>
      <w:proofErr w:type="spellStart"/>
      <w:r>
        <w:rPr>
          <w:rFonts w:ascii="Verdana" w:hAnsi="Verdana" w:cs="Verdana"/>
          <w:sz w:val="28"/>
          <w:szCs w:val="28"/>
        </w:rPr>
        <w:t>you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could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query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data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from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various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Camel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5" w:history="1">
        <w:r>
          <w:rPr>
            <w:rFonts w:ascii="Verdana" w:hAnsi="Verdana" w:cs="Verdana"/>
            <w:color w:val="730043"/>
            <w:sz w:val="28"/>
            <w:szCs w:val="28"/>
          </w:rPr>
          <w:t>Components</w:t>
        </w:r>
      </w:hyperlink>
      <w:r>
        <w:rPr>
          <w:rFonts w:ascii="Verdana" w:hAnsi="Verdana" w:cs="Verdana"/>
          <w:sz w:val="28"/>
          <w:szCs w:val="28"/>
        </w:rPr>
        <w:t xml:space="preserve"> such </w:t>
      </w:r>
      <w:proofErr w:type="spellStart"/>
      <w:r>
        <w:rPr>
          <w:rFonts w:ascii="Verdana" w:hAnsi="Verdana" w:cs="Verdana"/>
          <w:sz w:val="28"/>
          <w:szCs w:val="28"/>
        </w:rPr>
        <w:t>as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6" w:history="1">
        <w:r>
          <w:rPr>
            <w:rFonts w:ascii="Verdana" w:hAnsi="Verdana" w:cs="Verdana"/>
            <w:color w:val="730043"/>
            <w:sz w:val="28"/>
            <w:szCs w:val="28"/>
          </w:rPr>
          <w:t>File</w:t>
        </w:r>
      </w:hyperlink>
      <w:r>
        <w:rPr>
          <w:rFonts w:ascii="Verdana" w:hAnsi="Verdana" w:cs="Verdana"/>
          <w:sz w:val="28"/>
          <w:szCs w:val="28"/>
        </w:rPr>
        <w:t xml:space="preserve">, </w:t>
      </w:r>
      <w:hyperlink r:id="rId17" w:history="1">
        <w:r>
          <w:rPr>
            <w:rFonts w:ascii="Verdana" w:hAnsi="Verdana" w:cs="Verdana"/>
            <w:color w:val="730043"/>
            <w:sz w:val="28"/>
            <w:szCs w:val="28"/>
          </w:rPr>
          <w:t>HTTP</w:t>
        </w:r>
      </w:hyperlink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8" w:history="1">
        <w:r>
          <w:rPr>
            <w:rFonts w:ascii="Verdana" w:hAnsi="Verdana" w:cs="Verdana"/>
            <w:color w:val="730043"/>
            <w:sz w:val="28"/>
            <w:szCs w:val="28"/>
          </w:rPr>
          <w:t>JPA</w:t>
        </w:r>
      </w:hyperlink>
      <w:r>
        <w:rPr>
          <w:rFonts w:ascii="Verdana" w:hAnsi="Verdana" w:cs="Verdana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sz w:val="28"/>
          <w:szCs w:val="28"/>
        </w:rPr>
        <w:t>perform</w:t>
      </w:r>
      <w:proofErr w:type="spellEnd"/>
      <w:r>
        <w:rPr>
          <w:rFonts w:ascii="Verdana" w:hAnsi="Verdana" w:cs="Verdana"/>
          <w:sz w:val="28"/>
          <w:szCs w:val="28"/>
        </w:rPr>
        <w:t xml:space="preserve"> multiple </w:t>
      </w:r>
      <w:proofErr w:type="spellStart"/>
      <w:r>
        <w:rPr>
          <w:rFonts w:ascii="Verdana" w:hAnsi="Verdana" w:cs="Verdana"/>
          <w:sz w:val="28"/>
          <w:szCs w:val="28"/>
        </w:rPr>
        <w:t>patterns</w:t>
      </w:r>
      <w:proofErr w:type="spellEnd"/>
      <w:r>
        <w:rPr>
          <w:rFonts w:ascii="Verdana" w:hAnsi="Verdana" w:cs="Verdana"/>
          <w:sz w:val="28"/>
          <w:szCs w:val="28"/>
        </w:rPr>
        <w:t xml:space="preserve"> such </w:t>
      </w:r>
      <w:proofErr w:type="spellStart"/>
      <w:r>
        <w:rPr>
          <w:rFonts w:ascii="Verdana" w:hAnsi="Verdana" w:cs="Verdana"/>
          <w:sz w:val="28"/>
          <w:szCs w:val="28"/>
        </w:rPr>
        <w:t>as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19" w:history="1">
        <w:r>
          <w:rPr>
            <w:rFonts w:ascii="Verdana" w:hAnsi="Verdana" w:cs="Verdana"/>
            <w:color w:val="730043"/>
            <w:sz w:val="28"/>
            <w:szCs w:val="28"/>
          </w:rPr>
          <w:t>Splitter</w:t>
        </w:r>
      </w:hyperlink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20" w:history="1">
        <w:r>
          <w:rPr>
            <w:rFonts w:ascii="Verdana" w:hAnsi="Verdana" w:cs="Verdana"/>
            <w:color w:val="730043"/>
            <w:sz w:val="28"/>
            <w:szCs w:val="28"/>
          </w:rPr>
          <w:t xml:space="preserve">Message </w:t>
        </w:r>
        <w:proofErr w:type="spellStart"/>
        <w:r>
          <w:rPr>
            <w:rFonts w:ascii="Verdana" w:hAnsi="Verdana" w:cs="Verdana"/>
            <w:color w:val="730043"/>
            <w:sz w:val="28"/>
            <w:szCs w:val="28"/>
          </w:rPr>
          <w:t>Translator</w:t>
        </w:r>
        <w:proofErr w:type="spellEnd"/>
      </w:hyperlink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then</w:t>
      </w:r>
      <w:proofErr w:type="spellEnd"/>
      <w:r>
        <w:rPr>
          <w:rFonts w:ascii="Verdana" w:hAnsi="Verdana" w:cs="Verdana"/>
          <w:sz w:val="28"/>
          <w:szCs w:val="28"/>
        </w:rPr>
        <w:t xml:space="preserve"> send </w:t>
      </w:r>
      <w:proofErr w:type="spellStart"/>
      <w:r>
        <w:rPr>
          <w:rFonts w:ascii="Verdana" w:hAnsi="Verdana" w:cs="Verdana"/>
          <w:sz w:val="28"/>
          <w:szCs w:val="28"/>
        </w:rPr>
        <w:t>the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messages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to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some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other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21" w:history="1">
        <w:proofErr w:type="spellStart"/>
        <w:r>
          <w:rPr>
            <w:rFonts w:ascii="Verdana" w:hAnsi="Verdana" w:cs="Verdana"/>
            <w:color w:val="730043"/>
            <w:sz w:val="28"/>
            <w:szCs w:val="28"/>
          </w:rPr>
          <w:t>Component</w:t>
        </w:r>
        <w:proofErr w:type="spellEnd"/>
      </w:hyperlink>
      <w:r>
        <w:rPr>
          <w:rFonts w:ascii="Verdana" w:hAnsi="Verdana" w:cs="Verdana"/>
          <w:sz w:val="28"/>
          <w:szCs w:val="28"/>
        </w:rPr>
        <w:t>.</w:t>
      </w:r>
    </w:p>
    <w:p w14:paraId="3C1A8179" w14:textId="7585ECB0" w:rsidR="00C20727" w:rsidRPr="00C20727" w:rsidRDefault="00C53A8E" w:rsidP="00C53A8E">
      <w:proofErr w:type="spellStart"/>
      <w:r>
        <w:rPr>
          <w:rFonts w:ascii="Verdana" w:hAnsi="Verdana" w:cs="Verdana"/>
          <w:sz w:val="28"/>
          <w:szCs w:val="28"/>
        </w:rPr>
        <w:t>To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show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how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this</w:t>
      </w:r>
      <w:proofErr w:type="spellEnd"/>
      <w:r>
        <w:rPr>
          <w:rFonts w:ascii="Verdana" w:hAnsi="Verdana" w:cs="Verdana"/>
          <w:sz w:val="28"/>
          <w:szCs w:val="28"/>
        </w:rPr>
        <w:t xml:space="preserve"> all </w:t>
      </w:r>
      <w:proofErr w:type="spellStart"/>
      <w:r>
        <w:rPr>
          <w:rFonts w:ascii="Verdana" w:hAnsi="Verdana" w:cs="Verdana"/>
          <w:sz w:val="28"/>
          <w:szCs w:val="28"/>
        </w:rPr>
        <w:t>fits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together</w:t>
      </w:r>
      <w:proofErr w:type="spellEnd"/>
      <w:r>
        <w:rPr>
          <w:rFonts w:ascii="Verdana" w:hAnsi="Verdana" w:cs="Verdana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sz w:val="28"/>
          <w:szCs w:val="28"/>
        </w:rPr>
        <w:t>try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sz w:val="28"/>
          <w:szCs w:val="28"/>
        </w:rPr>
        <w:t>the</w:t>
      </w:r>
      <w:proofErr w:type="spellEnd"/>
      <w:r>
        <w:rPr>
          <w:rFonts w:ascii="Verdana" w:hAnsi="Verdana" w:cs="Verdana"/>
          <w:sz w:val="28"/>
          <w:szCs w:val="28"/>
        </w:rPr>
        <w:t xml:space="preserve"> </w:t>
      </w:r>
      <w:hyperlink r:id="rId22" w:history="1">
        <w:r>
          <w:rPr>
            <w:rFonts w:ascii="Verdana" w:hAnsi="Verdana" w:cs="Verdana"/>
            <w:color w:val="730043"/>
            <w:sz w:val="28"/>
            <w:szCs w:val="28"/>
          </w:rPr>
          <w:t xml:space="preserve">ETL </w:t>
        </w:r>
        <w:proofErr w:type="spellStart"/>
        <w:r>
          <w:rPr>
            <w:rFonts w:ascii="Verdana" w:hAnsi="Verdana" w:cs="Verdana"/>
            <w:color w:val="730043"/>
            <w:sz w:val="28"/>
            <w:szCs w:val="28"/>
          </w:rPr>
          <w:t>Example</w:t>
        </w:r>
        <w:proofErr w:type="spellEnd"/>
      </w:hyperlink>
      <w:r>
        <w:rPr>
          <w:rFonts w:ascii="Verdana" w:hAnsi="Verdana" w:cs="Verdana"/>
          <w:sz w:val="28"/>
          <w:szCs w:val="28"/>
        </w:rPr>
        <w:t xml:space="preserve"> </w:t>
      </w:r>
      <w:bookmarkStart w:id="0" w:name="_GoBack"/>
      <w:bookmarkEnd w:id="0"/>
    </w:p>
    <w:sectPr w:rsidR="00C20727" w:rsidRPr="00C20727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57"/>
    <w:rsid w:val="00585948"/>
    <w:rsid w:val="00960A57"/>
    <w:rsid w:val="00C20727"/>
    <w:rsid w:val="00C5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C1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2072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207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2072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207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camel.apache.org/message-translator.html" TargetMode="External"/><Relationship Id="rId21" Type="http://schemas.openxmlformats.org/officeDocument/2006/relationships/hyperlink" Target="http://camel.apache.org/component.html" TargetMode="External"/><Relationship Id="rId22" Type="http://schemas.openxmlformats.org/officeDocument/2006/relationships/hyperlink" Target="http://camel.apache.org/etl-example.html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en.wikipedia.org/wiki/Extract,_transform,_load" TargetMode="External"/><Relationship Id="rId11" Type="http://schemas.openxmlformats.org/officeDocument/2006/relationships/hyperlink" Target="http://camel.apache.org/data-format.html" TargetMode="External"/><Relationship Id="rId12" Type="http://schemas.openxmlformats.org/officeDocument/2006/relationships/hyperlink" Target="http://camel.apache.org/pipes-and-filters.html" TargetMode="External"/><Relationship Id="rId13" Type="http://schemas.openxmlformats.org/officeDocument/2006/relationships/hyperlink" Target="http://camel.apache.org/message-translator.html" TargetMode="External"/><Relationship Id="rId14" Type="http://schemas.openxmlformats.org/officeDocument/2006/relationships/hyperlink" Target="http://camel.apache.org/enterprise-integration-patterns.html" TargetMode="External"/><Relationship Id="rId15" Type="http://schemas.openxmlformats.org/officeDocument/2006/relationships/hyperlink" Target="http://camel.apache.org/components.html" TargetMode="External"/><Relationship Id="rId16" Type="http://schemas.openxmlformats.org/officeDocument/2006/relationships/hyperlink" Target="http://camel.apache.org/file2.html" TargetMode="External"/><Relationship Id="rId17" Type="http://schemas.openxmlformats.org/officeDocument/2006/relationships/hyperlink" Target="http://camel.apache.org/http.html" TargetMode="External"/><Relationship Id="rId18" Type="http://schemas.openxmlformats.org/officeDocument/2006/relationships/hyperlink" Target="http://camel.apache.org/jpa.html" TargetMode="External"/><Relationship Id="rId19" Type="http://schemas.openxmlformats.org/officeDocument/2006/relationships/hyperlink" Target="http://camel.apache.org/splitter.html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mel.apache.org/etl.html" TargetMode="External"/><Relationship Id="rId7" Type="http://schemas.openxmlformats.org/officeDocument/2006/relationships/hyperlink" Target="http://www.enterpriseintegrationpatterns.com/toc.html" TargetMode="External"/><Relationship Id="rId8" Type="http://schemas.openxmlformats.org/officeDocument/2006/relationships/hyperlink" Target="http://camel.apache.org/etl-example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E20EF-6E1C-8B48-93E6-82C7CB16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2603</Characters>
  <Application>Microsoft Macintosh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3</cp:revision>
  <dcterms:created xsi:type="dcterms:W3CDTF">2015-02-13T13:35:00Z</dcterms:created>
  <dcterms:modified xsi:type="dcterms:W3CDTF">2015-02-21T15:19:00Z</dcterms:modified>
</cp:coreProperties>
</file>