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left"/>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DSIRE Help Guide</w:t>
      </w:r>
    </w:p>
    <w:p w:rsidR="00000000" w:rsidDel="00000000" w:rsidP="00000000" w:rsidRDefault="00000000" w:rsidRPr="00000000" w14:paraId="00000009">
      <w:pPr>
        <w:jc w:val="center"/>
        <w:rPr>
          <w:b w:val="1"/>
          <w:sz w:val="48"/>
          <w:szCs w:val="48"/>
        </w:rPr>
      </w:pPr>
      <w:r w:rsidDel="00000000" w:rsidR="00000000" w:rsidRPr="00000000">
        <w:rPr>
          <w:rtl w:val="0"/>
        </w:rPr>
      </w:r>
    </w:p>
    <w:p w:rsidR="00000000" w:rsidDel="00000000" w:rsidP="00000000" w:rsidRDefault="00000000" w:rsidRPr="00000000" w14:paraId="0000000A">
      <w:pPr>
        <w:jc w:val="center"/>
        <w:rPr>
          <w:b w:val="1"/>
          <w:sz w:val="48"/>
          <w:szCs w:val="48"/>
        </w:rPr>
      </w:pPr>
      <w:r w:rsidDel="00000000" w:rsidR="00000000" w:rsidRPr="00000000">
        <w:rPr>
          <w:rtl w:val="0"/>
        </w:rPr>
      </w:r>
    </w:p>
    <w:p w:rsidR="00000000" w:rsidDel="00000000" w:rsidP="00000000" w:rsidRDefault="00000000" w:rsidRPr="00000000" w14:paraId="0000000B">
      <w:pPr>
        <w:jc w:val="center"/>
        <w:rPr>
          <w:b w:val="1"/>
          <w:sz w:val="48"/>
          <w:szCs w:val="48"/>
        </w:rPr>
      </w:pPr>
      <w:r w:rsidDel="00000000" w:rsidR="00000000" w:rsidRPr="00000000">
        <w:rPr>
          <w:rtl w:val="0"/>
        </w:rPr>
      </w:r>
    </w:p>
    <w:p w:rsidR="00000000" w:rsidDel="00000000" w:rsidP="00000000" w:rsidRDefault="00000000" w:rsidRPr="00000000" w14:paraId="0000000C">
      <w:pPr>
        <w:jc w:val="center"/>
        <w:rPr>
          <w:b w:val="1"/>
          <w:sz w:val="48"/>
          <w:szCs w:val="48"/>
        </w:rPr>
      </w:pPr>
      <w:r w:rsidDel="00000000" w:rsidR="00000000" w:rsidRPr="00000000">
        <w:rPr>
          <w:rtl w:val="0"/>
        </w:rPr>
      </w:r>
    </w:p>
    <w:p w:rsidR="00000000" w:rsidDel="00000000" w:rsidP="00000000" w:rsidRDefault="00000000" w:rsidRPr="00000000" w14:paraId="0000000D">
      <w:pPr>
        <w:jc w:val="center"/>
        <w:rPr>
          <w:b w:val="1"/>
          <w:sz w:val="48"/>
          <w:szCs w:val="48"/>
        </w:rPr>
      </w:pPr>
      <w:r w:rsidDel="00000000" w:rsidR="00000000" w:rsidRPr="00000000">
        <w:rPr>
          <w:rtl w:val="0"/>
        </w:rPr>
      </w:r>
    </w:p>
    <w:p w:rsidR="00000000" w:rsidDel="00000000" w:rsidP="00000000" w:rsidRDefault="00000000" w:rsidRPr="00000000" w14:paraId="0000000E">
      <w:pPr>
        <w:jc w:val="center"/>
        <w:rPr>
          <w:b w:val="1"/>
          <w:sz w:val="48"/>
          <w:szCs w:val="48"/>
        </w:rPr>
      </w:pPr>
      <w:r w:rsidDel="00000000" w:rsidR="00000000" w:rsidRPr="00000000">
        <w:rPr>
          <w:rtl w:val="0"/>
        </w:rPr>
      </w:r>
    </w:p>
    <w:p w:rsidR="00000000" w:rsidDel="00000000" w:rsidP="00000000" w:rsidRDefault="00000000" w:rsidRPr="00000000" w14:paraId="0000000F">
      <w:pPr>
        <w:jc w:val="center"/>
        <w:rPr>
          <w:b w:val="1"/>
          <w:sz w:val="48"/>
          <w:szCs w:val="48"/>
        </w:rPr>
      </w:pPr>
      <w:r w:rsidDel="00000000" w:rsidR="00000000" w:rsidRPr="00000000">
        <w:rPr>
          <w:rtl w:val="0"/>
        </w:rPr>
      </w:r>
    </w:p>
    <w:p w:rsidR="00000000" w:rsidDel="00000000" w:rsidP="00000000" w:rsidRDefault="00000000" w:rsidRPr="00000000" w14:paraId="00000010">
      <w:pPr>
        <w:jc w:val="center"/>
        <w:rPr>
          <w:b w:val="1"/>
          <w:sz w:val="48"/>
          <w:szCs w:val="48"/>
        </w:rPr>
      </w:pPr>
      <w:r w:rsidDel="00000000" w:rsidR="00000000" w:rsidRPr="00000000">
        <w:rPr>
          <w:rtl w:val="0"/>
        </w:rPr>
      </w:r>
    </w:p>
    <w:p w:rsidR="00000000" w:rsidDel="00000000" w:rsidP="00000000" w:rsidRDefault="00000000" w:rsidRPr="00000000" w14:paraId="00000011">
      <w:pPr>
        <w:rPr>
          <w:b w:val="1"/>
          <w:sz w:val="48"/>
          <w:szCs w:val="48"/>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rtl w:val="0"/>
        </w:rPr>
      </w:r>
    </w:p>
    <w:p w:rsidR="00000000" w:rsidDel="00000000" w:rsidP="00000000" w:rsidRDefault="00000000" w:rsidRPr="00000000" w14:paraId="00000013">
      <w:pPr>
        <w:pStyle w:val="Heading2"/>
        <w:spacing w:after="240" w:before="240" w:lineRule="auto"/>
        <w:rPr>
          <w:b w:val="1"/>
          <w:sz w:val="28"/>
          <w:szCs w:val="28"/>
        </w:rPr>
      </w:pPr>
      <w:bookmarkStart w:colFirst="0" w:colLast="0" w:name="_d2pxaxxctm1t" w:id="0"/>
      <w:bookmarkEnd w:id="0"/>
      <w:r w:rsidDel="00000000" w:rsidR="00000000" w:rsidRPr="00000000">
        <w:rPr>
          <w:b w:val="1"/>
          <w:sz w:val="28"/>
          <w:szCs w:val="28"/>
          <w:rtl w:val="0"/>
        </w:rPr>
        <w:t xml:space="preserve">Application Version History</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8.0239520958085"/>
        <w:gridCol w:w="2550.179640718563"/>
        <w:gridCol w:w="2396.047904191617"/>
        <w:gridCol w:w="2045.748502994012"/>
        <w:tblGridChange w:id="0">
          <w:tblGrid>
            <w:gridCol w:w="2368.0239520958085"/>
            <w:gridCol w:w="2550.179640718563"/>
            <w:gridCol w:w="2396.047904191617"/>
            <w:gridCol w:w="2045.748502994012"/>
          </w:tblGrid>
        </w:tblGridChange>
      </w:tblGrid>
      <w:tr>
        <w:trPr>
          <w:trHeight w:val="45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b w:val="1"/>
                <w:sz w:val="20"/>
                <w:szCs w:val="20"/>
              </w:rPr>
            </w:pPr>
            <w:r w:rsidDel="00000000" w:rsidR="00000000" w:rsidRPr="00000000">
              <w:rPr>
                <w:b w:val="1"/>
                <w:sz w:val="20"/>
                <w:szCs w:val="20"/>
                <w:rtl w:val="0"/>
              </w:rPr>
              <w:t xml:space="preserve">Application Version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b w:val="1"/>
                <w:sz w:val="20"/>
                <w:szCs w:val="20"/>
              </w:rPr>
            </w:pPr>
            <w:r w:rsidDel="00000000" w:rsidR="00000000" w:rsidRPr="00000000">
              <w:rPr>
                <w:b w:val="1"/>
                <w:sz w:val="20"/>
                <w:szCs w:val="20"/>
                <w:rtl w:val="0"/>
              </w:rPr>
              <w:t xml:space="preserve">Released 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b w:val="1"/>
                <w:sz w:val="20"/>
                <w:szCs w:val="20"/>
              </w:rPr>
            </w:pPr>
            <w:r w:rsidDel="00000000" w:rsidR="00000000" w:rsidRPr="00000000">
              <w:rPr>
                <w:b w:val="1"/>
                <w:sz w:val="20"/>
                <w:szCs w:val="20"/>
                <w:rtl w:val="0"/>
              </w:rPr>
              <w:t xml:space="preserve">Released By</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b w:val="1"/>
                <w:sz w:val="20"/>
                <w:szCs w:val="20"/>
              </w:rPr>
            </w:pPr>
            <w:r w:rsidDel="00000000" w:rsidR="00000000" w:rsidRPr="00000000">
              <w:rPr>
                <w:b w:val="1"/>
                <w:sz w:val="20"/>
                <w:szCs w:val="20"/>
                <w:rtl w:val="0"/>
              </w:rPr>
              <w:t xml:space="preserve">Approved By</w:t>
            </w:r>
          </w:p>
        </w:tc>
      </w:tr>
      <w:tr>
        <w:trPr>
          <w:trHeight w:val="4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sz w:val="20"/>
                <w:szCs w:val="20"/>
              </w:rPr>
            </w:pPr>
            <w:r w:rsidDel="00000000" w:rsidR="00000000" w:rsidRPr="00000000">
              <w:rPr>
                <w:sz w:val="20"/>
                <w:szCs w:val="20"/>
                <w:rtl w:val="0"/>
              </w:rPr>
              <w:t xml:space="preserve">04-09-2020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sz w:val="20"/>
                <w:szCs w:val="20"/>
              </w:rPr>
            </w:pPr>
            <w:r w:rsidDel="00000000" w:rsidR="00000000" w:rsidRPr="00000000">
              <w:rPr>
                <w:sz w:val="20"/>
                <w:szCs w:val="20"/>
                <w:rtl w:val="0"/>
              </w:rPr>
              <w:t xml:space="preserve">N. Padma Gokul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1C">
      <w:pPr>
        <w:spacing w:line="276.0005454545455" w:lineRule="auto"/>
        <w:rPr/>
      </w:pPr>
      <w:r w:rsidDel="00000000" w:rsidR="00000000" w:rsidRPr="00000000">
        <w:rPr>
          <w:rtl w:val="0"/>
        </w:rPr>
      </w:r>
    </w:p>
    <w:p w:rsidR="00000000" w:rsidDel="00000000" w:rsidP="00000000" w:rsidRDefault="00000000" w:rsidRPr="00000000" w14:paraId="0000001D">
      <w:pPr>
        <w:spacing w:line="276.0005454545455" w:lineRule="auto"/>
        <w:rPr/>
      </w:pPr>
      <w:r w:rsidDel="00000000" w:rsidR="00000000" w:rsidRPr="00000000">
        <w:rPr>
          <w:rtl w:val="0"/>
        </w:rPr>
      </w:r>
    </w:p>
    <w:p w:rsidR="00000000" w:rsidDel="00000000" w:rsidP="00000000" w:rsidRDefault="00000000" w:rsidRPr="00000000" w14:paraId="0000001E">
      <w:pPr>
        <w:spacing w:line="276.0005454545455" w:lineRule="auto"/>
        <w:rPr/>
      </w:pPr>
      <w:r w:rsidDel="00000000" w:rsidR="00000000" w:rsidRPr="00000000">
        <w:rPr>
          <w:rtl w:val="0"/>
        </w:rPr>
      </w:r>
    </w:p>
    <w:p w:rsidR="00000000" w:rsidDel="00000000" w:rsidP="00000000" w:rsidRDefault="00000000" w:rsidRPr="00000000" w14:paraId="0000001F">
      <w:pPr>
        <w:spacing w:line="276.0005454545455" w:lineRule="auto"/>
        <w:rPr/>
      </w:pPr>
      <w:r w:rsidDel="00000000" w:rsidR="00000000" w:rsidRPr="00000000">
        <w:rPr>
          <w:rtl w:val="0"/>
        </w:rPr>
      </w:r>
    </w:p>
    <w:p w:rsidR="00000000" w:rsidDel="00000000" w:rsidP="00000000" w:rsidRDefault="00000000" w:rsidRPr="00000000" w14:paraId="00000020">
      <w:pPr>
        <w:spacing w:line="276.0005454545455" w:lineRule="auto"/>
        <w:rPr/>
      </w:pPr>
      <w:r w:rsidDel="00000000" w:rsidR="00000000" w:rsidRPr="00000000">
        <w:rPr>
          <w:rtl w:val="0"/>
        </w:rPr>
      </w:r>
    </w:p>
    <w:p w:rsidR="00000000" w:rsidDel="00000000" w:rsidP="00000000" w:rsidRDefault="00000000" w:rsidRPr="00000000" w14:paraId="00000021">
      <w:pPr>
        <w:spacing w:line="276.0005454545455" w:lineRule="auto"/>
        <w:rPr/>
      </w:pPr>
      <w:r w:rsidDel="00000000" w:rsidR="00000000" w:rsidRPr="00000000">
        <w:rPr>
          <w:rtl w:val="0"/>
        </w:rPr>
      </w:r>
    </w:p>
    <w:p w:rsidR="00000000" w:rsidDel="00000000" w:rsidP="00000000" w:rsidRDefault="00000000" w:rsidRPr="00000000" w14:paraId="00000022">
      <w:pPr>
        <w:spacing w:line="276.0005454545455" w:lineRule="auto"/>
        <w:rPr/>
      </w:pPr>
      <w:r w:rsidDel="00000000" w:rsidR="00000000" w:rsidRPr="00000000">
        <w:rPr>
          <w:rtl w:val="0"/>
        </w:rPr>
      </w:r>
    </w:p>
    <w:p w:rsidR="00000000" w:rsidDel="00000000" w:rsidP="00000000" w:rsidRDefault="00000000" w:rsidRPr="00000000" w14:paraId="00000023">
      <w:pPr>
        <w:spacing w:line="276.0005454545455" w:lineRule="auto"/>
        <w:rPr/>
      </w:pPr>
      <w:r w:rsidDel="00000000" w:rsidR="00000000" w:rsidRPr="00000000">
        <w:rPr>
          <w:rtl w:val="0"/>
        </w:rPr>
      </w:r>
    </w:p>
    <w:p w:rsidR="00000000" w:rsidDel="00000000" w:rsidP="00000000" w:rsidRDefault="00000000" w:rsidRPr="00000000" w14:paraId="00000024">
      <w:pPr>
        <w:spacing w:line="276.0005454545455" w:lineRule="auto"/>
        <w:rPr/>
      </w:pPr>
      <w:r w:rsidDel="00000000" w:rsidR="00000000" w:rsidRPr="00000000">
        <w:rPr>
          <w:rtl w:val="0"/>
        </w:rPr>
      </w:r>
    </w:p>
    <w:p w:rsidR="00000000" w:rsidDel="00000000" w:rsidP="00000000" w:rsidRDefault="00000000" w:rsidRPr="00000000" w14:paraId="00000025">
      <w:pPr>
        <w:spacing w:line="276.0005454545455" w:lineRule="auto"/>
        <w:rPr/>
      </w:pPr>
      <w:r w:rsidDel="00000000" w:rsidR="00000000" w:rsidRPr="00000000">
        <w:rPr>
          <w:rtl w:val="0"/>
        </w:rPr>
      </w:r>
    </w:p>
    <w:p w:rsidR="00000000" w:rsidDel="00000000" w:rsidP="00000000" w:rsidRDefault="00000000" w:rsidRPr="00000000" w14:paraId="00000026">
      <w:pPr>
        <w:spacing w:line="276.0005454545455" w:lineRule="auto"/>
        <w:rPr/>
      </w:pPr>
      <w:r w:rsidDel="00000000" w:rsidR="00000000" w:rsidRPr="00000000">
        <w:rPr>
          <w:rtl w:val="0"/>
        </w:rPr>
      </w:r>
    </w:p>
    <w:p w:rsidR="00000000" w:rsidDel="00000000" w:rsidP="00000000" w:rsidRDefault="00000000" w:rsidRPr="00000000" w14:paraId="00000027">
      <w:pPr>
        <w:spacing w:line="276.0005454545455" w:lineRule="auto"/>
        <w:rPr/>
      </w:pPr>
      <w:r w:rsidDel="00000000" w:rsidR="00000000" w:rsidRPr="00000000">
        <w:rPr>
          <w:rtl w:val="0"/>
        </w:rPr>
      </w:r>
    </w:p>
    <w:p w:rsidR="00000000" w:rsidDel="00000000" w:rsidP="00000000" w:rsidRDefault="00000000" w:rsidRPr="00000000" w14:paraId="00000028">
      <w:pPr>
        <w:spacing w:line="276.0005454545455" w:lineRule="auto"/>
        <w:rPr/>
      </w:pPr>
      <w:r w:rsidDel="00000000" w:rsidR="00000000" w:rsidRPr="00000000">
        <w:rPr>
          <w:rtl w:val="0"/>
        </w:rPr>
      </w:r>
    </w:p>
    <w:p w:rsidR="00000000" w:rsidDel="00000000" w:rsidP="00000000" w:rsidRDefault="00000000" w:rsidRPr="00000000" w14:paraId="00000029">
      <w:pPr>
        <w:spacing w:line="276.0005454545455" w:lineRule="auto"/>
        <w:rPr/>
      </w:pPr>
      <w:r w:rsidDel="00000000" w:rsidR="00000000" w:rsidRPr="00000000">
        <w:rPr>
          <w:rtl w:val="0"/>
        </w:rPr>
      </w:r>
    </w:p>
    <w:p w:rsidR="00000000" w:rsidDel="00000000" w:rsidP="00000000" w:rsidRDefault="00000000" w:rsidRPr="00000000" w14:paraId="0000002A">
      <w:pPr>
        <w:spacing w:line="276.0005454545455" w:lineRule="auto"/>
        <w:rPr/>
      </w:pPr>
      <w:r w:rsidDel="00000000" w:rsidR="00000000" w:rsidRPr="00000000">
        <w:rPr>
          <w:rtl w:val="0"/>
        </w:rPr>
      </w:r>
    </w:p>
    <w:p w:rsidR="00000000" w:rsidDel="00000000" w:rsidP="00000000" w:rsidRDefault="00000000" w:rsidRPr="00000000" w14:paraId="0000002B">
      <w:pPr>
        <w:spacing w:line="276.0005454545455" w:lineRule="auto"/>
        <w:rPr/>
      </w:pPr>
      <w:r w:rsidDel="00000000" w:rsidR="00000000" w:rsidRPr="00000000">
        <w:rPr>
          <w:rtl w:val="0"/>
        </w:rPr>
      </w:r>
    </w:p>
    <w:p w:rsidR="00000000" w:rsidDel="00000000" w:rsidP="00000000" w:rsidRDefault="00000000" w:rsidRPr="00000000" w14:paraId="0000002C">
      <w:pPr>
        <w:spacing w:line="276.0005454545455" w:lineRule="auto"/>
        <w:rPr/>
      </w:pPr>
      <w:r w:rsidDel="00000000" w:rsidR="00000000" w:rsidRPr="00000000">
        <w:rPr>
          <w:rtl w:val="0"/>
        </w:rPr>
      </w:r>
    </w:p>
    <w:p w:rsidR="00000000" w:rsidDel="00000000" w:rsidP="00000000" w:rsidRDefault="00000000" w:rsidRPr="00000000" w14:paraId="0000002D">
      <w:pPr>
        <w:spacing w:line="276.0005454545455" w:lineRule="auto"/>
        <w:rPr/>
      </w:pPr>
      <w:r w:rsidDel="00000000" w:rsidR="00000000" w:rsidRPr="00000000">
        <w:rPr>
          <w:rtl w:val="0"/>
        </w:rPr>
      </w:r>
    </w:p>
    <w:p w:rsidR="00000000" w:rsidDel="00000000" w:rsidP="00000000" w:rsidRDefault="00000000" w:rsidRPr="00000000" w14:paraId="0000002E">
      <w:pPr>
        <w:spacing w:line="276.0005454545455" w:lineRule="auto"/>
        <w:rPr/>
      </w:pPr>
      <w:r w:rsidDel="00000000" w:rsidR="00000000" w:rsidRPr="00000000">
        <w:rPr>
          <w:rtl w:val="0"/>
        </w:rPr>
      </w:r>
    </w:p>
    <w:p w:rsidR="00000000" w:rsidDel="00000000" w:rsidP="00000000" w:rsidRDefault="00000000" w:rsidRPr="00000000" w14:paraId="0000002F">
      <w:pPr>
        <w:spacing w:line="276.0005454545455" w:lineRule="auto"/>
        <w:rPr/>
      </w:pPr>
      <w:r w:rsidDel="00000000" w:rsidR="00000000" w:rsidRPr="00000000">
        <w:rPr>
          <w:rtl w:val="0"/>
        </w:rPr>
      </w:r>
    </w:p>
    <w:p w:rsidR="00000000" w:rsidDel="00000000" w:rsidP="00000000" w:rsidRDefault="00000000" w:rsidRPr="00000000" w14:paraId="00000030">
      <w:pPr>
        <w:spacing w:line="276.0005454545455" w:lineRule="auto"/>
        <w:rPr/>
      </w:pPr>
      <w:r w:rsidDel="00000000" w:rsidR="00000000" w:rsidRPr="00000000">
        <w:rPr>
          <w:rtl w:val="0"/>
        </w:rPr>
      </w:r>
    </w:p>
    <w:p w:rsidR="00000000" w:rsidDel="00000000" w:rsidP="00000000" w:rsidRDefault="00000000" w:rsidRPr="00000000" w14:paraId="00000031">
      <w:pPr>
        <w:spacing w:line="276.0005454545455" w:lineRule="auto"/>
        <w:rPr/>
      </w:pPr>
      <w:r w:rsidDel="00000000" w:rsidR="00000000" w:rsidRPr="00000000">
        <w:rPr>
          <w:rtl w:val="0"/>
        </w:rPr>
      </w:r>
    </w:p>
    <w:p w:rsidR="00000000" w:rsidDel="00000000" w:rsidP="00000000" w:rsidRDefault="00000000" w:rsidRPr="00000000" w14:paraId="00000032">
      <w:pPr>
        <w:spacing w:line="276.0005454545455" w:lineRule="auto"/>
        <w:rPr/>
      </w:pPr>
      <w:r w:rsidDel="00000000" w:rsidR="00000000" w:rsidRPr="00000000">
        <w:rPr>
          <w:rtl w:val="0"/>
        </w:rPr>
      </w:r>
    </w:p>
    <w:p w:rsidR="00000000" w:rsidDel="00000000" w:rsidP="00000000" w:rsidRDefault="00000000" w:rsidRPr="00000000" w14:paraId="00000033">
      <w:pPr>
        <w:spacing w:line="276.0005454545455" w:lineRule="auto"/>
        <w:rPr/>
      </w:pPr>
      <w:r w:rsidDel="00000000" w:rsidR="00000000" w:rsidRPr="00000000">
        <w:rPr>
          <w:rtl w:val="0"/>
        </w:rPr>
      </w:r>
    </w:p>
    <w:p w:rsidR="00000000" w:rsidDel="00000000" w:rsidP="00000000" w:rsidRDefault="00000000" w:rsidRPr="00000000" w14:paraId="00000034">
      <w:pPr>
        <w:spacing w:line="276.0005454545455" w:lineRule="auto"/>
        <w:rPr/>
      </w:pPr>
      <w:r w:rsidDel="00000000" w:rsidR="00000000" w:rsidRPr="00000000">
        <w:rPr>
          <w:rtl w:val="0"/>
        </w:rPr>
      </w:r>
    </w:p>
    <w:p w:rsidR="00000000" w:rsidDel="00000000" w:rsidP="00000000" w:rsidRDefault="00000000" w:rsidRPr="00000000" w14:paraId="00000035">
      <w:pPr>
        <w:spacing w:line="276.0005454545455" w:lineRule="auto"/>
        <w:rPr/>
      </w:pPr>
      <w:r w:rsidDel="00000000" w:rsidR="00000000" w:rsidRPr="00000000">
        <w:rPr>
          <w:rtl w:val="0"/>
        </w:rPr>
      </w:r>
    </w:p>
    <w:p w:rsidR="00000000" w:rsidDel="00000000" w:rsidP="00000000" w:rsidRDefault="00000000" w:rsidRPr="00000000" w14:paraId="00000036">
      <w:pPr>
        <w:spacing w:line="276.0005454545455" w:lineRule="auto"/>
        <w:rPr/>
      </w:pPr>
      <w:r w:rsidDel="00000000" w:rsidR="00000000" w:rsidRPr="00000000">
        <w:rPr>
          <w:rtl w:val="0"/>
        </w:rPr>
      </w:r>
    </w:p>
    <w:p w:rsidR="00000000" w:rsidDel="00000000" w:rsidP="00000000" w:rsidRDefault="00000000" w:rsidRPr="00000000" w14:paraId="00000037">
      <w:pPr>
        <w:spacing w:line="276.0005454545455" w:lineRule="auto"/>
        <w:rPr/>
      </w:pPr>
      <w:r w:rsidDel="00000000" w:rsidR="00000000" w:rsidRPr="00000000">
        <w:rPr>
          <w:rtl w:val="0"/>
        </w:rPr>
      </w:r>
    </w:p>
    <w:p w:rsidR="00000000" w:rsidDel="00000000" w:rsidP="00000000" w:rsidRDefault="00000000" w:rsidRPr="00000000" w14:paraId="00000038">
      <w:pPr>
        <w:spacing w:line="276.0005454545455" w:lineRule="auto"/>
        <w:rPr/>
      </w:pPr>
      <w:r w:rsidDel="00000000" w:rsidR="00000000" w:rsidRPr="00000000">
        <w:rPr>
          <w:rtl w:val="0"/>
        </w:rPr>
      </w:r>
    </w:p>
    <w:p w:rsidR="00000000" w:rsidDel="00000000" w:rsidP="00000000" w:rsidRDefault="00000000" w:rsidRPr="00000000" w14:paraId="00000039">
      <w:pPr>
        <w:spacing w:line="276.0005454545455" w:lineRule="auto"/>
        <w:rPr/>
      </w:pPr>
      <w:r w:rsidDel="00000000" w:rsidR="00000000" w:rsidRPr="00000000">
        <w:rPr>
          <w:rtl w:val="0"/>
        </w:rPr>
      </w:r>
    </w:p>
    <w:p w:rsidR="00000000" w:rsidDel="00000000" w:rsidP="00000000" w:rsidRDefault="00000000" w:rsidRPr="00000000" w14:paraId="0000003A">
      <w:pPr>
        <w:spacing w:line="276.0005454545455" w:lineRule="auto"/>
        <w:rPr/>
      </w:pPr>
      <w:r w:rsidDel="00000000" w:rsidR="00000000" w:rsidRPr="00000000">
        <w:rPr>
          <w:rtl w:val="0"/>
        </w:rPr>
      </w:r>
    </w:p>
    <w:p w:rsidR="00000000" w:rsidDel="00000000" w:rsidP="00000000" w:rsidRDefault="00000000" w:rsidRPr="00000000" w14:paraId="0000003B">
      <w:pPr>
        <w:spacing w:line="276.0005454545455" w:lineRule="auto"/>
        <w:rPr/>
      </w:pPr>
      <w:r w:rsidDel="00000000" w:rsidR="00000000" w:rsidRPr="00000000">
        <w:rPr>
          <w:rtl w:val="0"/>
        </w:rPr>
      </w:r>
    </w:p>
    <w:p w:rsidR="00000000" w:rsidDel="00000000" w:rsidP="00000000" w:rsidRDefault="00000000" w:rsidRPr="00000000" w14:paraId="0000003C">
      <w:pPr>
        <w:spacing w:line="276.0005454545455" w:lineRule="auto"/>
        <w:rPr/>
      </w:pPr>
      <w:r w:rsidDel="00000000" w:rsidR="00000000" w:rsidRPr="00000000">
        <w:rPr>
          <w:rtl w:val="0"/>
        </w:rPr>
      </w:r>
    </w:p>
    <w:p w:rsidR="00000000" w:rsidDel="00000000" w:rsidP="00000000" w:rsidRDefault="00000000" w:rsidRPr="00000000" w14:paraId="0000003D">
      <w:pPr>
        <w:spacing w:line="276.0005454545455" w:lineRule="auto"/>
        <w:rPr/>
      </w:pPr>
      <w:r w:rsidDel="00000000" w:rsidR="00000000" w:rsidRPr="00000000">
        <w:rPr>
          <w:rtl w:val="0"/>
        </w:rPr>
      </w:r>
    </w:p>
    <w:p w:rsidR="00000000" w:rsidDel="00000000" w:rsidP="00000000" w:rsidRDefault="00000000" w:rsidRPr="00000000" w14:paraId="0000003E">
      <w:pPr>
        <w:spacing w:line="276.0005454545455" w:lineRule="auto"/>
        <w:rPr/>
      </w:pPr>
      <w:r w:rsidDel="00000000" w:rsidR="00000000" w:rsidRPr="00000000">
        <w:rPr>
          <w:rtl w:val="0"/>
        </w:rPr>
      </w:r>
    </w:p>
    <w:p w:rsidR="00000000" w:rsidDel="00000000" w:rsidP="00000000" w:rsidRDefault="00000000" w:rsidRPr="00000000" w14:paraId="0000003F">
      <w:pPr>
        <w:pStyle w:val="Heading2"/>
        <w:spacing w:line="360" w:lineRule="auto"/>
        <w:rPr>
          <w:b w:val="1"/>
        </w:rPr>
      </w:pPr>
      <w:bookmarkStart w:colFirst="0" w:colLast="0" w:name="_uummgekgkqyn" w:id="1"/>
      <w:bookmarkEnd w:id="1"/>
      <w:r w:rsidDel="00000000" w:rsidR="00000000" w:rsidRPr="00000000">
        <w:rPr>
          <w:b w:val="1"/>
          <w:rtl w:val="0"/>
        </w:rPr>
        <w:t xml:space="preserve">Contents</w:t>
      </w:r>
    </w:p>
    <w:p w:rsidR="00000000" w:rsidDel="00000000" w:rsidP="00000000" w:rsidRDefault="00000000" w:rsidRPr="00000000" w14:paraId="00000040">
      <w:pPr>
        <w:numPr>
          <w:ilvl w:val="0"/>
          <w:numId w:val="3"/>
        </w:numPr>
        <w:spacing w:line="360" w:lineRule="auto"/>
        <w:ind w:left="720" w:hanging="360"/>
        <w:rPr>
          <w:b w:val="1"/>
          <w:sz w:val="24"/>
          <w:szCs w:val="24"/>
        </w:rPr>
      </w:pPr>
      <w:r w:rsidDel="00000000" w:rsidR="00000000" w:rsidRPr="00000000">
        <w:rPr>
          <w:b w:val="1"/>
          <w:sz w:val="24"/>
          <w:szCs w:val="24"/>
          <w:rtl w:val="0"/>
        </w:rPr>
        <w:t xml:space="preserve">Introduction</w:t>
        <w:tab/>
        <w:tab/>
        <w:tab/>
        <w:tab/>
        <w:tab/>
        <w:tab/>
        <w:tab/>
        <w:tab/>
        <w:tab/>
        <w:t xml:space="preserve">4</w:t>
      </w:r>
    </w:p>
    <w:p w:rsidR="00000000" w:rsidDel="00000000" w:rsidP="00000000" w:rsidRDefault="00000000" w:rsidRPr="00000000" w14:paraId="00000041">
      <w:pPr>
        <w:numPr>
          <w:ilvl w:val="0"/>
          <w:numId w:val="3"/>
        </w:numPr>
        <w:spacing w:line="360" w:lineRule="auto"/>
        <w:ind w:left="720" w:hanging="360"/>
        <w:rPr>
          <w:b w:val="1"/>
          <w:sz w:val="24"/>
          <w:szCs w:val="24"/>
        </w:rPr>
      </w:pPr>
      <w:r w:rsidDel="00000000" w:rsidR="00000000" w:rsidRPr="00000000">
        <w:rPr>
          <w:b w:val="1"/>
          <w:sz w:val="24"/>
          <w:szCs w:val="24"/>
          <w:rtl w:val="0"/>
        </w:rPr>
        <w:t xml:space="preserve">Help Guide</w:t>
        <w:tab/>
        <w:tab/>
        <w:tab/>
        <w:tab/>
        <w:tab/>
        <w:tab/>
        <w:tab/>
        <w:tab/>
        <w:tab/>
        <w:t xml:space="preserve">4</w:t>
      </w:r>
    </w:p>
    <w:p w:rsidR="00000000" w:rsidDel="00000000" w:rsidP="00000000" w:rsidRDefault="00000000" w:rsidRPr="00000000" w14:paraId="00000042">
      <w:pPr>
        <w:spacing w:line="360" w:lineRule="auto"/>
        <w:ind w:left="720" w:firstLine="0"/>
        <w:rPr>
          <w:b w:val="1"/>
          <w:sz w:val="24"/>
          <w:szCs w:val="24"/>
        </w:rPr>
      </w:pPr>
      <w:r w:rsidDel="00000000" w:rsidR="00000000" w:rsidRPr="00000000">
        <w:rPr>
          <w:b w:val="1"/>
          <w:sz w:val="24"/>
          <w:szCs w:val="24"/>
          <w:rtl w:val="0"/>
        </w:rPr>
        <w:t xml:space="preserve">2.1 Business Term Proposal</w:t>
        <w:tab/>
        <w:tab/>
        <w:tab/>
        <w:tab/>
        <w:tab/>
        <w:tab/>
        <w:t xml:space="preserve">4</w:t>
      </w:r>
    </w:p>
    <w:p w:rsidR="00000000" w:rsidDel="00000000" w:rsidP="00000000" w:rsidRDefault="00000000" w:rsidRPr="00000000" w14:paraId="00000043">
      <w:pPr>
        <w:spacing w:line="360" w:lineRule="auto"/>
        <w:ind w:left="720" w:firstLine="0"/>
        <w:rPr>
          <w:b w:val="1"/>
          <w:sz w:val="24"/>
          <w:szCs w:val="24"/>
        </w:rPr>
      </w:pPr>
      <w:r w:rsidDel="00000000" w:rsidR="00000000" w:rsidRPr="00000000">
        <w:rPr>
          <w:b w:val="1"/>
          <w:sz w:val="24"/>
          <w:szCs w:val="24"/>
          <w:rtl w:val="0"/>
        </w:rPr>
        <w:t xml:space="preserve">2.2 Business Term Approval</w:t>
        <w:tab/>
        <w:tab/>
        <w:tab/>
        <w:tab/>
        <w:tab/>
        <w:tab/>
        <w:t xml:space="preserve">6</w:t>
      </w:r>
    </w:p>
    <w:p w:rsidR="00000000" w:rsidDel="00000000" w:rsidP="00000000" w:rsidRDefault="00000000" w:rsidRPr="00000000" w14:paraId="00000044">
      <w:pPr>
        <w:spacing w:line="360" w:lineRule="auto"/>
        <w:ind w:left="720" w:firstLine="0"/>
        <w:rPr>
          <w:b w:val="1"/>
          <w:sz w:val="24"/>
          <w:szCs w:val="24"/>
        </w:rPr>
      </w:pPr>
      <w:r w:rsidDel="00000000" w:rsidR="00000000" w:rsidRPr="00000000">
        <w:rPr>
          <w:b w:val="1"/>
          <w:sz w:val="24"/>
          <w:szCs w:val="24"/>
          <w:rtl w:val="0"/>
        </w:rPr>
        <w:t xml:space="preserve">2.3 Voting Process </w:t>
        <w:tab/>
        <w:tab/>
        <w:tab/>
        <w:tab/>
        <w:tab/>
        <w:tab/>
        <w:tab/>
        <w:t xml:space="preserve">11</w:t>
      </w:r>
    </w:p>
    <w:p w:rsidR="00000000" w:rsidDel="00000000" w:rsidP="00000000" w:rsidRDefault="00000000" w:rsidRPr="00000000" w14:paraId="00000045">
      <w:pPr>
        <w:spacing w:line="360" w:lineRule="auto"/>
        <w:rPr>
          <w:b w:val="1"/>
          <w:sz w:val="24"/>
          <w:szCs w:val="24"/>
        </w:rPr>
      </w:pPr>
      <w:r w:rsidDel="00000000" w:rsidR="00000000" w:rsidRPr="00000000">
        <w:rPr>
          <w:rtl w:val="0"/>
        </w:rPr>
      </w:r>
    </w:p>
    <w:p w:rsidR="00000000" w:rsidDel="00000000" w:rsidP="00000000" w:rsidRDefault="00000000" w:rsidRPr="00000000" w14:paraId="00000046">
      <w:pPr>
        <w:spacing w:line="360" w:lineRule="auto"/>
        <w:rPr>
          <w:b w:val="1"/>
          <w:sz w:val="24"/>
          <w:szCs w:val="24"/>
        </w:rPr>
      </w:pPr>
      <w:r w:rsidDel="00000000" w:rsidR="00000000" w:rsidRPr="00000000">
        <w:rPr>
          <w:rtl w:val="0"/>
        </w:rPr>
      </w:r>
    </w:p>
    <w:p w:rsidR="00000000" w:rsidDel="00000000" w:rsidP="00000000" w:rsidRDefault="00000000" w:rsidRPr="00000000" w14:paraId="00000047">
      <w:pPr>
        <w:spacing w:line="360" w:lineRule="auto"/>
        <w:rPr>
          <w:b w:val="1"/>
          <w:sz w:val="24"/>
          <w:szCs w:val="24"/>
        </w:rPr>
      </w:pPr>
      <w:r w:rsidDel="00000000" w:rsidR="00000000" w:rsidRPr="00000000">
        <w:rPr>
          <w:rtl w:val="0"/>
        </w:rPr>
      </w:r>
    </w:p>
    <w:p w:rsidR="00000000" w:rsidDel="00000000" w:rsidP="00000000" w:rsidRDefault="00000000" w:rsidRPr="00000000" w14:paraId="00000048">
      <w:pPr>
        <w:spacing w:line="360" w:lineRule="auto"/>
        <w:rPr>
          <w:b w:val="1"/>
          <w:sz w:val="24"/>
          <w:szCs w:val="24"/>
        </w:rPr>
      </w:pPr>
      <w:r w:rsidDel="00000000" w:rsidR="00000000" w:rsidRPr="00000000">
        <w:rPr>
          <w:rtl w:val="0"/>
        </w:rPr>
      </w:r>
    </w:p>
    <w:p w:rsidR="00000000" w:rsidDel="00000000" w:rsidP="00000000" w:rsidRDefault="00000000" w:rsidRPr="00000000" w14:paraId="00000049">
      <w:pPr>
        <w:spacing w:line="360" w:lineRule="auto"/>
        <w:rPr>
          <w:b w:val="1"/>
          <w:sz w:val="24"/>
          <w:szCs w:val="24"/>
        </w:rPr>
      </w:pPr>
      <w:r w:rsidDel="00000000" w:rsidR="00000000" w:rsidRPr="00000000">
        <w:rPr>
          <w:rtl w:val="0"/>
        </w:rPr>
      </w:r>
    </w:p>
    <w:p w:rsidR="00000000" w:rsidDel="00000000" w:rsidP="00000000" w:rsidRDefault="00000000" w:rsidRPr="00000000" w14:paraId="0000004A">
      <w:pPr>
        <w:spacing w:line="360" w:lineRule="auto"/>
        <w:rPr>
          <w:b w:val="1"/>
          <w:sz w:val="24"/>
          <w:szCs w:val="24"/>
        </w:rPr>
      </w:pPr>
      <w:r w:rsidDel="00000000" w:rsidR="00000000" w:rsidRPr="00000000">
        <w:rPr>
          <w:rtl w:val="0"/>
        </w:rPr>
      </w:r>
    </w:p>
    <w:p w:rsidR="00000000" w:rsidDel="00000000" w:rsidP="00000000" w:rsidRDefault="00000000" w:rsidRPr="00000000" w14:paraId="0000004B">
      <w:pPr>
        <w:spacing w:line="360" w:lineRule="auto"/>
        <w:rPr>
          <w:b w:val="1"/>
          <w:sz w:val="24"/>
          <w:szCs w:val="24"/>
        </w:rPr>
      </w:pPr>
      <w:r w:rsidDel="00000000" w:rsidR="00000000" w:rsidRPr="00000000">
        <w:rPr>
          <w:rtl w:val="0"/>
        </w:rPr>
      </w:r>
    </w:p>
    <w:p w:rsidR="00000000" w:rsidDel="00000000" w:rsidP="00000000" w:rsidRDefault="00000000" w:rsidRPr="00000000" w14:paraId="0000004C">
      <w:pPr>
        <w:spacing w:line="360" w:lineRule="auto"/>
        <w:rPr>
          <w:b w:val="1"/>
          <w:sz w:val="24"/>
          <w:szCs w:val="24"/>
        </w:rPr>
      </w:pPr>
      <w:r w:rsidDel="00000000" w:rsidR="00000000" w:rsidRPr="00000000">
        <w:rPr>
          <w:rtl w:val="0"/>
        </w:rPr>
      </w:r>
    </w:p>
    <w:p w:rsidR="00000000" w:rsidDel="00000000" w:rsidP="00000000" w:rsidRDefault="00000000" w:rsidRPr="00000000" w14:paraId="0000004D">
      <w:pPr>
        <w:spacing w:line="360" w:lineRule="auto"/>
        <w:rPr>
          <w:b w:val="1"/>
          <w:sz w:val="24"/>
          <w:szCs w:val="24"/>
        </w:rPr>
      </w:pPr>
      <w:r w:rsidDel="00000000" w:rsidR="00000000" w:rsidRPr="00000000">
        <w:rPr>
          <w:rtl w:val="0"/>
        </w:rPr>
      </w:r>
    </w:p>
    <w:p w:rsidR="00000000" w:rsidDel="00000000" w:rsidP="00000000" w:rsidRDefault="00000000" w:rsidRPr="00000000" w14:paraId="0000004E">
      <w:pPr>
        <w:spacing w:line="360" w:lineRule="auto"/>
        <w:rPr>
          <w:b w:val="1"/>
          <w:sz w:val="24"/>
          <w:szCs w:val="24"/>
        </w:rPr>
      </w:pPr>
      <w:r w:rsidDel="00000000" w:rsidR="00000000" w:rsidRPr="00000000">
        <w:rPr>
          <w:rtl w:val="0"/>
        </w:rPr>
      </w:r>
    </w:p>
    <w:p w:rsidR="00000000" w:rsidDel="00000000" w:rsidP="00000000" w:rsidRDefault="00000000" w:rsidRPr="00000000" w14:paraId="0000004F">
      <w:pPr>
        <w:spacing w:line="360" w:lineRule="auto"/>
        <w:rPr>
          <w:b w:val="1"/>
          <w:sz w:val="24"/>
          <w:szCs w:val="24"/>
        </w:rPr>
      </w:pPr>
      <w:r w:rsidDel="00000000" w:rsidR="00000000" w:rsidRPr="00000000">
        <w:rPr>
          <w:rtl w:val="0"/>
        </w:rPr>
      </w:r>
    </w:p>
    <w:p w:rsidR="00000000" w:rsidDel="00000000" w:rsidP="00000000" w:rsidRDefault="00000000" w:rsidRPr="00000000" w14:paraId="00000050">
      <w:pPr>
        <w:spacing w:line="360" w:lineRule="auto"/>
        <w:rPr>
          <w:b w:val="1"/>
          <w:sz w:val="24"/>
          <w:szCs w:val="24"/>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rtl w:val="0"/>
        </w:rPr>
      </w:r>
    </w:p>
    <w:p w:rsidR="00000000" w:rsidDel="00000000" w:rsidP="00000000" w:rsidRDefault="00000000" w:rsidRPr="00000000" w14:paraId="00000052">
      <w:pPr>
        <w:spacing w:line="360" w:lineRule="auto"/>
        <w:rPr>
          <w:b w:val="1"/>
          <w:sz w:val="24"/>
          <w:szCs w:val="24"/>
        </w:rPr>
      </w:pPr>
      <w:r w:rsidDel="00000000" w:rsidR="00000000" w:rsidRPr="00000000">
        <w:rPr>
          <w:rtl w:val="0"/>
        </w:rPr>
      </w:r>
    </w:p>
    <w:p w:rsidR="00000000" w:rsidDel="00000000" w:rsidP="00000000" w:rsidRDefault="00000000" w:rsidRPr="00000000" w14:paraId="00000053">
      <w:pPr>
        <w:spacing w:line="360" w:lineRule="auto"/>
        <w:rPr>
          <w:b w:val="1"/>
          <w:sz w:val="24"/>
          <w:szCs w:val="24"/>
        </w:rPr>
      </w:pPr>
      <w:r w:rsidDel="00000000" w:rsidR="00000000" w:rsidRPr="00000000">
        <w:rPr>
          <w:rtl w:val="0"/>
        </w:rPr>
      </w:r>
    </w:p>
    <w:p w:rsidR="00000000" w:rsidDel="00000000" w:rsidP="00000000" w:rsidRDefault="00000000" w:rsidRPr="00000000" w14:paraId="00000054">
      <w:pPr>
        <w:spacing w:line="360" w:lineRule="auto"/>
        <w:rPr>
          <w:b w:val="1"/>
          <w:sz w:val="24"/>
          <w:szCs w:val="24"/>
        </w:rPr>
      </w:pPr>
      <w:r w:rsidDel="00000000" w:rsidR="00000000" w:rsidRPr="00000000">
        <w:rPr>
          <w:rtl w:val="0"/>
        </w:rPr>
      </w:r>
    </w:p>
    <w:p w:rsidR="00000000" w:rsidDel="00000000" w:rsidP="00000000" w:rsidRDefault="00000000" w:rsidRPr="00000000" w14:paraId="00000055">
      <w:pPr>
        <w:spacing w:line="360" w:lineRule="auto"/>
        <w:rPr>
          <w:b w:val="1"/>
          <w:sz w:val="24"/>
          <w:szCs w:val="24"/>
        </w:rPr>
      </w:pPr>
      <w:r w:rsidDel="00000000" w:rsidR="00000000" w:rsidRPr="00000000">
        <w:rPr>
          <w:rtl w:val="0"/>
        </w:rPr>
      </w:r>
    </w:p>
    <w:p w:rsidR="00000000" w:rsidDel="00000000" w:rsidP="00000000" w:rsidRDefault="00000000" w:rsidRPr="00000000" w14:paraId="00000056">
      <w:pPr>
        <w:spacing w:line="360" w:lineRule="auto"/>
        <w:rPr>
          <w:b w:val="1"/>
          <w:sz w:val="24"/>
          <w:szCs w:val="24"/>
        </w:rPr>
      </w:pPr>
      <w:r w:rsidDel="00000000" w:rsidR="00000000" w:rsidRPr="00000000">
        <w:rPr>
          <w:rtl w:val="0"/>
        </w:rPr>
      </w:r>
    </w:p>
    <w:p w:rsidR="00000000" w:rsidDel="00000000" w:rsidP="00000000" w:rsidRDefault="00000000" w:rsidRPr="00000000" w14:paraId="00000057">
      <w:pPr>
        <w:spacing w:line="360" w:lineRule="auto"/>
        <w:rPr>
          <w:b w:val="1"/>
          <w:sz w:val="24"/>
          <w:szCs w:val="24"/>
        </w:rPr>
      </w:pPr>
      <w:r w:rsidDel="00000000" w:rsidR="00000000" w:rsidRPr="00000000">
        <w:rPr>
          <w:rtl w:val="0"/>
        </w:rPr>
      </w:r>
    </w:p>
    <w:p w:rsidR="00000000" w:rsidDel="00000000" w:rsidP="00000000" w:rsidRDefault="00000000" w:rsidRPr="00000000" w14:paraId="00000058">
      <w:pPr>
        <w:spacing w:line="360" w:lineRule="auto"/>
        <w:rPr>
          <w:b w:val="1"/>
          <w:sz w:val="24"/>
          <w:szCs w:val="24"/>
        </w:rPr>
      </w:pPr>
      <w:r w:rsidDel="00000000" w:rsidR="00000000" w:rsidRPr="00000000">
        <w:rPr>
          <w:rtl w:val="0"/>
        </w:rPr>
      </w:r>
    </w:p>
    <w:p w:rsidR="00000000" w:rsidDel="00000000" w:rsidP="00000000" w:rsidRDefault="00000000" w:rsidRPr="00000000" w14:paraId="00000059">
      <w:pPr>
        <w:spacing w:line="360" w:lineRule="auto"/>
        <w:rPr>
          <w:b w:val="1"/>
          <w:sz w:val="24"/>
          <w:szCs w:val="24"/>
        </w:rPr>
      </w:pPr>
      <w:r w:rsidDel="00000000" w:rsidR="00000000" w:rsidRPr="00000000">
        <w:rPr>
          <w:rtl w:val="0"/>
        </w:rPr>
      </w:r>
    </w:p>
    <w:p w:rsidR="00000000" w:rsidDel="00000000" w:rsidP="00000000" w:rsidRDefault="00000000" w:rsidRPr="00000000" w14:paraId="0000005A">
      <w:pPr>
        <w:spacing w:line="360" w:lineRule="auto"/>
        <w:rPr>
          <w:b w:val="1"/>
          <w:sz w:val="24"/>
          <w:szCs w:val="24"/>
        </w:rPr>
      </w:pPr>
      <w:r w:rsidDel="00000000" w:rsidR="00000000" w:rsidRPr="00000000">
        <w:rPr>
          <w:rtl w:val="0"/>
        </w:rPr>
      </w:r>
    </w:p>
    <w:p w:rsidR="00000000" w:rsidDel="00000000" w:rsidP="00000000" w:rsidRDefault="00000000" w:rsidRPr="00000000" w14:paraId="0000005B">
      <w:pPr>
        <w:spacing w:line="360" w:lineRule="auto"/>
        <w:rPr>
          <w:b w:val="1"/>
          <w:sz w:val="24"/>
          <w:szCs w:val="24"/>
        </w:rPr>
      </w:pPr>
      <w:r w:rsidDel="00000000" w:rsidR="00000000" w:rsidRPr="00000000">
        <w:rPr>
          <w:rtl w:val="0"/>
        </w:rPr>
      </w:r>
    </w:p>
    <w:p w:rsidR="00000000" w:rsidDel="00000000" w:rsidP="00000000" w:rsidRDefault="00000000" w:rsidRPr="00000000" w14:paraId="0000005C">
      <w:pPr>
        <w:pStyle w:val="Heading1"/>
        <w:numPr>
          <w:ilvl w:val="0"/>
          <w:numId w:val="4"/>
        </w:numPr>
        <w:spacing w:line="360" w:lineRule="auto"/>
        <w:ind w:left="720" w:hanging="360"/>
        <w:jc w:val="both"/>
        <w:rPr>
          <w:b w:val="1"/>
        </w:rPr>
      </w:pPr>
      <w:bookmarkStart w:colFirst="0" w:colLast="0" w:name="_8freh9z3m164" w:id="2"/>
      <w:bookmarkEnd w:id="2"/>
      <w:r w:rsidDel="00000000" w:rsidR="00000000" w:rsidRPr="00000000">
        <w:rPr>
          <w:b w:val="1"/>
          <w:rtl w:val="0"/>
        </w:rPr>
        <w:t xml:space="preserve">Introduction</w:t>
      </w:r>
    </w:p>
    <w:p w:rsidR="00000000" w:rsidDel="00000000" w:rsidP="00000000" w:rsidRDefault="00000000" w:rsidRPr="00000000" w14:paraId="0000005D">
      <w:pPr>
        <w:spacing w:line="360" w:lineRule="auto"/>
        <w:ind w:left="720" w:firstLine="0"/>
        <w:jc w:val="both"/>
        <w:rPr>
          <w:sz w:val="24"/>
          <w:szCs w:val="24"/>
        </w:rPr>
      </w:pPr>
      <w:r w:rsidDel="00000000" w:rsidR="00000000" w:rsidRPr="00000000">
        <w:rPr>
          <w:sz w:val="24"/>
          <w:szCs w:val="24"/>
          <w:rtl w:val="0"/>
        </w:rPr>
        <w:t xml:space="preserve">This document provides step by step information on using the workflow.</w:t>
      </w:r>
    </w:p>
    <w:p w:rsidR="00000000" w:rsidDel="00000000" w:rsidP="00000000" w:rsidRDefault="00000000" w:rsidRPr="00000000" w14:paraId="0000005E">
      <w:pPr>
        <w:pStyle w:val="Heading1"/>
        <w:numPr>
          <w:ilvl w:val="0"/>
          <w:numId w:val="4"/>
        </w:numPr>
        <w:spacing w:line="360" w:lineRule="auto"/>
        <w:ind w:left="720" w:hanging="360"/>
        <w:jc w:val="both"/>
        <w:rPr>
          <w:b w:val="1"/>
        </w:rPr>
      </w:pPr>
      <w:bookmarkStart w:colFirst="0" w:colLast="0" w:name="_dta9inqgmusb" w:id="3"/>
      <w:bookmarkEnd w:id="3"/>
      <w:r w:rsidDel="00000000" w:rsidR="00000000" w:rsidRPr="00000000">
        <w:rPr>
          <w:b w:val="1"/>
          <w:rtl w:val="0"/>
        </w:rPr>
        <w:t xml:space="preserve">Help Guide</w:t>
      </w:r>
    </w:p>
    <w:p w:rsidR="00000000" w:rsidDel="00000000" w:rsidP="00000000" w:rsidRDefault="00000000" w:rsidRPr="00000000" w14:paraId="0000005F">
      <w:pPr>
        <w:pStyle w:val="Heading2"/>
        <w:spacing w:line="360" w:lineRule="auto"/>
        <w:ind w:left="720" w:firstLine="0"/>
        <w:jc w:val="both"/>
        <w:rPr>
          <w:b w:val="1"/>
        </w:rPr>
      </w:pPr>
      <w:bookmarkStart w:colFirst="0" w:colLast="0" w:name="_o5a1f9ieigam" w:id="4"/>
      <w:bookmarkEnd w:id="4"/>
      <w:r w:rsidDel="00000000" w:rsidR="00000000" w:rsidRPr="00000000">
        <w:rPr>
          <w:rtl w:val="0"/>
        </w:rPr>
        <w:t xml:space="preserve"> </w:t>
      </w:r>
      <w:r w:rsidDel="00000000" w:rsidR="00000000" w:rsidRPr="00000000">
        <w:rPr>
          <w:b w:val="1"/>
          <w:rtl w:val="0"/>
        </w:rPr>
        <w:t xml:space="preserve">2.1 Business Term Proposal </w:t>
      </w:r>
    </w:p>
    <w:p w:rsidR="00000000" w:rsidDel="00000000" w:rsidP="00000000" w:rsidRDefault="00000000" w:rsidRPr="00000000" w14:paraId="00000060">
      <w:pPr>
        <w:numPr>
          <w:ilvl w:val="0"/>
          <w:numId w:val="1"/>
        </w:numPr>
        <w:spacing w:line="360" w:lineRule="auto"/>
        <w:ind w:left="1440" w:hanging="360"/>
        <w:jc w:val="both"/>
        <w:rPr>
          <w:u w:val="none"/>
        </w:rPr>
      </w:pPr>
      <w:r w:rsidDel="00000000" w:rsidR="00000000" w:rsidRPr="00000000">
        <w:rPr>
          <w:rtl w:val="0"/>
        </w:rPr>
        <w:t xml:space="preserve">Go to Collibra DGC dashboard and click on the button which you configured the proposal workflow with. A form will appear.</w:t>
      </w:r>
    </w:p>
    <w:p w:rsidR="00000000" w:rsidDel="00000000" w:rsidP="00000000" w:rsidRDefault="00000000" w:rsidRPr="00000000" w14:paraId="00000061">
      <w:pPr>
        <w:ind w:left="900" w:firstLine="0"/>
        <w:rPr/>
      </w:pPr>
      <w:r w:rsidDel="00000000" w:rsidR="00000000" w:rsidRPr="00000000">
        <w:rPr/>
        <w:drawing>
          <wp:inline distB="114300" distT="114300" distL="114300" distR="114300">
            <wp:extent cx="6067425" cy="2938463"/>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06742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spacing w:line="360" w:lineRule="auto"/>
        <w:ind w:left="1440" w:hanging="360"/>
        <w:jc w:val="both"/>
        <w:rPr>
          <w:u w:val="none"/>
        </w:rPr>
      </w:pPr>
      <w:r w:rsidDel="00000000" w:rsidR="00000000" w:rsidRPr="00000000">
        <w:rPr>
          <w:rtl w:val="0"/>
        </w:rPr>
        <w:t xml:space="preserve">Fill in the required fields which are marked with star symbol “ * ”. Click on “Propose” button. Another form appears.</w:t>
      </w:r>
    </w:p>
    <w:p w:rsidR="00000000" w:rsidDel="00000000" w:rsidP="00000000" w:rsidRDefault="00000000" w:rsidRPr="00000000" w14:paraId="00000063">
      <w:pPr>
        <w:ind w:left="990" w:firstLine="0"/>
        <w:rPr/>
      </w:pPr>
      <w:r w:rsidDel="00000000" w:rsidR="00000000" w:rsidRPr="00000000">
        <w:rPr/>
        <w:drawing>
          <wp:inline distB="114300" distT="114300" distL="114300" distR="114300">
            <wp:extent cx="5943600" cy="36830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spacing w:line="360" w:lineRule="auto"/>
        <w:ind w:left="1440" w:hanging="360"/>
        <w:jc w:val="both"/>
        <w:rPr>
          <w:u w:val="none"/>
        </w:rPr>
      </w:pPr>
      <w:r w:rsidDel="00000000" w:rsidR="00000000" w:rsidRPr="00000000">
        <w:rPr>
          <w:rtl w:val="0"/>
        </w:rPr>
        <w:t xml:space="preserve">Fill in the domain where the business term need to be created and click on “Submit” button.</w:t>
      </w:r>
    </w:p>
    <w:p w:rsidR="00000000" w:rsidDel="00000000" w:rsidP="00000000" w:rsidRDefault="00000000" w:rsidRPr="00000000" w14:paraId="00000065">
      <w:pPr>
        <w:ind w:left="990" w:firstLine="0"/>
        <w:rPr/>
      </w:pPr>
      <w:r w:rsidDel="00000000" w:rsidR="00000000" w:rsidRPr="00000000">
        <w:rPr/>
        <w:drawing>
          <wp:inline distB="114300" distT="114300" distL="114300" distR="114300">
            <wp:extent cx="5943600" cy="3898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spacing w:line="360" w:lineRule="auto"/>
        <w:ind w:left="1440" w:hanging="360"/>
        <w:jc w:val="both"/>
        <w:rPr>
          <w:u w:val="none"/>
        </w:rPr>
      </w:pPr>
      <w:r w:rsidDel="00000000" w:rsidR="00000000" w:rsidRPr="00000000">
        <w:rPr>
          <w:rtl w:val="0"/>
        </w:rPr>
        <w:t xml:space="preserve">A business term will be created in the temporary domain and a task will be assigned to the DG Admins.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1exaa1i4p0t5" w:id="5"/>
      <w:bookmarkEnd w:id="5"/>
      <w:r w:rsidDel="00000000" w:rsidR="00000000" w:rsidRPr="00000000">
        <w:rPr>
          <w:rtl w:val="0"/>
        </w:rPr>
        <w:tab/>
      </w:r>
      <w:r w:rsidDel="00000000" w:rsidR="00000000" w:rsidRPr="00000000">
        <w:rPr>
          <w:b w:val="1"/>
          <w:rtl w:val="0"/>
        </w:rPr>
        <w:t xml:space="preserve">2.2 Business Term Approval</w:t>
      </w:r>
      <w:r w:rsidDel="00000000" w:rsidR="00000000" w:rsidRPr="00000000">
        <w:rPr>
          <w:rtl w:val="0"/>
        </w:rPr>
        <w:t xml:space="preserve"> </w:t>
      </w:r>
    </w:p>
    <w:p w:rsidR="00000000" w:rsidDel="00000000" w:rsidP="00000000" w:rsidRDefault="00000000" w:rsidRPr="00000000" w14:paraId="00000069">
      <w:pPr>
        <w:numPr>
          <w:ilvl w:val="0"/>
          <w:numId w:val="2"/>
        </w:numPr>
        <w:spacing w:line="360" w:lineRule="auto"/>
        <w:ind w:left="1440" w:hanging="360"/>
        <w:jc w:val="both"/>
        <w:rPr>
          <w:u w:val="none"/>
        </w:rPr>
      </w:pPr>
      <w:r w:rsidDel="00000000" w:rsidR="00000000" w:rsidRPr="00000000">
        <w:rPr>
          <w:rtl w:val="0"/>
        </w:rPr>
        <w:t xml:space="preserve">At first the status of the business term changes to “Under Review” and a task is assigned to the DG Admin. To view the task, go to the DGC Dashboard and click on Tasks on top right corner.</w:t>
      </w:r>
    </w:p>
    <w:p w:rsidR="00000000" w:rsidDel="00000000" w:rsidP="00000000" w:rsidRDefault="00000000" w:rsidRPr="00000000" w14:paraId="0000006A">
      <w:pPr>
        <w:ind w:left="1080" w:firstLine="0"/>
        <w:rPr/>
      </w:pPr>
      <w:r w:rsidDel="00000000" w:rsidR="00000000" w:rsidRPr="00000000">
        <w:rPr/>
        <w:drawing>
          <wp:inline distB="114300" distT="114300" distL="114300" distR="114300">
            <wp:extent cx="5943600" cy="27559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
        </w:numPr>
        <w:spacing w:line="360" w:lineRule="auto"/>
        <w:ind w:left="1440" w:hanging="360"/>
        <w:jc w:val="both"/>
        <w:rPr>
          <w:u w:val="none"/>
        </w:rPr>
      </w:pPr>
      <w:r w:rsidDel="00000000" w:rsidR="00000000" w:rsidRPr="00000000">
        <w:rPr>
          <w:rtl w:val="0"/>
        </w:rPr>
        <w:t xml:space="preserve">Click on “Check Proposed Asset”, the asset page opens. Click on “View Tasks”.</w:t>
      </w:r>
    </w:p>
    <w:p w:rsidR="00000000" w:rsidDel="00000000" w:rsidP="00000000" w:rsidRDefault="00000000" w:rsidRPr="00000000" w14:paraId="0000006C">
      <w:pPr>
        <w:ind w:left="1440" w:firstLine="0"/>
        <w:rPr/>
      </w:pPr>
      <w:r w:rsidDel="00000000" w:rsidR="00000000" w:rsidRPr="00000000">
        <w:rPr/>
        <w:drawing>
          <wp:inline distB="114300" distT="114300" distL="114300" distR="114300">
            <wp:extent cx="5943600" cy="8128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drawing>
          <wp:inline distB="114300" distT="114300" distL="114300" distR="114300">
            <wp:extent cx="5943600" cy="33401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2"/>
        </w:numPr>
        <w:spacing w:line="360" w:lineRule="auto"/>
        <w:ind w:left="1440" w:right="-1170" w:hanging="360"/>
        <w:jc w:val="both"/>
        <w:rPr>
          <w:u w:val="none"/>
        </w:rPr>
      </w:pPr>
      <w:r w:rsidDel="00000000" w:rsidR="00000000" w:rsidRPr="00000000">
        <w:rPr>
          <w:rtl w:val="0"/>
        </w:rPr>
        <w:t xml:space="preserve">A form appears and the values inputted by the proposer is displayed as read-only. Scroll down to add the comments or change the domain if required and click “Approve” or “Reject” button. This task can be completed by any one of the DG Admin. If the DG Admin did not add the comment and click on “Approve” or “Reject” button, then an exception will pop up saying to add comment.</w:t>
      </w:r>
    </w:p>
    <w:p w:rsidR="00000000" w:rsidDel="00000000" w:rsidP="00000000" w:rsidRDefault="00000000" w:rsidRPr="00000000" w14:paraId="00000070">
      <w:pPr>
        <w:numPr>
          <w:ilvl w:val="0"/>
          <w:numId w:val="2"/>
        </w:numPr>
        <w:spacing w:line="360" w:lineRule="auto"/>
        <w:ind w:left="1440" w:right="-1170" w:hanging="360"/>
        <w:jc w:val="both"/>
        <w:rPr>
          <w:u w:val="none"/>
        </w:rPr>
      </w:pPr>
      <w:r w:rsidDel="00000000" w:rsidR="00000000" w:rsidRPr="00000000">
        <w:rPr>
          <w:rtl w:val="0"/>
        </w:rPr>
        <w:t xml:space="preserve">After adding the comments, if the Admin accepts the asset, then another task will be assigned to DG Analyst. If rejected, then the status of asset changes to rejected and the process stops.</w:t>
      </w:r>
    </w:p>
    <w:p w:rsidR="00000000" w:rsidDel="00000000" w:rsidP="00000000" w:rsidRDefault="00000000" w:rsidRPr="00000000" w14:paraId="00000071">
      <w:pPr>
        <w:ind w:left="1440" w:right="-1170" w:firstLine="0"/>
        <w:rPr/>
      </w:pPr>
      <w:r w:rsidDel="00000000" w:rsidR="00000000" w:rsidRPr="00000000">
        <w:rPr/>
        <w:drawing>
          <wp:inline distB="114300" distT="114300" distL="114300" distR="114300">
            <wp:extent cx="5824538" cy="3686175"/>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245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right="-1170"/>
        <w:rPr/>
      </w:pPr>
      <w:r w:rsidDel="00000000" w:rsidR="00000000" w:rsidRPr="00000000">
        <w:rPr>
          <w:rtl w:val="0"/>
        </w:rPr>
        <w:tab/>
        <w:tab/>
      </w:r>
    </w:p>
    <w:p w:rsidR="00000000" w:rsidDel="00000000" w:rsidP="00000000" w:rsidRDefault="00000000" w:rsidRPr="00000000" w14:paraId="00000073">
      <w:pPr>
        <w:ind w:left="1350" w:right="-1170" w:firstLine="0"/>
        <w:rPr/>
      </w:pPr>
      <w:r w:rsidDel="00000000" w:rsidR="00000000" w:rsidRPr="00000000">
        <w:rPr>
          <w:rtl w:val="0"/>
        </w:rPr>
        <w:tab/>
        <w:tab/>
      </w:r>
      <w:r w:rsidDel="00000000" w:rsidR="00000000" w:rsidRPr="00000000">
        <w:rPr/>
        <w:drawing>
          <wp:inline distB="114300" distT="114300" distL="114300" distR="114300">
            <wp:extent cx="5929313" cy="3768873"/>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29313" cy="376887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350" w:right="-1170" w:firstLine="0"/>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1440" w:right="-1170" w:hanging="360"/>
        <w:jc w:val="both"/>
        <w:rPr>
          <w:u w:val="none"/>
        </w:rPr>
      </w:pPr>
      <w:r w:rsidDel="00000000" w:rsidR="00000000" w:rsidRPr="00000000">
        <w:rPr>
          <w:rtl w:val="0"/>
        </w:rPr>
        <w:t xml:space="preserve">The DG Analyst now receives a task and he can access it the same way as DG Admin.</w:t>
      </w:r>
    </w:p>
    <w:p w:rsidR="00000000" w:rsidDel="00000000" w:rsidP="00000000" w:rsidRDefault="00000000" w:rsidRPr="00000000" w14:paraId="00000076">
      <w:pPr>
        <w:numPr>
          <w:ilvl w:val="0"/>
          <w:numId w:val="2"/>
        </w:numPr>
        <w:spacing w:line="360" w:lineRule="auto"/>
        <w:ind w:left="1440" w:right="-1170" w:hanging="360"/>
        <w:jc w:val="both"/>
      </w:pPr>
      <w:r w:rsidDel="00000000" w:rsidR="00000000" w:rsidRPr="00000000">
        <w:rPr>
          <w:rtl w:val="0"/>
        </w:rPr>
        <w:t xml:space="preserve">A form appears and the values inputted by the proposer and comments by DG Admin is displayed as read-only. Scroll down to add the comments or change domain and acronym to add if present.</w:t>
      </w:r>
    </w:p>
    <w:p w:rsidR="00000000" w:rsidDel="00000000" w:rsidP="00000000" w:rsidRDefault="00000000" w:rsidRPr="00000000" w14:paraId="00000077">
      <w:pPr>
        <w:ind w:left="1440" w:right="-1170" w:firstLine="0"/>
        <w:rPr/>
      </w:pPr>
      <w:r w:rsidDel="00000000" w:rsidR="00000000" w:rsidRPr="00000000">
        <w:rPr/>
        <w:drawing>
          <wp:inline distB="114300" distT="114300" distL="114300" distR="114300">
            <wp:extent cx="5943600" cy="2986088"/>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
        </w:numPr>
        <w:spacing w:line="360" w:lineRule="auto"/>
        <w:ind w:left="1440" w:right="-1170" w:hanging="360"/>
        <w:jc w:val="both"/>
      </w:pPr>
      <w:r w:rsidDel="00000000" w:rsidR="00000000" w:rsidRPr="00000000">
        <w:rPr>
          <w:rtl w:val="0"/>
        </w:rPr>
        <w:t xml:space="preserve">After adding the comments, if the Admin accepts the asset, then another task will be assigned to DG Analyst asking them to select tables to add their column to the asset. If rejected, then the task moves back to DG Admin for rechecking.</w:t>
      </w:r>
    </w:p>
    <w:p w:rsidR="00000000" w:rsidDel="00000000" w:rsidP="00000000" w:rsidRDefault="00000000" w:rsidRPr="00000000" w14:paraId="00000079">
      <w:pPr>
        <w:numPr>
          <w:ilvl w:val="0"/>
          <w:numId w:val="2"/>
        </w:numPr>
        <w:spacing w:line="360" w:lineRule="auto"/>
        <w:ind w:left="1440" w:right="-1170" w:hanging="360"/>
        <w:jc w:val="both"/>
        <w:rPr>
          <w:u w:val="none"/>
        </w:rPr>
      </w:pPr>
      <w:r w:rsidDel="00000000" w:rsidR="00000000" w:rsidRPr="00000000">
        <w:rPr>
          <w:rtl w:val="0"/>
        </w:rPr>
        <w:t xml:space="preserve">If the acronym is added, it will be reflected in the business term page in “has acronym” section.</w:t>
      </w:r>
    </w:p>
    <w:p w:rsidR="00000000" w:rsidDel="00000000" w:rsidP="00000000" w:rsidRDefault="00000000" w:rsidRPr="00000000" w14:paraId="0000007A">
      <w:pPr>
        <w:ind w:left="1440" w:right="-1170" w:firstLine="0"/>
        <w:rPr/>
      </w:pPr>
      <w:r w:rsidDel="00000000" w:rsidR="00000000" w:rsidRPr="00000000">
        <w:rPr/>
        <w:drawing>
          <wp:inline distB="114300" distT="114300" distL="114300" distR="114300">
            <wp:extent cx="5943600" cy="33401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
        </w:numPr>
        <w:spacing w:line="360" w:lineRule="auto"/>
        <w:ind w:left="1440" w:right="-1170" w:hanging="360"/>
        <w:jc w:val="both"/>
        <w:rPr>
          <w:u w:val="none"/>
        </w:rPr>
      </w:pPr>
      <w:r w:rsidDel="00000000" w:rsidR="00000000" w:rsidRPr="00000000">
        <w:rPr>
          <w:rtl w:val="0"/>
        </w:rPr>
        <w:t xml:space="preserve">After selecting the table, all the columns from the table will be displayed to the Analyst in the next form when the column field is selected.</w:t>
      </w:r>
    </w:p>
    <w:p w:rsidR="00000000" w:rsidDel="00000000" w:rsidP="00000000" w:rsidRDefault="00000000" w:rsidRPr="00000000" w14:paraId="0000007C">
      <w:pPr>
        <w:numPr>
          <w:ilvl w:val="0"/>
          <w:numId w:val="2"/>
        </w:numPr>
        <w:spacing w:line="360" w:lineRule="auto"/>
        <w:ind w:left="1440" w:right="-1170" w:hanging="360"/>
        <w:jc w:val="both"/>
        <w:rPr>
          <w:u w:val="none"/>
        </w:rPr>
      </w:pPr>
      <w:r w:rsidDel="00000000" w:rsidR="00000000" w:rsidRPr="00000000">
        <w:rPr>
          <w:rtl w:val="0"/>
        </w:rPr>
        <w:t xml:space="preserve">Select the required columns to add from the list. Press submit button. </w:t>
      </w:r>
    </w:p>
    <w:p w:rsidR="00000000" w:rsidDel="00000000" w:rsidP="00000000" w:rsidRDefault="00000000" w:rsidRPr="00000000" w14:paraId="0000007D">
      <w:pPr>
        <w:numPr>
          <w:ilvl w:val="0"/>
          <w:numId w:val="2"/>
        </w:numPr>
        <w:spacing w:line="360" w:lineRule="auto"/>
        <w:ind w:left="1440" w:right="-1170" w:hanging="360"/>
        <w:jc w:val="both"/>
        <w:rPr>
          <w:u w:val="none"/>
        </w:rPr>
      </w:pPr>
      <w:r w:rsidDel="00000000" w:rsidR="00000000" w:rsidRPr="00000000">
        <w:rPr>
          <w:rtl w:val="0"/>
        </w:rPr>
        <w:t xml:space="preserve">Now another task is assigned to the technical steward asking them to review the selected columns.</w:t>
      </w:r>
    </w:p>
    <w:p w:rsidR="00000000" w:rsidDel="00000000" w:rsidP="00000000" w:rsidRDefault="00000000" w:rsidRPr="00000000" w14:paraId="0000007E">
      <w:pPr>
        <w:numPr>
          <w:ilvl w:val="0"/>
          <w:numId w:val="2"/>
        </w:numPr>
        <w:spacing w:line="360" w:lineRule="auto"/>
        <w:ind w:left="1440" w:right="-1170" w:hanging="360"/>
        <w:jc w:val="both"/>
      </w:pPr>
      <w:r w:rsidDel="00000000" w:rsidR="00000000" w:rsidRPr="00000000">
        <w:rPr>
          <w:rtl w:val="0"/>
        </w:rPr>
        <w:t xml:space="preserve">The Technical Steward now receives a task and he can access it the same way as others.</w:t>
      </w:r>
    </w:p>
    <w:p w:rsidR="00000000" w:rsidDel="00000000" w:rsidP="00000000" w:rsidRDefault="00000000" w:rsidRPr="00000000" w14:paraId="0000007F">
      <w:pPr>
        <w:ind w:left="1440" w:right="-1170" w:firstLine="0"/>
        <w:rPr/>
      </w:pPr>
      <w:r w:rsidDel="00000000" w:rsidR="00000000" w:rsidRPr="00000000">
        <w:rPr/>
        <w:drawing>
          <wp:inline distB="114300" distT="114300" distL="114300" distR="114300">
            <wp:extent cx="5943600" cy="2967038"/>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2"/>
        </w:numPr>
        <w:spacing w:line="360" w:lineRule="auto"/>
        <w:ind w:left="1440" w:right="-1170" w:hanging="360"/>
        <w:jc w:val="both"/>
        <w:rPr>
          <w:u w:val="none"/>
        </w:rPr>
      </w:pPr>
      <w:r w:rsidDel="00000000" w:rsidR="00000000" w:rsidRPr="00000000">
        <w:rPr>
          <w:rtl w:val="0"/>
        </w:rPr>
        <w:t xml:space="preserve">They receive a form with the columns added by DG Admin with hyperlink to the column and all the comments by previous users. </w:t>
      </w:r>
    </w:p>
    <w:p w:rsidR="00000000" w:rsidDel="00000000" w:rsidP="00000000" w:rsidRDefault="00000000" w:rsidRPr="00000000" w14:paraId="00000081">
      <w:pPr>
        <w:numPr>
          <w:ilvl w:val="0"/>
          <w:numId w:val="2"/>
        </w:numPr>
        <w:spacing w:line="360" w:lineRule="auto"/>
        <w:ind w:left="1440" w:right="-1170" w:hanging="360"/>
        <w:jc w:val="both"/>
        <w:rPr>
          <w:u w:val="none"/>
        </w:rPr>
      </w:pPr>
      <w:r w:rsidDel="00000000" w:rsidR="00000000" w:rsidRPr="00000000">
        <w:rPr>
          <w:rtl w:val="0"/>
        </w:rPr>
        <w:t xml:space="preserve">If the technical steward rejects the proposal, then the process goes back to DG Analyst for recheck.</w:t>
      </w:r>
    </w:p>
    <w:p w:rsidR="00000000" w:rsidDel="00000000" w:rsidP="00000000" w:rsidRDefault="00000000" w:rsidRPr="00000000" w14:paraId="00000082">
      <w:pPr>
        <w:spacing w:line="360" w:lineRule="auto"/>
        <w:ind w:left="1440" w:right="-1170" w:firstLine="0"/>
        <w:jc w:val="both"/>
        <w:rPr>
          <w:b w:val="1"/>
        </w:rPr>
      </w:pPr>
      <w:r w:rsidDel="00000000" w:rsidR="00000000" w:rsidRPr="00000000">
        <w:rPr>
          <w:b w:val="1"/>
          <w:rtl w:val="0"/>
        </w:rPr>
        <w:t xml:space="preserve">Note: After the recheck by DG Analyst, before accepting the asset make sure to remove the Acronym if it was the same one that was added previously to avoid errors. This also applies to the “Select Columns” form. You can add new acronym or column though.</w:t>
      </w:r>
    </w:p>
    <w:p w:rsidR="00000000" w:rsidDel="00000000" w:rsidP="00000000" w:rsidRDefault="00000000" w:rsidRPr="00000000" w14:paraId="00000083">
      <w:pPr>
        <w:numPr>
          <w:ilvl w:val="0"/>
          <w:numId w:val="2"/>
        </w:numPr>
        <w:spacing w:line="360" w:lineRule="auto"/>
        <w:ind w:left="1440" w:right="-1170" w:hanging="360"/>
        <w:jc w:val="both"/>
        <w:rPr>
          <w:u w:val="none"/>
        </w:rPr>
      </w:pPr>
      <w:r w:rsidDel="00000000" w:rsidR="00000000" w:rsidRPr="00000000">
        <w:rPr>
          <w:rtl w:val="0"/>
        </w:rPr>
        <w:t xml:space="preserve">If the Technical Steward accepts the business term, voting process starts and the task moves to Business Stewards.</w:t>
      </w:r>
    </w:p>
    <w:p w:rsidR="00000000" w:rsidDel="00000000" w:rsidP="00000000" w:rsidRDefault="00000000" w:rsidRPr="00000000" w14:paraId="00000084">
      <w:pPr>
        <w:spacing w:line="360" w:lineRule="auto"/>
        <w:ind w:left="0" w:right="-1170" w:firstLine="0"/>
        <w:jc w:val="both"/>
        <w:rPr/>
      </w:pPr>
      <w:r w:rsidDel="00000000" w:rsidR="00000000" w:rsidRPr="00000000">
        <w:rPr>
          <w:rtl w:val="0"/>
        </w:rPr>
      </w:r>
    </w:p>
    <w:p w:rsidR="00000000" w:rsidDel="00000000" w:rsidP="00000000" w:rsidRDefault="00000000" w:rsidRPr="00000000" w14:paraId="00000085">
      <w:pPr>
        <w:pStyle w:val="Heading2"/>
        <w:ind w:right="-1170"/>
        <w:rPr>
          <w:b w:val="1"/>
        </w:rPr>
      </w:pPr>
      <w:bookmarkStart w:colFirst="0" w:colLast="0" w:name="_hgpjxqiuys8u" w:id="6"/>
      <w:bookmarkEnd w:id="6"/>
      <w:r w:rsidDel="00000000" w:rsidR="00000000" w:rsidRPr="00000000">
        <w:rPr>
          <w:rtl w:val="0"/>
        </w:rPr>
        <w:tab/>
      </w:r>
      <w:r w:rsidDel="00000000" w:rsidR="00000000" w:rsidRPr="00000000">
        <w:rPr>
          <w:b w:val="1"/>
          <w:rtl w:val="0"/>
        </w:rPr>
        <w:t xml:space="preserve">2.3 Voting Process</w:t>
      </w:r>
    </w:p>
    <w:p w:rsidR="00000000" w:rsidDel="00000000" w:rsidP="00000000" w:rsidRDefault="00000000" w:rsidRPr="00000000" w14:paraId="00000086">
      <w:pPr>
        <w:numPr>
          <w:ilvl w:val="0"/>
          <w:numId w:val="5"/>
        </w:numPr>
        <w:spacing w:line="360" w:lineRule="auto"/>
        <w:ind w:left="1440" w:hanging="360"/>
        <w:jc w:val="both"/>
        <w:rPr>
          <w:u w:val="none"/>
        </w:rPr>
      </w:pPr>
      <w:r w:rsidDel="00000000" w:rsidR="00000000" w:rsidRPr="00000000">
        <w:rPr>
          <w:rtl w:val="0"/>
        </w:rPr>
        <w:t xml:space="preserve">The Business Steward now receives a task and he can access it the same way as others.</w:t>
      </w:r>
    </w:p>
    <w:p w:rsidR="00000000" w:rsidDel="00000000" w:rsidP="00000000" w:rsidRDefault="00000000" w:rsidRPr="00000000" w14:paraId="00000087">
      <w:pPr>
        <w:ind w:left="1440" w:firstLine="0"/>
        <w:rPr/>
      </w:pPr>
      <w:r w:rsidDel="00000000" w:rsidR="00000000" w:rsidRPr="00000000">
        <w:rPr/>
        <w:drawing>
          <wp:inline distB="114300" distT="114300" distL="114300" distR="114300">
            <wp:extent cx="5943600" cy="26670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5"/>
        </w:numPr>
        <w:spacing w:line="360" w:lineRule="auto"/>
        <w:ind w:left="1440" w:hanging="360"/>
        <w:jc w:val="both"/>
        <w:rPr>
          <w:u w:val="none"/>
        </w:rPr>
      </w:pPr>
      <w:r w:rsidDel="00000000" w:rsidR="00000000" w:rsidRPr="00000000">
        <w:rPr>
          <w:rtl w:val="0"/>
        </w:rPr>
        <w:t xml:space="preserve">They can state the reason to accept or reject the business term. Based on the vote percentage, the business term gets approved or rejected. </w:t>
      </w:r>
    </w:p>
    <w:p w:rsidR="00000000" w:rsidDel="00000000" w:rsidP="00000000" w:rsidRDefault="00000000" w:rsidRPr="00000000" w14:paraId="00000089">
      <w:pPr>
        <w:numPr>
          <w:ilvl w:val="0"/>
          <w:numId w:val="5"/>
        </w:numPr>
        <w:spacing w:line="360" w:lineRule="auto"/>
        <w:ind w:left="1440" w:right="-630" w:hanging="360"/>
        <w:jc w:val="both"/>
        <w:rPr>
          <w:u w:val="none"/>
        </w:rPr>
      </w:pPr>
      <w:r w:rsidDel="00000000" w:rsidR="00000000" w:rsidRPr="00000000">
        <w:rPr>
          <w:rtl w:val="0"/>
        </w:rPr>
        <w:t xml:space="preserve">If the business term gets approved, the status of the business term changes to  “Accepted” and the business term moves to the domain last specified by DG Analyst.</w:t>
      </w:r>
    </w:p>
    <w:p w:rsidR="00000000" w:rsidDel="00000000" w:rsidP="00000000" w:rsidRDefault="00000000" w:rsidRPr="00000000" w14:paraId="0000008A">
      <w:pPr>
        <w:ind w:left="1440" w:right="-810" w:firstLine="0"/>
        <w:rPr/>
      </w:pPr>
      <w:r w:rsidDel="00000000" w:rsidR="00000000" w:rsidRPr="00000000">
        <w:rPr/>
        <w:drawing>
          <wp:inline distB="114300" distT="114300" distL="114300" distR="114300">
            <wp:extent cx="5943600" cy="20955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5"/>
        </w:numPr>
        <w:spacing w:line="360" w:lineRule="auto"/>
        <w:ind w:left="1440" w:hanging="360"/>
        <w:jc w:val="both"/>
        <w:rPr>
          <w:u w:val="none"/>
        </w:rPr>
      </w:pPr>
      <w:r w:rsidDel="00000000" w:rsidR="00000000" w:rsidRPr="00000000">
        <w:rPr>
          <w:rtl w:val="0"/>
        </w:rPr>
        <w:t xml:space="preserve">If rejected, then the status changes to “Rejected” and the business term stays in Temporary Domain.</w:t>
      </w:r>
    </w:p>
    <w:p w:rsidR="00000000" w:rsidDel="00000000" w:rsidP="00000000" w:rsidRDefault="00000000" w:rsidRPr="00000000" w14:paraId="0000008C">
      <w:pPr>
        <w:ind w:left="1440" w:firstLine="0"/>
        <w:rPr/>
      </w:pPr>
      <w:r w:rsidDel="00000000" w:rsidR="00000000" w:rsidRPr="00000000">
        <w:rPr/>
        <w:drawing>
          <wp:inline distB="114300" distT="114300" distL="114300" distR="114300">
            <wp:extent cx="5943600" cy="21590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numPr>
          <w:ilvl w:val="0"/>
          <w:numId w:val="5"/>
        </w:numPr>
        <w:spacing w:line="360" w:lineRule="auto"/>
        <w:ind w:left="1440" w:hanging="360"/>
        <w:jc w:val="both"/>
        <w:rPr>
          <w:u w:val="none"/>
        </w:rPr>
      </w:pPr>
      <w:r w:rsidDel="00000000" w:rsidR="00000000" w:rsidRPr="00000000">
        <w:rPr>
          <w:rtl w:val="0"/>
        </w:rPr>
        <w:t xml:space="preserve">It is possible to view all comments made by the approvers by going to asset page and scrolling to “Comments” section.</w:t>
      </w:r>
    </w:p>
    <w:p w:rsidR="00000000" w:rsidDel="00000000" w:rsidP="00000000" w:rsidRDefault="00000000" w:rsidRPr="00000000" w14:paraId="0000008F">
      <w:pPr>
        <w:ind w:left="1440" w:firstLine="0"/>
        <w:rPr/>
      </w:pPr>
      <w:r w:rsidDel="00000000" w:rsidR="00000000" w:rsidRPr="00000000">
        <w:rPr/>
        <w:drawing>
          <wp:inline distB="114300" distT="114300" distL="114300" distR="114300">
            <wp:extent cx="5943600" cy="2786063"/>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786063"/>
                    </a:xfrm>
                    <a:prstGeom prst="rect"/>
                    <a:ln/>
                  </pic:spPr>
                </pic:pic>
              </a:graphicData>
            </a:graphic>
          </wp:inline>
        </w:drawing>
      </w:r>
      <w:r w:rsidDel="00000000" w:rsidR="00000000" w:rsidRPr="00000000">
        <w:rPr>
          <w:rtl w:val="0"/>
        </w:rPr>
      </w:r>
    </w:p>
    <w:sectPr>
      <w:headerReference r:id="rId21" w:type="default"/>
      <w:foot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-142874</wp:posOffset>
          </wp:positionV>
          <wp:extent cx="763984" cy="36671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63984" cy="3667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5.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