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B8E" w:rsidRPr="001872EE" w:rsidRDefault="00832B8E">
      <w:pPr>
        <w:rPr>
          <w:b/>
          <w:sz w:val="24"/>
          <w:szCs w:val="24"/>
        </w:rPr>
      </w:pPr>
      <w:r w:rsidRPr="001872EE">
        <w:rPr>
          <w:b/>
          <w:sz w:val="24"/>
          <w:szCs w:val="24"/>
        </w:rPr>
        <w:t>What is JDBC?</w:t>
      </w:r>
    </w:p>
    <w:p w:rsidR="00832B8E" w:rsidRDefault="00832B8E">
      <w:pPr>
        <w:rPr>
          <w:sz w:val="24"/>
          <w:szCs w:val="24"/>
        </w:rPr>
      </w:pPr>
      <w:r>
        <w:rPr>
          <w:sz w:val="24"/>
          <w:szCs w:val="24"/>
        </w:rPr>
        <w:t xml:space="preserve">       JDBC (Java </w:t>
      </w:r>
      <w:proofErr w:type="spellStart"/>
      <w:r>
        <w:rPr>
          <w:sz w:val="24"/>
          <w:szCs w:val="24"/>
        </w:rPr>
        <w:t>DataBase</w:t>
      </w:r>
      <w:proofErr w:type="spellEnd"/>
      <w:r>
        <w:rPr>
          <w:sz w:val="24"/>
          <w:szCs w:val="24"/>
        </w:rPr>
        <w:t xml:space="preserve"> Connectivity) </w:t>
      </w:r>
      <w:r w:rsidR="001872EE">
        <w:rPr>
          <w:sz w:val="24"/>
          <w:szCs w:val="24"/>
        </w:rPr>
        <w:t xml:space="preserve">is a java API that is used to interact with the database. JDBC has Interfaces and Classes that can be used to connect to database. It uses JDBC drivers to connect to database. </w:t>
      </w:r>
    </w:p>
    <w:p w:rsidR="001872EE" w:rsidRPr="001872EE" w:rsidRDefault="001872EE">
      <w:pPr>
        <w:rPr>
          <w:b/>
          <w:sz w:val="24"/>
          <w:szCs w:val="24"/>
        </w:rPr>
      </w:pPr>
      <w:r w:rsidRPr="001872EE">
        <w:rPr>
          <w:b/>
          <w:sz w:val="24"/>
          <w:szCs w:val="24"/>
        </w:rPr>
        <w:t>JDBC Drivers?</w:t>
      </w:r>
    </w:p>
    <w:p w:rsidR="001872EE" w:rsidRDefault="001872EE">
      <w:pPr>
        <w:rPr>
          <w:sz w:val="24"/>
          <w:szCs w:val="24"/>
        </w:rPr>
      </w:pPr>
      <w:r>
        <w:rPr>
          <w:sz w:val="24"/>
          <w:szCs w:val="24"/>
        </w:rPr>
        <w:t xml:space="preserve">      JDBC Drivers are software components that enables java application to interact with the database. There are 4 types of drivers</w:t>
      </w:r>
    </w:p>
    <w:p w:rsidR="001872EE" w:rsidRDefault="001872EE">
      <w:pPr>
        <w:rPr>
          <w:sz w:val="24"/>
          <w:szCs w:val="24"/>
        </w:rPr>
      </w:pPr>
      <w:r>
        <w:rPr>
          <w:sz w:val="24"/>
          <w:szCs w:val="24"/>
        </w:rPr>
        <w:t xml:space="preserve">     1.  JDBC-ODBC Bridge Driver.</w:t>
      </w:r>
    </w:p>
    <w:p w:rsidR="001872EE" w:rsidRDefault="001872EE">
      <w:pPr>
        <w:rPr>
          <w:sz w:val="24"/>
          <w:szCs w:val="24"/>
        </w:rPr>
      </w:pPr>
      <w:r>
        <w:rPr>
          <w:sz w:val="24"/>
          <w:szCs w:val="24"/>
        </w:rPr>
        <w:t xml:space="preserve">      2.  Native-API Driver.</w:t>
      </w:r>
    </w:p>
    <w:p w:rsidR="001872EE" w:rsidRDefault="001872EE">
      <w:pPr>
        <w:rPr>
          <w:sz w:val="24"/>
          <w:szCs w:val="24"/>
        </w:rPr>
      </w:pPr>
      <w:r>
        <w:rPr>
          <w:sz w:val="24"/>
          <w:szCs w:val="24"/>
        </w:rPr>
        <w:t xml:space="preserve">      3.  Network Protocol Driver.</w:t>
      </w:r>
    </w:p>
    <w:p w:rsidR="001872EE" w:rsidRDefault="001872EE">
      <w:pPr>
        <w:rPr>
          <w:sz w:val="24"/>
          <w:szCs w:val="24"/>
        </w:rPr>
      </w:pPr>
      <w:r>
        <w:rPr>
          <w:sz w:val="24"/>
          <w:szCs w:val="24"/>
        </w:rPr>
        <w:t xml:space="preserve">      4.  Thin Driver.</w:t>
      </w:r>
    </w:p>
    <w:p w:rsidR="001872EE" w:rsidRDefault="001872EE">
      <w:pPr>
        <w:rPr>
          <w:b/>
          <w:sz w:val="24"/>
          <w:szCs w:val="24"/>
        </w:rPr>
      </w:pPr>
      <w:r w:rsidRPr="001872EE">
        <w:rPr>
          <w:b/>
          <w:sz w:val="24"/>
          <w:szCs w:val="24"/>
        </w:rPr>
        <w:t>JDBC Statements?</w:t>
      </w:r>
    </w:p>
    <w:p w:rsidR="001872EE" w:rsidRDefault="001872EE">
      <w:pPr>
        <w:rPr>
          <w:sz w:val="24"/>
          <w:szCs w:val="24"/>
        </w:rPr>
      </w:pPr>
      <w:r>
        <w:rPr>
          <w:b/>
          <w:sz w:val="24"/>
          <w:szCs w:val="24"/>
        </w:rPr>
        <w:t xml:space="preserve">    </w:t>
      </w:r>
      <w:r w:rsidR="002E426C">
        <w:rPr>
          <w:b/>
          <w:sz w:val="24"/>
          <w:szCs w:val="24"/>
        </w:rPr>
        <w:t xml:space="preserve"> </w:t>
      </w:r>
      <w:r w:rsidR="002E426C">
        <w:rPr>
          <w:sz w:val="24"/>
          <w:szCs w:val="24"/>
        </w:rPr>
        <w:t>There are 3 types Statements in JDBC</w:t>
      </w:r>
    </w:p>
    <w:p w:rsidR="002E426C" w:rsidRDefault="002E426C">
      <w:pPr>
        <w:rPr>
          <w:sz w:val="24"/>
          <w:szCs w:val="24"/>
        </w:rPr>
      </w:pPr>
      <w:r>
        <w:rPr>
          <w:sz w:val="24"/>
          <w:szCs w:val="24"/>
        </w:rPr>
        <w:t xml:space="preserve">         1.  </w:t>
      </w:r>
      <w:r w:rsidR="009A0948">
        <w:rPr>
          <w:sz w:val="24"/>
          <w:szCs w:val="24"/>
        </w:rPr>
        <w:t>Statement</w:t>
      </w:r>
    </w:p>
    <w:p w:rsidR="009A0948" w:rsidRDefault="009A0948">
      <w:pPr>
        <w:rPr>
          <w:sz w:val="24"/>
          <w:szCs w:val="24"/>
        </w:rPr>
      </w:pPr>
      <w:r>
        <w:rPr>
          <w:sz w:val="24"/>
          <w:szCs w:val="24"/>
        </w:rPr>
        <w:t xml:space="preserve">         2.  Prepared Statement</w:t>
      </w:r>
    </w:p>
    <w:p w:rsidR="009A0948" w:rsidRDefault="009A0948">
      <w:pPr>
        <w:rPr>
          <w:sz w:val="24"/>
          <w:szCs w:val="24"/>
        </w:rPr>
      </w:pPr>
      <w:r>
        <w:rPr>
          <w:sz w:val="24"/>
          <w:szCs w:val="24"/>
        </w:rPr>
        <w:t xml:space="preserve">         3.  Callable Statement</w:t>
      </w:r>
    </w:p>
    <w:p w:rsidR="009A0948" w:rsidRDefault="009A0948" w:rsidP="009A0948">
      <w:pPr>
        <w:pStyle w:val="ListParagraph"/>
        <w:jc w:val="both"/>
        <w:rPr>
          <w:rFonts w:cs="Helvetica"/>
          <w:color w:val="0D0D0D" w:themeColor="text1" w:themeTint="F2"/>
          <w:sz w:val="24"/>
          <w:szCs w:val="24"/>
          <w:shd w:val="clear" w:color="auto" w:fill="FFFFFF"/>
        </w:rPr>
      </w:pPr>
      <w:r w:rsidRPr="009A0948">
        <w:rPr>
          <w:b/>
          <w:sz w:val="24"/>
          <w:szCs w:val="24"/>
        </w:rPr>
        <w:t>Stat</w:t>
      </w:r>
      <w:r>
        <w:rPr>
          <w:b/>
          <w:sz w:val="24"/>
          <w:szCs w:val="24"/>
        </w:rPr>
        <w:t>ement</w:t>
      </w:r>
      <w:r w:rsidRPr="009A0948">
        <w:rPr>
          <w:b/>
          <w:sz w:val="24"/>
          <w:szCs w:val="24"/>
        </w:rPr>
        <w:t xml:space="preserve">:  </w:t>
      </w:r>
      <w:r>
        <w:rPr>
          <w:b/>
          <w:sz w:val="24"/>
          <w:szCs w:val="24"/>
        </w:rPr>
        <w:t xml:space="preserve"> </w:t>
      </w:r>
      <w:r>
        <w:rPr>
          <w:sz w:val="24"/>
          <w:szCs w:val="24"/>
        </w:rPr>
        <w:t xml:space="preserve">Statement is used to execute static SQL queries. In this case queries are compiled each time so performance is low. </w:t>
      </w:r>
      <w:r w:rsidRPr="007925DA">
        <w:rPr>
          <w:rFonts w:cs="Helvetica"/>
          <w:color w:val="0D0D0D" w:themeColor="text1" w:themeTint="F2"/>
          <w:sz w:val="24"/>
          <w:szCs w:val="24"/>
          <w:shd w:val="clear" w:color="auto" w:fill="FFFFFF"/>
        </w:rPr>
        <w:t>Statement doesn’t offer support for the parameterized SQL queries, which is an important protection from SQL injection attacks.</w:t>
      </w:r>
    </w:p>
    <w:p w:rsidR="009A0948" w:rsidRDefault="009A0948" w:rsidP="009A0948">
      <w:pPr>
        <w:pStyle w:val="ListParagraph"/>
        <w:jc w:val="both"/>
        <w:rPr>
          <w:rFonts w:cs="Helvetica"/>
          <w:color w:val="0D0D0D" w:themeColor="text1" w:themeTint="F2"/>
          <w:sz w:val="24"/>
          <w:szCs w:val="24"/>
          <w:shd w:val="clear" w:color="auto" w:fill="FFFFFF"/>
        </w:rPr>
      </w:pPr>
    </w:p>
    <w:p w:rsidR="009A0948" w:rsidRDefault="009A0948" w:rsidP="009A0948">
      <w:pPr>
        <w:pStyle w:val="ListParagraph"/>
        <w:jc w:val="both"/>
        <w:rPr>
          <w:rFonts w:cs="Helvetica"/>
          <w:color w:val="0D0D0D" w:themeColor="text1" w:themeTint="F2"/>
          <w:sz w:val="24"/>
          <w:szCs w:val="24"/>
          <w:shd w:val="clear" w:color="auto" w:fill="FFFFFF"/>
        </w:rPr>
      </w:pPr>
      <w:r w:rsidRPr="009A0948">
        <w:rPr>
          <w:rFonts w:cs="Helvetica"/>
          <w:b/>
          <w:color w:val="0D0D0D" w:themeColor="text1" w:themeTint="F2"/>
          <w:sz w:val="24"/>
          <w:szCs w:val="24"/>
          <w:shd w:val="clear" w:color="auto" w:fill="FFFFFF"/>
        </w:rPr>
        <w:t>Prepared</w:t>
      </w:r>
      <w:r>
        <w:rPr>
          <w:rFonts w:cs="Helvetica"/>
          <w:b/>
          <w:color w:val="0D0D0D" w:themeColor="text1" w:themeTint="F2"/>
          <w:sz w:val="24"/>
          <w:szCs w:val="24"/>
          <w:shd w:val="clear" w:color="auto" w:fill="FFFFFF"/>
        </w:rPr>
        <w:t xml:space="preserve"> </w:t>
      </w:r>
      <w:r w:rsidRPr="009A0948">
        <w:rPr>
          <w:rFonts w:cs="Helvetica"/>
          <w:b/>
          <w:color w:val="0D0D0D" w:themeColor="text1" w:themeTint="F2"/>
          <w:sz w:val="24"/>
          <w:szCs w:val="24"/>
          <w:shd w:val="clear" w:color="auto" w:fill="FFFFFF"/>
        </w:rPr>
        <w:t xml:space="preserve">Statement: </w:t>
      </w:r>
      <w:r w:rsidRPr="009A0948">
        <w:rPr>
          <w:rFonts w:cs="Helvetica"/>
          <w:color w:val="0D0D0D" w:themeColor="text1" w:themeTint="F2"/>
          <w:sz w:val="24"/>
          <w:szCs w:val="24"/>
          <w:shd w:val="clear" w:color="auto" w:fill="FFFFFF"/>
        </w:rPr>
        <w:t xml:space="preserve">It is a sub interface of </w:t>
      </w:r>
      <w:r>
        <w:rPr>
          <w:rFonts w:cs="Helvetica"/>
          <w:color w:val="0D0D0D" w:themeColor="text1" w:themeTint="F2"/>
          <w:sz w:val="24"/>
          <w:szCs w:val="24"/>
          <w:shd w:val="clear" w:color="auto" w:fill="FFFFFF"/>
        </w:rPr>
        <w:t>Statement</w:t>
      </w:r>
      <w:r>
        <w:rPr>
          <w:sz w:val="24"/>
          <w:szCs w:val="24"/>
        </w:rPr>
        <w:t>. It is used</w:t>
      </w:r>
      <w:r w:rsidRPr="007925DA">
        <w:rPr>
          <w:rFonts w:cs="Helvetica"/>
          <w:color w:val="0D0D0D" w:themeColor="text1" w:themeTint="F2"/>
          <w:sz w:val="24"/>
          <w:szCs w:val="24"/>
          <w:shd w:val="clear" w:color="auto" w:fill="FFFFFF"/>
        </w:rPr>
        <w:t xml:space="preserve"> for the parameterized SQL queries</w:t>
      </w:r>
      <w:r w:rsidR="00B21897">
        <w:rPr>
          <w:rFonts w:cs="Helvetica"/>
          <w:color w:val="0D0D0D" w:themeColor="text1" w:themeTint="F2"/>
          <w:sz w:val="24"/>
          <w:szCs w:val="24"/>
          <w:shd w:val="clear" w:color="auto" w:fill="FFFFFF"/>
        </w:rPr>
        <w:t xml:space="preserve"> and automatically escapes special characters</w:t>
      </w:r>
      <w:r w:rsidRPr="007925DA">
        <w:rPr>
          <w:rFonts w:cs="Helvetica"/>
          <w:color w:val="0D0D0D" w:themeColor="text1" w:themeTint="F2"/>
          <w:sz w:val="24"/>
          <w:szCs w:val="24"/>
          <w:shd w:val="clear" w:color="auto" w:fill="FFFFFF"/>
        </w:rPr>
        <w:t>, which is an important protection from SQL injection attacks.</w:t>
      </w:r>
      <w:r>
        <w:rPr>
          <w:rFonts w:cs="Helvetica"/>
          <w:color w:val="0D0D0D" w:themeColor="text1" w:themeTint="F2"/>
          <w:sz w:val="24"/>
          <w:szCs w:val="24"/>
          <w:shd w:val="clear" w:color="auto" w:fill="FFFFFF"/>
        </w:rPr>
        <w:t xml:space="preserve"> The query is compiled only once so performance is fast.</w:t>
      </w:r>
    </w:p>
    <w:p w:rsidR="009A0948" w:rsidRDefault="009A0948" w:rsidP="009A0948">
      <w:pPr>
        <w:pStyle w:val="ListParagraph"/>
        <w:jc w:val="both"/>
        <w:rPr>
          <w:rFonts w:cs="Helvetica"/>
          <w:color w:val="0D0D0D" w:themeColor="text1" w:themeTint="F2"/>
          <w:sz w:val="24"/>
          <w:szCs w:val="24"/>
          <w:shd w:val="clear" w:color="auto" w:fill="FFFFFF"/>
        </w:rPr>
      </w:pPr>
    </w:p>
    <w:p w:rsidR="009A0948" w:rsidRDefault="009A0948" w:rsidP="009A0948">
      <w:pPr>
        <w:pStyle w:val="ListParagraph"/>
        <w:jc w:val="both"/>
        <w:rPr>
          <w:rFonts w:cs="Helvetica"/>
          <w:color w:val="0D0D0D" w:themeColor="text1" w:themeTint="F2"/>
          <w:sz w:val="24"/>
          <w:szCs w:val="24"/>
          <w:shd w:val="clear" w:color="auto" w:fill="FFFFFF"/>
        </w:rPr>
      </w:pPr>
      <w:r w:rsidRPr="009A0948">
        <w:rPr>
          <w:rFonts w:cs="Helvetica"/>
          <w:b/>
          <w:color w:val="0D0D0D" w:themeColor="text1" w:themeTint="F2"/>
          <w:sz w:val="24"/>
          <w:szCs w:val="24"/>
          <w:shd w:val="clear" w:color="auto" w:fill="FFFFFF"/>
        </w:rPr>
        <w:t>Callable Statement:</w:t>
      </w:r>
      <w:r>
        <w:rPr>
          <w:rFonts w:cs="Helvetica"/>
          <w:b/>
          <w:color w:val="0D0D0D" w:themeColor="text1" w:themeTint="F2"/>
          <w:sz w:val="24"/>
          <w:szCs w:val="24"/>
          <w:shd w:val="clear" w:color="auto" w:fill="FFFFFF"/>
        </w:rPr>
        <w:t xml:space="preserve">  </w:t>
      </w:r>
      <w:r w:rsidR="00B21897">
        <w:rPr>
          <w:rFonts w:cs="Helvetica"/>
          <w:color w:val="0D0D0D" w:themeColor="text1" w:themeTint="F2"/>
          <w:sz w:val="24"/>
          <w:szCs w:val="24"/>
          <w:shd w:val="clear" w:color="auto" w:fill="FFFFFF"/>
        </w:rPr>
        <w:t>It is used to call the stored procedures and functions. Performance is fast as these are precompiled.</w:t>
      </w:r>
    </w:p>
    <w:p w:rsidR="00B21897" w:rsidRPr="00B21897" w:rsidRDefault="00B21897" w:rsidP="009A0948">
      <w:pPr>
        <w:pStyle w:val="ListParagraph"/>
        <w:jc w:val="both"/>
        <w:rPr>
          <w:rFonts w:cs="Helvetica"/>
          <w:b/>
          <w:color w:val="0D0D0D" w:themeColor="text1" w:themeTint="F2"/>
          <w:sz w:val="24"/>
          <w:szCs w:val="24"/>
          <w:shd w:val="clear" w:color="auto" w:fill="FFFFFF"/>
        </w:rPr>
      </w:pPr>
    </w:p>
    <w:p w:rsidR="009A0948" w:rsidRDefault="00B21897" w:rsidP="00B21897">
      <w:pPr>
        <w:jc w:val="both"/>
        <w:rPr>
          <w:rFonts w:cs="Helvetica"/>
          <w:b/>
          <w:color w:val="0D0D0D" w:themeColor="text1" w:themeTint="F2"/>
          <w:sz w:val="24"/>
          <w:szCs w:val="24"/>
          <w:shd w:val="clear" w:color="auto" w:fill="FFFFFF"/>
        </w:rPr>
      </w:pPr>
      <w:r w:rsidRPr="00B21897">
        <w:rPr>
          <w:rFonts w:cs="Helvetica"/>
          <w:b/>
          <w:color w:val="0D0D0D" w:themeColor="text1" w:themeTint="F2"/>
          <w:sz w:val="24"/>
          <w:szCs w:val="24"/>
          <w:shd w:val="clear" w:color="auto" w:fill="FFFFFF"/>
        </w:rPr>
        <w:t xml:space="preserve">Difference between execute, </w:t>
      </w:r>
      <w:proofErr w:type="spellStart"/>
      <w:r w:rsidRPr="00B21897">
        <w:rPr>
          <w:rFonts w:cs="Helvetica"/>
          <w:b/>
          <w:color w:val="0D0D0D" w:themeColor="text1" w:themeTint="F2"/>
          <w:sz w:val="24"/>
          <w:szCs w:val="24"/>
          <w:shd w:val="clear" w:color="auto" w:fill="FFFFFF"/>
        </w:rPr>
        <w:t>executeUpdate</w:t>
      </w:r>
      <w:proofErr w:type="spellEnd"/>
      <w:r w:rsidRPr="00B21897">
        <w:rPr>
          <w:rFonts w:cs="Helvetica"/>
          <w:b/>
          <w:color w:val="0D0D0D" w:themeColor="text1" w:themeTint="F2"/>
          <w:sz w:val="24"/>
          <w:szCs w:val="24"/>
          <w:shd w:val="clear" w:color="auto" w:fill="FFFFFF"/>
        </w:rPr>
        <w:t xml:space="preserve"> and </w:t>
      </w:r>
      <w:proofErr w:type="spellStart"/>
      <w:r w:rsidRPr="00B21897">
        <w:rPr>
          <w:rFonts w:cs="Helvetica"/>
          <w:b/>
          <w:color w:val="0D0D0D" w:themeColor="text1" w:themeTint="F2"/>
          <w:sz w:val="24"/>
          <w:szCs w:val="24"/>
          <w:shd w:val="clear" w:color="auto" w:fill="FFFFFF"/>
        </w:rPr>
        <w:t>e</w:t>
      </w:r>
      <w:r>
        <w:rPr>
          <w:rFonts w:cs="Helvetica"/>
          <w:b/>
          <w:color w:val="0D0D0D" w:themeColor="text1" w:themeTint="F2"/>
          <w:sz w:val="24"/>
          <w:szCs w:val="24"/>
          <w:shd w:val="clear" w:color="auto" w:fill="FFFFFF"/>
        </w:rPr>
        <w:t>xecuteQuery</w:t>
      </w:r>
      <w:proofErr w:type="spellEnd"/>
      <w:r w:rsidRPr="00B21897">
        <w:rPr>
          <w:rFonts w:cs="Helvetica"/>
          <w:b/>
          <w:color w:val="0D0D0D" w:themeColor="text1" w:themeTint="F2"/>
          <w:sz w:val="24"/>
          <w:szCs w:val="24"/>
          <w:shd w:val="clear" w:color="auto" w:fill="FFFFFF"/>
        </w:rPr>
        <w:t>?</w:t>
      </w:r>
    </w:p>
    <w:p w:rsidR="00B21897" w:rsidRPr="00B21897" w:rsidRDefault="00B21897" w:rsidP="00B21897">
      <w:pPr>
        <w:jc w:val="both"/>
        <w:rPr>
          <w:rFonts w:cs="Helvetica"/>
          <w:color w:val="0D0D0D" w:themeColor="text1" w:themeTint="F2"/>
          <w:sz w:val="24"/>
          <w:szCs w:val="24"/>
          <w:shd w:val="clear" w:color="auto" w:fill="FFFFFF"/>
        </w:rPr>
      </w:pPr>
      <w:r>
        <w:rPr>
          <w:rFonts w:cs="Helvetica"/>
          <w:b/>
          <w:color w:val="0D0D0D" w:themeColor="text1" w:themeTint="F2"/>
          <w:sz w:val="24"/>
          <w:szCs w:val="24"/>
          <w:shd w:val="clear" w:color="auto" w:fill="FFFFFF"/>
        </w:rPr>
        <w:t xml:space="preserve">      </w:t>
      </w:r>
      <w:proofErr w:type="spellStart"/>
      <w:r>
        <w:rPr>
          <w:rStyle w:val="Strong"/>
          <w:rFonts w:ascii="Trebuchet MS" w:hAnsi="Trebuchet MS"/>
          <w:color w:val="444444"/>
          <w:sz w:val="21"/>
          <w:szCs w:val="21"/>
          <w:bdr w:val="none" w:sz="0" w:space="0" w:color="auto" w:frame="1"/>
          <w:shd w:val="clear" w:color="auto" w:fill="FFFFFF"/>
        </w:rPr>
        <w:t>executeQuery</w:t>
      </w:r>
      <w:proofErr w:type="spellEnd"/>
      <w:r>
        <w:rPr>
          <w:rStyle w:val="Strong"/>
          <w:rFonts w:ascii="Trebuchet MS" w:hAnsi="Trebuchet MS"/>
          <w:color w:val="444444"/>
          <w:sz w:val="21"/>
          <w:szCs w:val="21"/>
          <w:bdr w:val="none" w:sz="0" w:space="0" w:color="auto" w:frame="1"/>
          <w:shd w:val="clear" w:color="auto" w:fill="FFFFFF"/>
        </w:rPr>
        <w:t>()</w:t>
      </w:r>
      <w:r>
        <w:rPr>
          <w:rFonts w:ascii="Trebuchet MS" w:hAnsi="Trebuchet MS"/>
          <w:color w:val="444444"/>
          <w:sz w:val="21"/>
          <w:szCs w:val="21"/>
          <w:shd w:val="clear" w:color="auto" w:fill="FFFFFF"/>
        </w:rPr>
        <w:t>,</w:t>
      </w:r>
      <w:r>
        <w:rPr>
          <w:rStyle w:val="apple-converted-space"/>
          <w:rFonts w:ascii="Trebuchet MS" w:hAnsi="Trebuchet MS"/>
          <w:color w:val="444444"/>
          <w:sz w:val="21"/>
          <w:szCs w:val="21"/>
          <w:shd w:val="clear" w:color="auto" w:fill="FFFFFF"/>
        </w:rPr>
        <w:t> </w:t>
      </w:r>
      <w:proofErr w:type="spellStart"/>
      <w:r>
        <w:rPr>
          <w:rStyle w:val="Strong"/>
          <w:rFonts w:ascii="Trebuchet MS" w:hAnsi="Trebuchet MS"/>
          <w:color w:val="444444"/>
          <w:sz w:val="21"/>
          <w:szCs w:val="21"/>
          <w:bdr w:val="none" w:sz="0" w:space="0" w:color="auto" w:frame="1"/>
          <w:shd w:val="clear" w:color="auto" w:fill="FFFFFF"/>
        </w:rPr>
        <w:t>executeUpdate</w:t>
      </w:r>
      <w:proofErr w:type="spellEnd"/>
      <w:r>
        <w:rPr>
          <w:rStyle w:val="Strong"/>
          <w:rFonts w:ascii="Trebuchet MS" w:hAnsi="Trebuchet MS"/>
          <w:color w:val="444444"/>
          <w:sz w:val="21"/>
          <w:szCs w:val="21"/>
          <w:bdr w:val="none" w:sz="0" w:space="0" w:color="auto" w:frame="1"/>
          <w:shd w:val="clear" w:color="auto" w:fill="FFFFFF"/>
        </w:rPr>
        <w:t>()</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and</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execute()</w:t>
      </w:r>
      <w:r>
        <w:rPr>
          <w:rStyle w:val="apple-converted-space"/>
          <w:rFonts w:ascii="Trebuchet MS" w:hAnsi="Trebuchet MS"/>
          <w:color w:val="444444"/>
          <w:sz w:val="21"/>
          <w:szCs w:val="21"/>
          <w:shd w:val="clear" w:color="auto" w:fill="FFFFFF"/>
        </w:rPr>
        <w:t> </w:t>
      </w:r>
      <w:r w:rsidR="001A1D57">
        <w:rPr>
          <w:rStyle w:val="apple-converted-space"/>
          <w:rFonts w:ascii="Trebuchet MS" w:hAnsi="Trebuchet MS"/>
          <w:color w:val="444444"/>
          <w:sz w:val="21"/>
          <w:szCs w:val="21"/>
          <w:shd w:val="clear" w:color="auto" w:fill="FFFFFF"/>
        </w:rPr>
        <w:t xml:space="preserve">are the methods of </w:t>
      </w:r>
      <w:proofErr w:type="spellStart"/>
      <w:r w:rsidR="001A1D57">
        <w:rPr>
          <w:rStyle w:val="apple-converted-space"/>
          <w:rFonts w:ascii="Trebuchet MS" w:hAnsi="Trebuchet MS"/>
          <w:color w:val="444444"/>
          <w:sz w:val="21"/>
          <w:szCs w:val="21"/>
          <w:shd w:val="clear" w:color="auto" w:fill="FFFFFF"/>
        </w:rPr>
        <w:t>java.sql.Statement</w:t>
      </w:r>
      <w:proofErr w:type="spellEnd"/>
      <w:r w:rsidR="001A1D57">
        <w:rPr>
          <w:rStyle w:val="apple-converted-space"/>
          <w:rFonts w:ascii="Trebuchet MS" w:hAnsi="Trebuchet MS"/>
          <w:color w:val="444444"/>
          <w:sz w:val="21"/>
          <w:szCs w:val="21"/>
          <w:shd w:val="clear" w:color="auto" w:fill="FFFFFF"/>
        </w:rPr>
        <w:t xml:space="preserve"> interface of JDBC API which are used to execute SQL statements.</w:t>
      </w:r>
    </w:p>
    <w:p w:rsidR="00B21897" w:rsidRDefault="00B21897" w:rsidP="00B21897">
      <w:pPr>
        <w:jc w:val="both"/>
        <w:rPr>
          <w:rFonts w:cs="Helvetica"/>
          <w:b/>
          <w:color w:val="0D0D0D" w:themeColor="text1" w:themeTint="F2"/>
          <w:sz w:val="24"/>
          <w:szCs w:val="24"/>
          <w:shd w:val="clear" w:color="auto" w:fill="FFFFFF"/>
        </w:rPr>
      </w:pPr>
    </w:p>
    <w:p w:rsidR="001A1D57" w:rsidRPr="001A1D57" w:rsidRDefault="001A1D57" w:rsidP="001A1D57">
      <w:pPr>
        <w:shd w:val="clear" w:color="auto" w:fill="FFFFFF"/>
        <w:spacing w:before="100" w:beforeAutospacing="1" w:after="100" w:afterAutospacing="1" w:line="288" w:lineRule="atLeast"/>
        <w:textAlignment w:val="baseline"/>
        <w:outlineLvl w:val="1"/>
        <w:rPr>
          <w:rFonts w:eastAsia="Times New Roman" w:cstheme="minorHAnsi"/>
          <w:color w:val="444444"/>
          <w:sz w:val="24"/>
          <w:szCs w:val="24"/>
        </w:rPr>
      </w:pPr>
      <w:proofErr w:type="spellStart"/>
      <w:r w:rsidRPr="001A1D57">
        <w:rPr>
          <w:rFonts w:eastAsia="Times New Roman" w:cstheme="minorHAnsi"/>
          <w:color w:val="444444"/>
          <w:sz w:val="24"/>
          <w:szCs w:val="24"/>
        </w:rPr>
        <w:lastRenderedPageBreak/>
        <w:t>executeQuery</w:t>
      </w:r>
      <w:proofErr w:type="spellEnd"/>
      <w:r w:rsidRPr="001A1D57">
        <w:rPr>
          <w:rFonts w:eastAsia="Times New Roman" w:cstheme="minorHAnsi"/>
          <w:color w:val="444444"/>
          <w:sz w:val="24"/>
          <w:szCs w:val="24"/>
        </w:rPr>
        <w:t xml:space="preserve">() Vs </w:t>
      </w:r>
      <w:proofErr w:type="spellStart"/>
      <w:r w:rsidRPr="001A1D57">
        <w:rPr>
          <w:rFonts w:eastAsia="Times New Roman" w:cstheme="minorHAnsi"/>
          <w:color w:val="444444"/>
          <w:sz w:val="24"/>
          <w:szCs w:val="24"/>
        </w:rPr>
        <w:t>executeUpdate</w:t>
      </w:r>
      <w:proofErr w:type="spellEnd"/>
      <w:r w:rsidRPr="001A1D57">
        <w:rPr>
          <w:rFonts w:eastAsia="Times New Roman" w:cstheme="minorHAnsi"/>
          <w:color w:val="444444"/>
          <w:sz w:val="24"/>
          <w:szCs w:val="24"/>
        </w:rPr>
        <w:t>() Vs execute() In JDBC :</w:t>
      </w:r>
    </w:p>
    <w:p w:rsidR="001A1D57" w:rsidRDefault="001A1D57" w:rsidP="001A1D57">
      <w:p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1A1D57">
        <w:rPr>
          <w:rFonts w:eastAsia="Times New Roman" w:cstheme="minorHAnsi"/>
          <w:noProof/>
          <w:color w:val="444444"/>
          <w:sz w:val="24"/>
          <w:szCs w:val="24"/>
        </w:rPr>
        <w:drawing>
          <wp:inline distT="0" distB="0" distL="0" distR="0">
            <wp:extent cx="6219825" cy="3429000"/>
            <wp:effectExtent l="0" t="0" r="9525" b="0"/>
            <wp:docPr id="1" name="Picture 1" descr="executeQuery() Vs executeUpdate() Vs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eQuery() Vs executeUpdate() Vs execu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429000"/>
                    </a:xfrm>
                    <a:prstGeom prst="rect">
                      <a:avLst/>
                    </a:prstGeom>
                    <a:noFill/>
                    <a:ln>
                      <a:noFill/>
                    </a:ln>
                  </pic:spPr>
                </pic:pic>
              </a:graphicData>
            </a:graphic>
          </wp:inline>
        </w:drawing>
      </w:r>
    </w:p>
    <w:p w:rsidR="001A1D57" w:rsidRPr="001A1D57" w:rsidRDefault="001A1D57" w:rsidP="001A1D57">
      <w:pPr>
        <w:shd w:val="clear" w:color="auto" w:fill="FFFFFF"/>
        <w:spacing w:before="100" w:beforeAutospacing="1" w:after="100" w:afterAutospacing="1" w:line="240" w:lineRule="auto"/>
        <w:textAlignment w:val="baseline"/>
        <w:rPr>
          <w:rFonts w:eastAsia="Times New Roman" w:cstheme="minorHAnsi"/>
          <w:b/>
          <w:color w:val="444444"/>
          <w:sz w:val="24"/>
          <w:szCs w:val="24"/>
        </w:rPr>
      </w:pPr>
    </w:p>
    <w:p w:rsidR="001A1D57" w:rsidRDefault="001A1D57" w:rsidP="001A1D57">
      <w:pPr>
        <w:ind w:left="360"/>
        <w:jc w:val="both"/>
        <w:rPr>
          <w:b/>
          <w:color w:val="0D0D0D" w:themeColor="text1" w:themeTint="F2"/>
          <w:sz w:val="24"/>
          <w:szCs w:val="24"/>
        </w:rPr>
      </w:pPr>
      <w:r w:rsidRPr="001A1D57">
        <w:rPr>
          <w:b/>
          <w:color w:val="0D0D0D" w:themeColor="text1" w:themeTint="F2"/>
          <w:sz w:val="24"/>
          <w:szCs w:val="24"/>
        </w:rPr>
        <w:t>How do you call stored procedures in JDBC</w:t>
      </w:r>
      <w:r>
        <w:rPr>
          <w:b/>
          <w:color w:val="0D0D0D" w:themeColor="text1" w:themeTint="F2"/>
          <w:sz w:val="24"/>
          <w:szCs w:val="24"/>
        </w:rPr>
        <w:t xml:space="preserve">? </w:t>
      </w:r>
    </w:p>
    <w:p w:rsidR="001A1D57" w:rsidRPr="001A1D57" w:rsidRDefault="001A1D57" w:rsidP="001A1D57">
      <w:pPr>
        <w:ind w:left="360"/>
        <w:jc w:val="both"/>
        <w:rPr>
          <w:b/>
          <w:color w:val="0D0D0D" w:themeColor="text1" w:themeTint="F2"/>
          <w:sz w:val="24"/>
          <w:szCs w:val="24"/>
        </w:rPr>
      </w:pPr>
      <w:r>
        <w:rPr>
          <w:rFonts w:ascii="Verdana" w:hAnsi="Verdana"/>
          <w:color w:val="000000"/>
          <w:sz w:val="20"/>
          <w:szCs w:val="20"/>
          <w:shd w:val="clear" w:color="auto" w:fill="FFFFFF"/>
        </w:rPr>
        <w:t>Callable</w:t>
      </w:r>
      <w:r w:rsidR="00E73B3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Statement interface is used to call 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stored procedures and functions</w:t>
      </w:r>
      <w:r>
        <w:rPr>
          <w:rFonts w:ascii="Verdana" w:hAnsi="Verdana"/>
          <w:color w:val="000000"/>
          <w:sz w:val="20"/>
          <w:szCs w:val="20"/>
          <w:shd w:val="clear" w:color="auto" w:fill="FFFFFF"/>
        </w:rPr>
        <w:t>.</w:t>
      </w:r>
    </w:p>
    <w:p w:rsidR="001A1D57" w:rsidRPr="003A7C94" w:rsidRDefault="001A1D57" w:rsidP="001A1D57">
      <w:pPr>
        <w:spacing w:before="100" w:beforeAutospacing="1" w:after="100" w:afterAutospacing="1" w:line="288" w:lineRule="atLeast"/>
        <w:ind w:firstLine="360"/>
        <w:jc w:val="both"/>
        <w:rPr>
          <w:rFonts w:eastAsia="Times New Roman" w:cs="Arial"/>
          <w:color w:val="0D0D0D" w:themeColor="text1" w:themeTint="F2"/>
          <w:sz w:val="24"/>
          <w:szCs w:val="24"/>
        </w:rPr>
      </w:pPr>
      <w:r w:rsidRPr="003A7C94">
        <w:rPr>
          <w:rFonts w:eastAsia="Times New Roman" w:cs="Arial"/>
          <w:color w:val="0D0D0D" w:themeColor="text1" w:themeTint="F2"/>
          <w:sz w:val="24"/>
          <w:szCs w:val="24"/>
        </w:rPr>
        <w:t>Creating and using a stored procedure in Java DB involves the following steps:</w:t>
      </w:r>
    </w:p>
    <w:p w:rsidR="001A1D57" w:rsidRDefault="001A1D57" w:rsidP="001A1D57">
      <w:pPr>
        <w:spacing w:before="100" w:beforeAutospacing="1" w:after="100" w:afterAutospacing="1" w:line="288" w:lineRule="atLeast"/>
        <w:ind w:left="360"/>
        <w:jc w:val="both"/>
        <w:rPr>
          <w:rFonts w:eastAsia="Times New Roman" w:cs="Arial"/>
          <w:color w:val="0D0D0D" w:themeColor="text1" w:themeTint="F2"/>
          <w:sz w:val="24"/>
          <w:szCs w:val="24"/>
        </w:rPr>
      </w:pPr>
      <w:r>
        <w:rPr>
          <w:rFonts w:eastAsia="Times New Roman" w:cs="Arial"/>
          <w:color w:val="0D0D0D" w:themeColor="text1" w:themeTint="F2"/>
          <w:sz w:val="24"/>
          <w:szCs w:val="24"/>
        </w:rPr>
        <w:t xml:space="preserve">     1.  </w:t>
      </w:r>
      <w:r w:rsidRPr="007925DA">
        <w:rPr>
          <w:rFonts w:eastAsia="Times New Roman" w:cs="Arial"/>
          <w:color w:val="0D0D0D" w:themeColor="text1" w:themeTint="F2"/>
          <w:sz w:val="24"/>
          <w:szCs w:val="24"/>
        </w:rPr>
        <w:t>Create the stored procedure with an SQL script or JDBC API</w:t>
      </w:r>
    </w:p>
    <w:p w:rsidR="001A1D57" w:rsidRDefault="001A1D57" w:rsidP="001A1D57">
      <w:pPr>
        <w:spacing w:before="100" w:beforeAutospacing="1" w:after="100" w:afterAutospacing="1" w:line="288" w:lineRule="atLeast"/>
        <w:ind w:left="360"/>
        <w:jc w:val="both"/>
        <w:rPr>
          <w:rFonts w:eastAsia="Times New Roman" w:cs="Arial"/>
          <w:color w:val="0D0D0D" w:themeColor="text1" w:themeTint="F2"/>
          <w:sz w:val="24"/>
          <w:szCs w:val="24"/>
        </w:rPr>
      </w:pPr>
      <w:r>
        <w:rPr>
          <w:rFonts w:eastAsia="Times New Roman" w:cs="Arial"/>
          <w:color w:val="0D0D0D" w:themeColor="text1" w:themeTint="F2"/>
          <w:sz w:val="24"/>
          <w:szCs w:val="24"/>
        </w:rPr>
        <w:t xml:space="preserve">     2.  </w:t>
      </w:r>
      <w:r w:rsidRPr="003A7C94">
        <w:rPr>
          <w:rFonts w:eastAsia="Times New Roman" w:cs="Arial"/>
          <w:color w:val="0D0D0D" w:themeColor="text1" w:themeTint="F2"/>
          <w:sz w:val="24"/>
          <w:szCs w:val="24"/>
        </w:rPr>
        <w:t>Call the stored procedure with the</w:t>
      </w:r>
      <w:r w:rsidRPr="007925DA">
        <w:rPr>
          <w:rFonts w:eastAsia="Times New Roman" w:cs="Arial"/>
          <w:color w:val="0D0D0D" w:themeColor="text1" w:themeTint="F2"/>
          <w:sz w:val="24"/>
          <w:szCs w:val="24"/>
        </w:rPr>
        <w:t> </w:t>
      </w:r>
      <w:r w:rsidRPr="007925DA">
        <w:rPr>
          <w:rFonts w:eastAsia="Times New Roman" w:cs="Courier New"/>
          <w:color w:val="0D0D0D" w:themeColor="text1" w:themeTint="F2"/>
          <w:sz w:val="24"/>
          <w:szCs w:val="24"/>
        </w:rPr>
        <w:t>CALL</w:t>
      </w:r>
      <w:r w:rsidRPr="007925DA">
        <w:rPr>
          <w:rFonts w:eastAsia="Times New Roman" w:cs="Arial"/>
          <w:color w:val="0D0D0D" w:themeColor="text1" w:themeTint="F2"/>
          <w:sz w:val="24"/>
          <w:szCs w:val="24"/>
        </w:rPr>
        <w:t> </w:t>
      </w:r>
      <w:r w:rsidRPr="003A7C94">
        <w:rPr>
          <w:rFonts w:eastAsia="Times New Roman" w:cs="Arial"/>
          <w:color w:val="0D0D0D" w:themeColor="text1" w:themeTint="F2"/>
          <w:sz w:val="24"/>
          <w:szCs w:val="24"/>
        </w:rPr>
        <w:t>SQL statement.</w:t>
      </w:r>
    </w:p>
    <w:p w:rsidR="001A1D57" w:rsidRDefault="001A1D57" w:rsidP="001A1D57">
      <w:pPr>
        <w:spacing w:before="100" w:beforeAutospacing="1" w:after="100" w:afterAutospacing="1" w:line="288" w:lineRule="atLeast"/>
        <w:ind w:left="360"/>
        <w:jc w:val="both"/>
        <w:rPr>
          <w:rFonts w:ascii="Verdana" w:eastAsia="Times New Roman" w:hAnsi="Verdana" w:cs="Times New Roman"/>
          <w:color w:val="000000"/>
          <w:sz w:val="20"/>
          <w:szCs w:val="20"/>
          <w:bdr w:val="none" w:sz="0" w:space="0" w:color="auto" w:frame="1"/>
        </w:rPr>
      </w:pPr>
      <w:r w:rsidRPr="001A1D57">
        <w:rPr>
          <w:rFonts w:ascii="Verdana" w:eastAsia="Times New Roman" w:hAnsi="Verdana" w:cs="Times New Roman"/>
          <w:color w:val="000000"/>
          <w:sz w:val="20"/>
          <w:szCs w:val="20"/>
          <w:bdr w:val="none" w:sz="0" w:space="0" w:color="auto" w:frame="1"/>
        </w:rPr>
        <w:t>CallableStatement stmt=con.prepareCall(</w:t>
      </w:r>
      <w:r w:rsidRPr="001A1D57">
        <w:rPr>
          <w:rFonts w:ascii="Verdana" w:eastAsia="Times New Roman" w:hAnsi="Verdana" w:cs="Times New Roman"/>
          <w:color w:val="0000FF"/>
          <w:sz w:val="20"/>
          <w:szCs w:val="20"/>
          <w:bdr w:val="none" w:sz="0" w:space="0" w:color="auto" w:frame="1"/>
        </w:rPr>
        <w:t>"{call myprocedure(?,?)}"</w:t>
      </w:r>
      <w:r w:rsidRPr="001A1D57">
        <w:rPr>
          <w:rFonts w:ascii="Verdana" w:eastAsia="Times New Roman" w:hAnsi="Verdana" w:cs="Times New Roman"/>
          <w:color w:val="000000"/>
          <w:sz w:val="20"/>
          <w:szCs w:val="20"/>
          <w:bdr w:val="none" w:sz="0" w:space="0" w:color="auto" w:frame="1"/>
        </w:rPr>
        <w:t>);  </w:t>
      </w:r>
    </w:p>
    <w:p w:rsidR="00AC4277" w:rsidRDefault="00AC4277" w:rsidP="001A1D57">
      <w:pPr>
        <w:spacing w:before="100" w:beforeAutospacing="1" w:after="100" w:afterAutospacing="1" w:line="288" w:lineRule="atLeast"/>
        <w:ind w:left="360"/>
        <w:jc w:val="both"/>
        <w:rPr>
          <w:rFonts w:ascii="Verdana" w:eastAsia="Times New Roman" w:hAnsi="Verdana" w:cs="Times New Roman"/>
          <w:color w:val="000000"/>
          <w:sz w:val="20"/>
          <w:szCs w:val="20"/>
          <w:bdr w:val="none" w:sz="0" w:space="0" w:color="auto" w:frame="1"/>
        </w:rPr>
      </w:pPr>
    </w:p>
    <w:p w:rsidR="00AC4277" w:rsidRDefault="00AC4277" w:rsidP="00AC4277">
      <w:pPr>
        <w:jc w:val="both"/>
        <w:rPr>
          <w:b/>
          <w:color w:val="0D0D0D" w:themeColor="text1" w:themeTint="F2"/>
          <w:sz w:val="24"/>
          <w:szCs w:val="24"/>
        </w:rPr>
      </w:pPr>
      <w:r w:rsidRPr="00AC4277">
        <w:rPr>
          <w:b/>
          <w:color w:val="0D0D0D" w:themeColor="text1" w:themeTint="F2"/>
          <w:sz w:val="24"/>
          <w:szCs w:val="24"/>
        </w:rPr>
        <w:t xml:space="preserve">How do </w:t>
      </w:r>
      <w:r>
        <w:rPr>
          <w:b/>
          <w:color w:val="0D0D0D" w:themeColor="text1" w:themeTint="F2"/>
          <w:sz w:val="24"/>
          <w:szCs w:val="24"/>
        </w:rPr>
        <w:t>you manage transactions in JDBC?</w:t>
      </w:r>
    </w:p>
    <w:p w:rsidR="00AC4277" w:rsidRPr="007925DA" w:rsidRDefault="00AC4277" w:rsidP="00AC4277">
      <w:pPr>
        <w:jc w:val="both"/>
        <w:rPr>
          <w:color w:val="0D0D0D" w:themeColor="text1" w:themeTint="F2"/>
        </w:rPr>
      </w:pPr>
      <w:r>
        <w:rPr>
          <w:b/>
          <w:color w:val="0D0D0D" w:themeColor="text1" w:themeTint="F2"/>
          <w:sz w:val="24"/>
          <w:szCs w:val="24"/>
        </w:rPr>
        <w:t xml:space="preserve">      </w:t>
      </w:r>
      <w:r w:rsidRPr="007925DA">
        <w:rPr>
          <w:color w:val="0D0D0D" w:themeColor="text1" w:themeTint="F2"/>
        </w:rPr>
        <w:t>Transaction represents </w:t>
      </w:r>
      <w:r w:rsidRPr="007925DA">
        <w:rPr>
          <w:b/>
          <w:bCs/>
          <w:color w:val="0D0D0D" w:themeColor="text1" w:themeTint="F2"/>
        </w:rPr>
        <w:t>a single unit of work</w:t>
      </w:r>
      <w:r w:rsidRPr="007925DA">
        <w:rPr>
          <w:color w:val="0D0D0D" w:themeColor="text1" w:themeTint="F2"/>
        </w:rPr>
        <w:t>.</w:t>
      </w:r>
    </w:p>
    <w:p w:rsidR="00AC4277" w:rsidRPr="003A7C94" w:rsidRDefault="00AC4277" w:rsidP="00AC4277">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color w:val="0D0D0D" w:themeColor="text1" w:themeTint="F2"/>
          <w:sz w:val="24"/>
          <w:szCs w:val="24"/>
        </w:rPr>
        <w:t>The ACID properties describe the transaction management well. ACID stands for Atomicity, Consistency, isolation and durability.</w:t>
      </w:r>
    </w:p>
    <w:p w:rsidR="00AC4277" w:rsidRPr="003A7C94" w:rsidRDefault="00AC4277" w:rsidP="00AC4277">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lastRenderedPageBreak/>
        <w:t>Atomicity</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means either all successful or none.</w:t>
      </w:r>
    </w:p>
    <w:p w:rsidR="00AC4277" w:rsidRPr="003A7C94" w:rsidRDefault="00AC4277" w:rsidP="00AC4277">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Consistency</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ensures bringing the database from one consistent state to another consistent state.</w:t>
      </w:r>
    </w:p>
    <w:p w:rsidR="00AC4277" w:rsidRPr="003A7C94" w:rsidRDefault="00AC4277" w:rsidP="00AC4277">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Isolation</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ensures that transaction is isolated from other transaction.</w:t>
      </w:r>
    </w:p>
    <w:p w:rsidR="00AC4277" w:rsidRPr="007925DA" w:rsidRDefault="00AC4277" w:rsidP="00AC4277">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Durability</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means once a transaction has been committed, it will remain so, even in the event of errors, power loss etc.</w:t>
      </w:r>
    </w:p>
    <w:p w:rsidR="00AC4277" w:rsidRPr="00AC4277" w:rsidRDefault="00AC4277" w:rsidP="00AC4277">
      <w:pPr>
        <w:pStyle w:val="Heading3"/>
        <w:shd w:val="clear" w:color="auto" w:fill="FFFFFF"/>
        <w:spacing w:line="345" w:lineRule="atLeast"/>
        <w:jc w:val="both"/>
        <w:rPr>
          <w:rFonts w:asciiTheme="minorHAnsi" w:hAnsiTheme="minorHAnsi" w:cs="Helvetica"/>
          <w:b/>
          <w:bCs/>
          <w:color w:val="0D0D0D" w:themeColor="text1" w:themeTint="F2"/>
        </w:rPr>
      </w:pPr>
      <w:r w:rsidRPr="00AC4277">
        <w:rPr>
          <w:rFonts w:asciiTheme="minorHAnsi" w:hAnsiTheme="minorHAnsi" w:cs="Helvetica"/>
          <w:b/>
          <w:color w:val="0D0D0D" w:themeColor="text1" w:themeTint="F2"/>
        </w:rPr>
        <w:t>What is batch processing and how to perform batch processing in JDBC?</w:t>
      </w:r>
    </w:p>
    <w:p w:rsidR="00AC4277" w:rsidRPr="007925DA" w:rsidRDefault="00AC4277" w:rsidP="00AC4277">
      <w:pPr>
        <w:shd w:val="clear" w:color="auto" w:fill="FFFFFF"/>
        <w:spacing w:before="100" w:beforeAutospacing="1" w:after="100" w:afterAutospacing="1" w:line="345" w:lineRule="atLeast"/>
        <w:jc w:val="both"/>
        <w:rPr>
          <w:color w:val="0D0D0D" w:themeColor="text1" w:themeTint="F2"/>
          <w:sz w:val="24"/>
          <w:szCs w:val="24"/>
          <w:shd w:val="clear" w:color="auto" w:fill="FFFFFF"/>
        </w:rPr>
      </w:pPr>
      <w:r w:rsidRPr="00195034">
        <w:rPr>
          <w:rFonts w:eastAsia="Times New Roman" w:cs="Times New Roman"/>
          <w:color w:val="0D0D0D" w:themeColor="text1" w:themeTint="F2"/>
          <w:sz w:val="24"/>
          <w:szCs w:val="24"/>
        </w:rPr>
        <w:t>By using batch processing technique in JDBC, we can execute multiple queries. It makes the performance fast.</w:t>
      </w:r>
      <w:r w:rsidRPr="007925DA">
        <w:rPr>
          <w:color w:val="0D0D0D" w:themeColor="text1" w:themeTint="F2"/>
          <w:sz w:val="24"/>
          <w:szCs w:val="24"/>
        </w:rPr>
        <w:t xml:space="preserve"> </w:t>
      </w:r>
      <w:r w:rsidRPr="007925DA">
        <w:rPr>
          <w:color w:val="0D0D0D" w:themeColor="text1" w:themeTint="F2"/>
          <w:sz w:val="24"/>
          <w:szCs w:val="24"/>
          <w:shd w:val="clear" w:color="auto" w:fill="FFFFFF"/>
        </w:rPr>
        <w:t xml:space="preserve">The </w:t>
      </w:r>
      <w:proofErr w:type="spellStart"/>
      <w:r w:rsidRPr="007925DA">
        <w:rPr>
          <w:color w:val="0D0D0D" w:themeColor="text1" w:themeTint="F2"/>
          <w:sz w:val="24"/>
          <w:szCs w:val="24"/>
          <w:shd w:val="clear" w:color="auto" w:fill="FFFFFF"/>
        </w:rPr>
        <w:t>java.sql.Statement</w:t>
      </w:r>
      <w:proofErr w:type="spellEnd"/>
      <w:r w:rsidRPr="007925DA">
        <w:rPr>
          <w:color w:val="0D0D0D" w:themeColor="text1" w:themeTint="F2"/>
          <w:sz w:val="24"/>
          <w:szCs w:val="24"/>
          <w:shd w:val="clear" w:color="auto" w:fill="FFFFFF"/>
        </w:rPr>
        <w:t xml:space="preserve"> and </w:t>
      </w:r>
      <w:proofErr w:type="spellStart"/>
      <w:r w:rsidRPr="007925DA">
        <w:rPr>
          <w:color w:val="0D0D0D" w:themeColor="text1" w:themeTint="F2"/>
          <w:sz w:val="24"/>
          <w:szCs w:val="24"/>
          <w:shd w:val="clear" w:color="auto" w:fill="FFFFFF"/>
        </w:rPr>
        <w:t>java.sql.PreparedStatement</w:t>
      </w:r>
      <w:proofErr w:type="spellEnd"/>
      <w:r w:rsidRPr="007925DA">
        <w:rPr>
          <w:color w:val="0D0D0D" w:themeColor="text1" w:themeTint="F2"/>
          <w:sz w:val="24"/>
          <w:szCs w:val="24"/>
          <w:shd w:val="clear" w:color="auto" w:fill="FFFFFF"/>
        </w:rPr>
        <w:t xml:space="preserve"> interfaces provide methods for batch processing.</w:t>
      </w:r>
    </w:p>
    <w:p w:rsidR="00AC4277" w:rsidRPr="007E0E48" w:rsidRDefault="00AC4277" w:rsidP="00AC4277">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 xml:space="preserve">JDBC drivers are not required to support this feature. You should use </w:t>
      </w:r>
      <w:proofErr w:type="spellStart"/>
      <w:r w:rsidRPr="007E0E48">
        <w:rPr>
          <w:rFonts w:eastAsia="Times New Roman" w:cs="Times New Roman"/>
          <w:color w:val="0D0D0D" w:themeColor="text1" w:themeTint="F2"/>
          <w:sz w:val="24"/>
          <w:szCs w:val="24"/>
        </w:rPr>
        <w:t>the</w:t>
      </w:r>
      <w:r w:rsidRPr="007E0E48">
        <w:rPr>
          <w:rFonts w:eastAsia="Times New Roman" w:cs="Times New Roman"/>
          <w:i/>
          <w:iCs/>
          <w:color w:val="0D0D0D" w:themeColor="text1" w:themeTint="F2"/>
          <w:sz w:val="24"/>
          <w:szCs w:val="24"/>
        </w:rPr>
        <w:t>DatabaseMetaData.supportsBatchUpdates</w:t>
      </w:r>
      <w:proofErr w:type="spellEnd"/>
      <w:r w:rsidRPr="007E0E48">
        <w:rPr>
          <w:rFonts w:eastAsia="Times New Roman" w:cs="Times New Roman"/>
          <w:i/>
          <w:iCs/>
          <w:color w:val="0D0D0D" w:themeColor="text1" w:themeTint="F2"/>
          <w:sz w:val="24"/>
          <w:szCs w:val="24"/>
        </w:rPr>
        <w:t>()</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method to determine if the target database supports batch update processing. The method returns true if your JDBC driver supports this feature.</w:t>
      </w:r>
    </w:p>
    <w:p w:rsidR="00AC4277" w:rsidRPr="007E0E48" w:rsidRDefault="00AC4277" w:rsidP="00AC4277">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The</w:t>
      </w:r>
      <w:r w:rsidRPr="007925DA">
        <w:rPr>
          <w:rFonts w:eastAsia="Times New Roman" w:cs="Times New Roman"/>
          <w:color w:val="0D0D0D" w:themeColor="text1" w:themeTint="F2"/>
          <w:sz w:val="24"/>
          <w:szCs w:val="24"/>
        </w:rPr>
        <w:t> </w:t>
      </w:r>
      <w:proofErr w:type="spellStart"/>
      <w:r w:rsidRPr="007E0E48">
        <w:rPr>
          <w:rFonts w:eastAsia="Times New Roman" w:cs="Times New Roman"/>
          <w:b/>
          <w:bCs/>
          <w:color w:val="0D0D0D" w:themeColor="text1" w:themeTint="F2"/>
          <w:sz w:val="24"/>
          <w:szCs w:val="24"/>
        </w:rPr>
        <w:t>addBatch</w:t>
      </w:r>
      <w:proofErr w:type="spellEnd"/>
      <w:r w:rsidRPr="007E0E48">
        <w:rPr>
          <w:rFonts w:eastAsia="Times New Roman" w:cs="Times New Roman"/>
          <w:b/>
          <w:bCs/>
          <w:color w:val="0D0D0D" w:themeColor="text1" w:themeTint="F2"/>
          <w:sz w:val="24"/>
          <w:szCs w:val="24"/>
        </w:rPr>
        <w:t>()</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method of</w:t>
      </w:r>
      <w:r w:rsidRPr="007925DA">
        <w:rPr>
          <w:rFonts w:eastAsia="Times New Roman" w:cs="Times New Roman"/>
          <w:color w:val="0D0D0D" w:themeColor="text1" w:themeTint="F2"/>
          <w:sz w:val="24"/>
          <w:szCs w:val="24"/>
        </w:rPr>
        <w:t> </w:t>
      </w:r>
      <w:r w:rsidRPr="007E0E48">
        <w:rPr>
          <w:rFonts w:eastAsia="Times New Roman" w:cs="Times New Roman"/>
          <w:i/>
          <w:iCs/>
          <w:color w:val="0D0D0D" w:themeColor="text1" w:themeTint="F2"/>
          <w:sz w:val="24"/>
          <w:szCs w:val="24"/>
        </w:rPr>
        <w:t xml:space="preserve">Statement, </w:t>
      </w:r>
      <w:proofErr w:type="spellStart"/>
      <w:r w:rsidRPr="007E0E48">
        <w:rPr>
          <w:rFonts w:eastAsia="Times New Roman" w:cs="Times New Roman"/>
          <w:i/>
          <w:iCs/>
          <w:color w:val="0D0D0D" w:themeColor="text1" w:themeTint="F2"/>
          <w:sz w:val="24"/>
          <w:szCs w:val="24"/>
        </w:rPr>
        <w:t>PreparedStatement</w:t>
      </w:r>
      <w:proofErr w:type="spellEnd"/>
      <w:r w:rsidRPr="007E0E48">
        <w:rPr>
          <w:rFonts w:eastAsia="Times New Roman" w:cs="Times New Roman"/>
          <w:i/>
          <w:iCs/>
          <w:color w:val="0D0D0D" w:themeColor="text1" w:themeTint="F2"/>
          <w:sz w:val="24"/>
          <w:szCs w:val="24"/>
        </w:rPr>
        <w:t>,</w:t>
      </w:r>
      <w:r w:rsidRPr="007925DA">
        <w:rPr>
          <w:rFonts w:eastAsia="Times New Roman" w:cs="Times New Roman"/>
          <w:color w:val="0D0D0D" w:themeColor="text1" w:themeTint="F2"/>
          <w:sz w:val="24"/>
          <w:szCs w:val="24"/>
        </w:rPr>
        <w:t> </w:t>
      </w:r>
      <w:r>
        <w:rPr>
          <w:rFonts w:eastAsia="Times New Roman" w:cs="Times New Roman"/>
          <w:color w:val="0D0D0D" w:themeColor="text1" w:themeTint="F2"/>
          <w:sz w:val="24"/>
          <w:szCs w:val="24"/>
        </w:rPr>
        <w:t>is used to add queries to batch</w:t>
      </w:r>
      <w:r w:rsidRPr="007E0E48">
        <w:rPr>
          <w:rFonts w:eastAsia="Times New Roman" w:cs="Times New Roman"/>
          <w:color w:val="0D0D0D" w:themeColor="text1" w:themeTint="F2"/>
          <w:sz w:val="24"/>
          <w:szCs w:val="24"/>
        </w:rPr>
        <w:t>. The</w:t>
      </w:r>
      <w:r>
        <w:rPr>
          <w:rFonts w:eastAsia="Times New Roman" w:cs="Times New Roman"/>
          <w:color w:val="0D0D0D" w:themeColor="text1" w:themeTint="F2"/>
          <w:sz w:val="24"/>
          <w:szCs w:val="24"/>
        </w:rPr>
        <w:t xml:space="preserve"> </w:t>
      </w:r>
      <w:proofErr w:type="spellStart"/>
      <w:r w:rsidRPr="007E0E48">
        <w:rPr>
          <w:rFonts w:eastAsia="Times New Roman" w:cs="Times New Roman"/>
          <w:b/>
          <w:bCs/>
          <w:color w:val="0D0D0D" w:themeColor="text1" w:themeTint="F2"/>
          <w:sz w:val="24"/>
          <w:szCs w:val="24"/>
        </w:rPr>
        <w:t>executeBatch</w:t>
      </w:r>
      <w:proofErr w:type="spellEnd"/>
      <w:r w:rsidRPr="007E0E48">
        <w:rPr>
          <w:rFonts w:eastAsia="Times New Roman" w:cs="Times New Roman"/>
          <w:b/>
          <w:bCs/>
          <w:color w:val="0D0D0D" w:themeColor="text1" w:themeTint="F2"/>
          <w:sz w:val="24"/>
          <w:szCs w:val="24"/>
        </w:rPr>
        <w:t>()</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is used to start the execution of all the statements grouped together.</w:t>
      </w:r>
      <w:bookmarkStart w:id="0" w:name="_GoBack"/>
      <w:bookmarkEnd w:id="0"/>
    </w:p>
    <w:p w:rsidR="00AC4277" w:rsidRPr="007E0E48" w:rsidRDefault="00AC4277" w:rsidP="00AC4277">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The</w:t>
      </w:r>
      <w:r w:rsidRPr="007925DA">
        <w:rPr>
          <w:rFonts w:eastAsia="Times New Roman" w:cs="Times New Roman"/>
          <w:color w:val="0D0D0D" w:themeColor="text1" w:themeTint="F2"/>
          <w:sz w:val="24"/>
          <w:szCs w:val="24"/>
        </w:rPr>
        <w:t> </w:t>
      </w:r>
      <w:proofErr w:type="spellStart"/>
      <w:r w:rsidRPr="007E0E48">
        <w:rPr>
          <w:rFonts w:eastAsia="Times New Roman" w:cs="Times New Roman"/>
          <w:b/>
          <w:bCs/>
          <w:color w:val="0D0D0D" w:themeColor="text1" w:themeTint="F2"/>
          <w:sz w:val="24"/>
          <w:szCs w:val="24"/>
        </w:rPr>
        <w:t>executeBatch</w:t>
      </w:r>
      <w:proofErr w:type="spellEnd"/>
      <w:r w:rsidRPr="007E0E48">
        <w:rPr>
          <w:rFonts w:eastAsia="Times New Roman" w:cs="Times New Roman"/>
          <w:b/>
          <w:bCs/>
          <w:color w:val="0D0D0D" w:themeColor="text1" w:themeTint="F2"/>
          <w:sz w:val="24"/>
          <w:szCs w:val="24"/>
        </w:rPr>
        <w:t>()</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returns an array of integers, and each element of the array represents the update count for the respective update statement.</w:t>
      </w:r>
    </w:p>
    <w:p w:rsidR="00AC4277" w:rsidRDefault="00AC4277" w:rsidP="00AC4277">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Just as you can add statements to a batch for processing, you can remove them with the</w:t>
      </w:r>
      <w:r w:rsidRPr="007925DA">
        <w:rPr>
          <w:rFonts w:eastAsia="Times New Roman" w:cs="Times New Roman"/>
          <w:color w:val="0D0D0D" w:themeColor="text1" w:themeTint="F2"/>
          <w:sz w:val="24"/>
          <w:szCs w:val="24"/>
        </w:rPr>
        <w:t> </w:t>
      </w:r>
      <w:proofErr w:type="spellStart"/>
      <w:r w:rsidRPr="007E0E48">
        <w:rPr>
          <w:rFonts w:eastAsia="Times New Roman" w:cs="Times New Roman"/>
          <w:b/>
          <w:bCs/>
          <w:color w:val="0D0D0D" w:themeColor="text1" w:themeTint="F2"/>
          <w:sz w:val="24"/>
          <w:szCs w:val="24"/>
        </w:rPr>
        <w:t>clearBatch</w:t>
      </w:r>
      <w:proofErr w:type="spellEnd"/>
      <w:r w:rsidRPr="007E0E48">
        <w:rPr>
          <w:rFonts w:eastAsia="Times New Roman" w:cs="Times New Roman"/>
          <w:b/>
          <w:bCs/>
          <w:color w:val="0D0D0D" w:themeColor="text1" w:themeTint="F2"/>
          <w:sz w:val="24"/>
          <w:szCs w:val="24"/>
        </w:rPr>
        <w:t>()</w:t>
      </w:r>
      <w:r w:rsidRPr="007E0E48">
        <w:rPr>
          <w:rFonts w:eastAsia="Times New Roman" w:cs="Times New Roman"/>
          <w:color w:val="0D0D0D" w:themeColor="text1" w:themeTint="F2"/>
          <w:sz w:val="24"/>
          <w:szCs w:val="24"/>
        </w:rPr>
        <w:t xml:space="preserve">method. This method removes all the statements you added with the </w:t>
      </w:r>
      <w:proofErr w:type="spellStart"/>
      <w:r w:rsidRPr="007E0E48">
        <w:rPr>
          <w:rFonts w:eastAsia="Times New Roman" w:cs="Times New Roman"/>
          <w:color w:val="0D0D0D" w:themeColor="text1" w:themeTint="F2"/>
          <w:sz w:val="24"/>
          <w:szCs w:val="24"/>
        </w:rPr>
        <w:t>addBatch</w:t>
      </w:r>
      <w:proofErr w:type="spellEnd"/>
      <w:r w:rsidRPr="007E0E48">
        <w:rPr>
          <w:rFonts w:eastAsia="Times New Roman" w:cs="Times New Roman"/>
          <w:color w:val="0D0D0D" w:themeColor="text1" w:themeTint="F2"/>
          <w:sz w:val="24"/>
          <w:szCs w:val="24"/>
        </w:rPr>
        <w:t>() method. However, you cannot selectively choose which statement to remove.</w:t>
      </w:r>
    </w:p>
    <w:p w:rsidR="00AC4277" w:rsidRPr="00AC4277" w:rsidRDefault="00AC4277" w:rsidP="00AC4277">
      <w:pPr>
        <w:jc w:val="both"/>
        <w:rPr>
          <w:b/>
          <w:color w:val="0D0D0D" w:themeColor="text1" w:themeTint="F2"/>
          <w:sz w:val="24"/>
          <w:szCs w:val="24"/>
        </w:rPr>
      </w:pPr>
      <w:r w:rsidRPr="00AC4277">
        <w:rPr>
          <w:b/>
          <w:color w:val="0D0D0D" w:themeColor="text1" w:themeTint="F2"/>
          <w:sz w:val="24"/>
          <w:szCs w:val="24"/>
        </w:rPr>
        <w:t>What is connection pooling?</w:t>
      </w:r>
    </w:p>
    <w:p w:rsidR="00AC4277" w:rsidRPr="007925DA" w:rsidRDefault="00AC4277" w:rsidP="00AC4277">
      <w:pPr>
        <w:pStyle w:val="NormalWeb"/>
        <w:shd w:val="clear" w:color="auto" w:fill="FFFFFF"/>
        <w:spacing w:before="0" w:beforeAutospacing="0" w:after="300" w:afterAutospacing="0" w:line="294" w:lineRule="atLeast"/>
        <w:ind w:left="360"/>
        <w:jc w:val="both"/>
        <w:rPr>
          <w:rFonts w:asciiTheme="minorHAnsi" w:hAnsiTheme="minorHAnsi" w:cs="Arial"/>
          <w:color w:val="0D0D0D" w:themeColor="text1" w:themeTint="F2"/>
        </w:rPr>
      </w:pPr>
      <w:r w:rsidRPr="007925DA">
        <w:rPr>
          <w:rStyle w:val="Emphasis"/>
          <w:rFonts w:asciiTheme="minorHAnsi" w:eastAsiaTheme="majorEastAsia" w:hAnsiTheme="minorHAnsi" w:cs="Arial"/>
          <w:color w:val="0D0D0D" w:themeColor="text1" w:themeTint="F2"/>
        </w:rPr>
        <w:t>Connection pooling</w:t>
      </w:r>
      <w:r w:rsidRPr="007925DA">
        <w:rPr>
          <w:rStyle w:val="apple-converted-space"/>
          <w:rFonts w:asciiTheme="minorHAnsi" w:hAnsiTheme="minorHAnsi" w:cs="Arial"/>
          <w:color w:val="0D0D0D" w:themeColor="text1" w:themeTint="F2"/>
        </w:rPr>
        <w:t> </w:t>
      </w:r>
      <w:r>
        <w:rPr>
          <w:rFonts w:asciiTheme="minorHAnsi" w:hAnsiTheme="minorHAnsi" w:cs="Arial"/>
          <w:color w:val="0D0D0D" w:themeColor="text1" w:themeTint="F2"/>
        </w:rPr>
        <w:t>is</w:t>
      </w:r>
      <w:r w:rsidR="00E73327">
        <w:rPr>
          <w:rFonts w:asciiTheme="minorHAnsi" w:hAnsiTheme="minorHAnsi" w:cs="Arial"/>
          <w:color w:val="0D0D0D" w:themeColor="text1" w:themeTint="F2"/>
        </w:rPr>
        <w:t xml:space="preserve"> a technique used for reuse of </w:t>
      </w:r>
      <w:r>
        <w:rPr>
          <w:rFonts w:asciiTheme="minorHAnsi" w:hAnsiTheme="minorHAnsi" w:cs="Arial"/>
          <w:color w:val="0D0D0D" w:themeColor="text1" w:themeTint="F2"/>
        </w:rPr>
        <w:t xml:space="preserve">connections </w:t>
      </w:r>
      <w:r w:rsidRPr="007925DA">
        <w:rPr>
          <w:rFonts w:asciiTheme="minorHAnsi" w:hAnsiTheme="minorHAnsi" w:cs="Arial"/>
          <w:color w:val="0D0D0D" w:themeColor="text1" w:themeTint="F2"/>
        </w:rPr>
        <w:t xml:space="preserve"> rather than created each time a connection is requested. To facilitate connection reuse, a memory cache of database connections, called a</w:t>
      </w:r>
      <w:r w:rsidRPr="007925DA">
        <w:rPr>
          <w:rStyle w:val="apple-converted-space"/>
          <w:rFonts w:asciiTheme="minorHAnsi" w:hAnsiTheme="minorHAnsi" w:cs="Arial"/>
          <w:color w:val="0D0D0D" w:themeColor="text1" w:themeTint="F2"/>
        </w:rPr>
        <w:t> </w:t>
      </w:r>
      <w:r w:rsidRPr="007925DA">
        <w:rPr>
          <w:rStyle w:val="Emphasis"/>
          <w:rFonts w:asciiTheme="minorHAnsi" w:eastAsiaTheme="majorEastAsia" w:hAnsiTheme="minorHAnsi" w:cs="Arial"/>
          <w:color w:val="0D0D0D" w:themeColor="text1" w:themeTint="F2"/>
        </w:rPr>
        <w:t>connection pool</w:t>
      </w:r>
      <w:r w:rsidRPr="007925DA">
        <w:rPr>
          <w:rFonts w:asciiTheme="minorHAnsi" w:hAnsiTheme="minorHAnsi" w:cs="Arial"/>
          <w:color w:val="0D0D0D" w:themeColor="text1" w:themeTint="F2"/>
        </w:rPr>
        <w:t>, is maintained by a connection pooling module as a layer on top of any standard JDBC driver product.</w:t>
      </w:r>
      <w:r w:rsidR="00E73327">
        <w:rPr>
          <w:rFonts w:asciiTheme="minorHAnsi" w:hAnsiTheme="minorHAnsi" w:cs="Arial"/>
          <w:color w:val="0D0D0D" w:themeColor="text1" w:themeTint="F2"/>
        </w:rPr>
        <w:t xml:space="preserve"> So it minimizes expensive operations in creation and closing sessions.</w:t>
      </w:r>
    </w:p>
    <w:p w:rsidR="00E73327" w:rsidRDefault="00E73327" w:rsidP="00E73327">
      <w:pPr>
        <w:pStyle w:val="NormalWeb"/>
        <w:shd w:val="clear" w:color="auto" w:fill="FFFFFF"/>
        <w:spacing w:line="338" w:lineRule="atLeast"/>
        <w:rPr>
          <w:rFonts w:asciiTheme="minorHAnsi" w:hAnsiTheme="minorHAnsi" w:cstheme="minorHAnsi"/>
          <w:b/>
          <w:color w:val="0D0D0D" w:themeColor="text1" w:themeTint="F2"/>
        </w:rPr>
      </w:pPr>
      <w:r w:rsidRPr="00E73327">
        <w:rPr>
          <w:rFonts w:asciiTheme="minorHAnsi" w:hAnsiTheme="minorHAnsi" w:cstheme="minorHAnsi"/>
          <w:b/>
          <w:color w:val="0D0D0D" w:themeColor="text1" w:themeTint="F2"/>
        </w:rPr>
        <w:lastRenderedPageBreak/>
        <w:t xml:space="preserve">What is SQL Injection and how do you prevent it? </w:t>
      </w:r>
    </w:p>
    <w:p w:rsidR="00E73327" w:rsidRPr="00E73327" w:rsidRDefault="00E73327" w:rsidP="00E73327">
      <w:pPr>
        <w:pStyle w:val="NormalWeb"/>
        <w:shd w:val="clear" w:color="auto" w:fill="FFFFFF"/>
        <w:spacing w:line="338" w:lineRule="atLeast"/>
        <w:rPr>
          <w:rFonts w:asciiTheme="minorHAnsi" w:hAnsiTheme="minorHAnsi" w:cstheme="minorHAnsi"/>
          <w:color w:val="0D0D0D" w:themeColor="text1" w:themeTint="F2"/>
        </w:rPr>
      </w:pPr>
      <w:r>
        <w:rPr>
          <w:rFonts w:asciiTheme="minorHAnsi" w:hAnsiTheme="minorHAnsi" w:cstheme="minorHAnsi"/>
          <w:b/>
          <w:color w:val="0D0D0D" w:themeColor="text1" w:themeTint="F2"/>
        </w:rPr>
        <w:t xml:space="preserve">     </w:t>
      </w:r>
      <w:r w:rsidRPr="00E73327">
        <w:rPr>
          <w:rFonts w:asciiTheme="minorHAnsi" w:hAnsiTheme="minorHAnsi" w:cstheme="minorHAnsi"/>
          <w:color w:val="0D0D0D" w:themeColor="text1" w:themeTint="F2"/>
        </w:rPr>
        <w:t>SQL injection is a technique where malicious users can inject SQL commands into an SQL statement, via web page input. Injected SQL commands can alter SQL statement and compromise the security of a web application.</w:t>
      </w:r>
    </w:p>
    <w:p w:rsidR="00E73327" w:rsidRPr="00E73327" w:rsidRDefault="00E73327" w:rsidP="00E73327">
      <w:pPr>
        <w:pStyle w:val="NormalWeb"/>
        <w:shd w:val="clear" w:color="auto" w:fill="FFFFFF"/>
        <w:spacing w:line="338" w:lineRule="atLeast"/>
        <w:rPr>
          <w:rFonts w:asciiTheme="minorHAnsi" w:hAnsiTheme="minorHAnsi" w:cstheme="minorHAnsi"/>
          <w:color w:val="0D0D0D" w:themeColor="text1" w:themeTint="F2"/>
        </w:rPr>
      </w:pPr>
      <w:r w:rsidRPr="00E73327">
        <w:rPr>
          <w:rFonts w:asciiTheme="minorHAnsi" w:hAnsiTheme="minorHAnsi" w:cstheme="minorHAnsi"/>
          <w:color w:val="0D0D0D" w:themeColor="text1" w:themeTint="F2"/>
        </w:rPr>
        <w:t>Prevention:</w:t>
      </w:r>
    </w:p>
    <w:p w:rsidR="00E73327" w:rsidRPr="00E73327" w:rsidRDefault="00E73327" w:rsidP="00E73327">
      <w:pPr>
        <w:shd w:val="clear" w:color="auto" w:fill="FFFFFF"/>
        <w:spacing w:before="100" w:beforeAutospacing="1" w:after="24" w:line="360" w:lineRule="atLeast"/>
        <w:rPr>
          <w:rFonts w:eastAsia="Times New Roman" w:cstheme="minorHAnsi"/>
          <w:color w:val="0D0D0D" w:themeColor="text1" w:themeTint="F2"/>
          <w:sz w:val="24"/>
          <w:szCs w:val="24"/>
        </w:rPr>
      </w:pPr>
      <w:r w:rsidRPr="00E73327">
        <w:rPr>
          <w:rFonts w:eastAsia="Times New Roman" w:cstheme="minorHAnsi"/>
          <w:bCs/>
          <w:color w:val="0D0D0D" w:themeColor="text1" w:themeTint="F2"/>
          <w:sz w:val="24"/>
          <w:szCs w:val="24"/>
        </w:rPr>
        <w:t xml:space="preserve">  1.  Use of Prepared Statements (Parameterized Queries)</w:t>
      </w:r>
      <w:r w:rsidRPr="00E73327">
        <w:rPr>
          <w:rFonts w:eastAsia="Times New Roman" w:cstheme="minorHAnsi"/>
          <w:color w:val="0D0D0D" w:themeColor="text1" w:themeTint="F2"/>
          <w:sz w:val="24"/>
          <w:szCs w:val="24"/>
        </w:rPr>
        <w:t xml:space="preserve"> </w:t>
      </w:r>
    </w:p>
    <w:p w:rsidR="00E73327" w:rsidRDefault="00A42F6B" w:rsidP="00A42F6B">
      <w:pPr>
        <w:shd w:val="clear" w:color="auto" w:fill="FFFFFF"/>
        <w:spacing w:before="100" w:beforeAutospacing="1" w:after="24" w:line="360" w:lineRule="atLeast"/>
        <w:rPr>
          <w:rFonts w:eastAsia="Times New Roman" w:cstheme="minorHAnsi"/>
          <w:bCs/>
          <w:color w:val="0D0D0D" w:themeColor="text1" w:themeTint="F2"/>
          <w:sz w:val="24"/>
          <w:szCs w:val="24"/>
        </w:rPr>
      </w:pPr>
      <w:r>
        <w:rPr>
          <w:rFonts w:eastAsia="Times New Roman" w:cstheme="minorHAnsi"/>
          <w:bCs/>
          <w:color w:val="0D0D0D" w:themeColor="text1" w:themeTint="F2"/>
          <w:sz w:val="24"/>
          <w:szCs w:val="24"/>
        </w:rPr>
        <w:t xml:space="preserve">  2. </w:t>
      </w:r>
      <w:r w:rsidR="00E73327" w:rsidRPr="00E73327">
        <w:rPr>
          <w:rFonts w:eastAsia="Times New Roman" w:cstheme="minorHAnsi"/>
          <w:bCs/>
          <w:color w:val="0D0D0D" w:themeColor="text1" w:themeTint="F2"/>
          <w:sz w:val="24"/>
          <w:szCs w:val="24"/>
        </w:rPr>
        <w:t xml:space="preserve"> Use of Stored Procedures</w:t>
      </w:r>
    </w:p>
    <w:p w:rsidR="001A1D57" w:rsidRPr="001A1D57" w:rsidRDefault="00A42F6B" w:rsidP="00A42F6B">
      <w:pPr>
        <w:shd w:val="clear" w:color="auto" w:fill="FFFFFF"/>
        <w:spacing w:before="100" w:beforeAutospacing="1" w:after="24" w:line="360" w:lineRule="atLeast"/>
        <w:rPr>
          <w:rFonts w:eastAsia="Times New Roman" w:cstheme="minorHAnsi"/>
          <w:color w:val="0D0D0D" w:themeColor="text1" w:themeTint="F2"/>
          <w:sz w:val="24"/>
          <w:szCs w:val="24"/>
        </w:rPr>
      </w:pPr>
      <w:r>
        <w:rPr>
          <w:rFonts w:eastAsia="Times New Roman" w:cstheme="minorHAnsi"/>
          <w:bCs/>
          <w:color w:val="0D0D0D" w:themeColor="text1" w:themeTint="F2"/>
          <w:sz w:val="24"/>
          <w:szCs w:val="24"/>
        </w:rPr>
        <w:t xml:space="preserve">  3.  Form validations.</w:t>
      </w:r>
    </w:p>
    <w:p w:rsidR="009A0948" w:rsidRPr="009A0948" w:rsidRDefault="009A0948">
      <w:pPr>
        <w:rPr>
          <w:sz w:val="24"/>
          <w:szCs w:val="24"/>
        </w:rPr>
      </w:pPr>
    </w:p>
    <w:p w:rsidR="001872EE" w:rsidRPr="00832B8E" w:rsidRDefault="001872EE">
      <w:pPr>
        <w:rPr>
          <w:sz w:val="24"/>
          <w:szCs w:val="24"/>
        </w:rPr>
      </w:pPr>
      <w:r>
        <w:rPr>
          <w:sz w:val="24"/>
          <w:szCs w:val="24"/>
        </w:rPr>
        <w:t xml:space="preserve"> </w:t>
      </w:r>
    </w:p>
    <w:p w:rsidR="00832B8E" w:rsidRDefault="00832B8E"/>
    <w:sectPr w:rsidR="00832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700F"/>
    <w:multiLevelType w:val="multilevel"/>
    <w:tmpl w:val="715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65065"/>
    <w:multiLevelType w:val="multilevel"/>
    <w:tmpl w:val="0CC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E0545"/>
    <w:multiLevelType w:val="multilevel"/>
    <w:tmpl w:val="D03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661177"/>
    <w:multiLevelType w:val="multilevel"/>
    <w:tmpl w:val="4CB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F2BBC"/>
    <w:multiLevelType w:val="hybridMultilevel"/>
    <w:tmpl w:val="D61A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7226C"/>
    <w:multiLevelType w:val="multilevel"/>
    <w:tmpl w:val="68EA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8E"/>
    <w:rsid w:val="00162D0D"/>
    <w:rsid w:val="001872EE"/>
    <w:rsid w:val="001A1D57"/>
    <w:rsid w:val="002E426C"/>
    <w:rsid w:val="007311FC"/>
    <w:rsid w:val="007E1627"/>
    <w:rsid w:val="00832B8E"/>
    <w:rsid w:val="009A0948"/>
    <w:rsid w:val="00A42F6B"/>
    <w:rsid w:val="00AC4277"/>
    <w:rsid w:val="00B21897"/>
    <w:rsid w:val="00D96ACC"/>
    <w:rsid w:val="00E63C92"/>
    <w:rsid w:val="00E73327"/>
    <w:rsid w:val="00E7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BCFB"/>
  <w15:chartTrackingRefBased/>
  <w15:docId w15:val="{766ABA22-CFAA-4B49-84AF-20266A0C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A1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4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948"/>
    <w:pPr>
      <w:ind w:left="720"/>
      <w:contextualSpacing/>
    </w:pPr>
  </w:style>
  <w:style w:type="character" w:styleId="Strong">
    <w:name w:val="Strong"/>
    <w:basedOn w:val="DefaultParagraphFont"/>
    <w:uiPriority w:val="22"/>
    <w:qFormat/>
    <w:rsid w:val="00B21897"/>
    <w:rPr>
      <w:b/>
      <w:bCs/>
    </w:rPr>
  </w:style>
  <w:style w:type="character" w:customStyle="1" w:styleId="apple-converted-space">
    <w:name w:val="apple-converted-space"/>
    <w:basedOn w:val="DefaultParagraphFont"/>
    <w:rsid w:val="00B21897"/>
  </w:style>
  <w:style w:type="character" w:customStyle="1" w:styleId="Heading2Char">
    <w:name w:val="Heading 2 Char"/>
    <w:basedOn w:val="DefaultParagraphFont"/>
    <w:link w:val="Heading2"/>
    <w:uiPriority w:val="9"/>
    <w:rsid w:val="001A1D57"/>
    <w:rPr>
      <w:rFonts w:ascii="Times New Roman" w:eastAsia="Times New Roman" w:hAnsi="Times New Roman" w:cs="Times New Roman"/>
      <w:b/>
      <w:bCs/>
      <w:sz w:val="36"/>
      <w:szCs w:val="36"/>
    </w:rPr>
  </w:style>
  <w:style w:type="paragraph" w:styleId="NormalWeb">
    <w:name w:val="Normal (Web)"/>
    <w:basedOn w:val="Normal"/>
    <w:uiPriority w:val="99"/>
    <w:unhideWhenUsed/>
    <w:rsid w:val="001A1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1A1D57"/>
  </w:style>
  <w:style w:type="character" w:customStyle="1" w:styleId="Heading3Char">
    <w:name w:val="Heading 3 Char"/>
    <w:basedOn w:val="DefaultParagraphFont"/>
    <w:link w:val="Heading3"/>
    <w:uiPriority w:val="9"/>
    <w:semiHidden/>
    <w:rsid w:val="00AC427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C4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49657">
      <w:bodyDiv w:val="1"/>
      <w:marLeft w:val="0"/>
      <w:marRight w:val="0"/>
      <w:marTop w:val="0"/>
      <w:marBottom w:val="0"/>
      <w:divBdr>
        <w:top w:val="none" w:sz="0" w:space="0" w:color="auto"/>
        <w:left w:val="none" w:sz="0" w:space="0" w:color="auto"/>
        <w:bottom w:val="none" w:sz="0" w:space="0" w:color="auto"/>
        <w:right w:val="none" w:sz="0" w:space="0" w:color="auto"/>
      </w:divBdr>
    </w:div>
    <w:div w:id="16213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008</dc:creator>
  <cp:keywords/>
  <dc:description/>
  <cp:lastModifiedBy>Boot camp User 008</cp:lastModifiedBy>
  <cp:revision>2</cp:revision>
  <dcterms:created xsi:type="dcterms:W3CDTF">2017-05-12T15:57:00Z</dcterms:created>
  <dcterms:modified xsi:type="dcterms:W3CDTF">2017-05-17T14:44:00Z</dcterms:modified>
</cp:coreProperties>
</file>