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default"/>
        </w:rPr>
        <w:t>AI Based Diabetes</w:t>
      </w:r>
      <w:bookmarkStart w:id="0" w:name="_GoBack"/>
      <w:bookmarkEnd w:id="0"/>
      <w:r>
        <w:rPr>
          <w:rFonts w:hint="default"/>
        </w:rPr>
        <w:t xml:space="preserve"> Prediction System</w:t>
      </w:r>
    </w:p>
    <w:p>
      <w:pPr>
        <w:rPr>
          <w:rFonts w:ascii="Segoe UI" w:hAnsi="Segoe UI" w:eastAsia="Segoe UI" w:cs="Segoe UI"/>
          <w:b w:val="0"/>
          <w:bCs w:val="0"/>
          <w:i w:val="0"/>
          <w:iCs w:val="0"/>
          <w:caps w:val="0"/>
          <w:color w:val="000000" w:themeColor="text1"/>
          <w:spacing w:val="0"/>
          <w:sz w:val="24"/>
          <w:szCs w:val="24"/>
          <w:shd w:val="clear" w:fill="44465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ind w:firstLine="2738" w:firstLineChars="1141"/>
        <w:rPr>
          <w:rFonts w:ascii="Segoe UI" w:hAnsi="Segoe UI" w:eastAsia="Segoe UI" w:cs="Segoe UI"/>
          <w:b w:val="0"/>
          <w:bCs w:val="0"/>
          <w:i/>
          <w:iCs/>
          <w:caps w:val="0"/>
          <w:color w:val="000000" w:themeColor="text1"/>
          <w:spacing w:val="0"/>
          <w:sz w:val="24"/>
          <w:szCs w:val="24"/>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ind w:firstLine="2738" w:firstLineChars="1141"/>
        <w:rPr>
          <w:rFonts w:hint="default"/>
          <w:lang w:val="en-IN"/>
        </w:rPr>
      </w:pPr>
      <w:r>
        <w:rPr>
          <w:rFonts w:ascii="Segoe UI" w:hAnsi="Segoe UI" w:eastAsia="Segoe UI" w:cs="Segoe UI"/>
          <w:b w:val="0"/>
          <w:bCs w:val="0"/>
          <w:i/>
          <w:iCs/>
          <w:caps w:val="0"/>
          <w:color w:val="000000" w:themeColor="text1"/>
          <w:spacing w:val="0"/>
          <w:sz w:val="24"/>
          <w:szCs w:val="24"/>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 software application or platform that utilizes artificial intelligence (AI) and machine learning techniques to analyze medical and demographic data of individuals and predict the likelihood of them developing diabetes in the future. This system provides early risk assessment and personalized preventive measures to help individuals manage and reduce their risk of diabetes</w:t>
      </w:r>
      <w:r>
        <w:rPr>
          <w:rFonts w:hint="default" w:ascii="Segoe UI" w:hAnsi="Segoe UI" w:eastAsia="Segoe UI" w:cs="Segoe UI"/>
          <w:b w:val="0"/>
          <w:bCs w:val="0"/>
          <w:i/>
          <w:iCs/>
          <w:caps w:val="0"/>
          <w:color w:val="000000" w:themeColor="text1"/>
          <w:spacing w:val="0"/>
          <w:sz w:val="24"/>
          <w:szCs w:val="24"/>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t>
      </w:r>
      <w:r>
        <w:rPr>
          <w:rFonts w:hint="default"/>
          <w:lang w:val="en-IN"/>
        </w:rPr>
        <w:drawing>
          <wp:inline distT="0" distB="0" distL="114300" distR="114300">
            <wp:extent cx="5266690" cy="2962910"/>
            <wp:effectExtent l="0" t="0" r="10160" b="8890"/>
            <wp:docPr id="3" name="Picture 3" descr="AI-And-Human-Accountability-in-Health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I-And-Human-Accountability-in-Healthcare"/>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rPr>
          <w:rFonts w:hint="default"/>
          <w:b/>
          <w:bCs/>
          <w:i w:val="0"/>
          <w:iCs w:val="0"/>
          <w:sz w:val="40"/>
          <w:szCs w:val="40"/>
          <w:shd w:val="clear" w:color="auto" w:fill="auto"/>
          <w:lang w:val="en-IN"/>
        </w:rPr>
      </w:pPr>
      <w:r>
        <w:rPr>
          <w:rFonts w:hint="default"/>
          <w:b/>
          <w:bCs/>
          <w:i w:val="0"/>
          <w:iCs w:val="0"/>
          <w:sz w:val="40"/>
          <w:szCs w:val="40"/>
          <w:shd w:val="clear" w:color="auto" w:fill="auto"/>
          <w:lang w:val="en-IN"/>
        </w:rPr>
        <w:t>Design Thinking:</w:t>
      </w:r>
    </w:p>
    <w:p>
      <w:pPr>
        <w:rPr>
          <w:rFonts w:hint="default"/>
          <w:b/>
          <w:bCs/>
          <w:i w:val="0"/>
          <w:iCs w:val="0"/>
          <w:sz w:val="40"/>
          <w:szCs w:val="40"/>
          <w:shd w:val="clear" w:color="auto" w:fill="auto"/>
          <w:lang w:val="en-IN"/>
        </w:rPr>
      </w:pPr>
    </w:p>
    <w:p>
      <w:pPr>
        <w:rPr>
          <w:rFonts w:hint="default"/>
          <w:b/>
          <w:bCs/>
          <w:i w:val="0"/>
          <w:iCs w:val="0"/>
          <w:sz w:val="24"/>
          <w:szCs w:val="24"/>
          <w:shd w:val="clear" w:color="auto" w:fill="auto"/>
          <w:lang w:val="en-IN"/>
        </w:rPr>
      </w:pPr>
    </w:p>
    <w:p>
      <w:pPr>
        <w:rPr>
          <w:rFonts w:hint="default"/>
          <w:b/>
          <w:bCs/>
          <w:i w:val="0"/>
          <w:iCs w:val="0"/>
          <w:color w:val="auto"/>
          <w:sz w:val="24"/>
          <w:szCs w:val="24"/>
          <w:shd w:val="clear" w:color="auto" w:fill="auto"/>
          <w:lang w:val="en-IN"/>
          <w14:textFill>
            <w14:gradFill>
              <w14:gsLst>
                <w14:gs w14:pos="0">
                  <w14:srgbClr w14:val="012D86"/>
                </w14:gs>
                <w14:gs w14:pos="100000">
                  <w14:srgbClr w14:val="0E2557"/>
                </w14:gs>
              </w14:gsLst>
              <w14:lin w14:scaled="0"/>
            </w14:gradFill>
          </w14:textFill>
        </w:rPr>
      </w:pPr>
      <w:r>
        <w:rPr>
          <w:rFonts w:hint="default" w:ascii="Arial" w:hAnsi="Arial" w:eastAsia="Arial" w:cs="Arial"/>
          <w:i w:val="0"/>
          <w:iCs w:val="0"/>
          <w:caps w:val="0"/>
          <w:color w:val="auto"/>
          <w:spacing w:val="0"/>
          <w:sz w:val="24"/>
          <w:szCs w:val="24"/>
          <w:shd w:val="clear" w:color="auto" w:fill="auto"/>
          <w:lang w:val="en-IN"/>
          <w14:textFill>
            <w14:gradFill>
              <w14:gsLst>
                <w14:gs w14:pos="0">
                  <w14:srgbClr w14:val="012D86"/>
                </w14:gs>
                <w14:gs w14:pos="100000">
                  <w14:srgbClr w14:val="0E2557"/>
                </w14:gs>
              </w14:gsLst>
              <w14:lin w14:scaled="0"/>
            </w14:gradFill>
          </w14:textFill>
        </w:rPr>
        <w:t>T</w:t>
      </w:r>
      <w:r>
        <w:rPr>
          <w:rFonts w:ascii="Arial" w:hAnsi="Arial" w:eastAsia="Arial" w:cs="Arial"/>
          <w:i w:val="0"/>
          <w:iCs w:val="0"/>
          <w:caps w:val="0"/>
          <w:color w:val="auto"/>
          <w:spacing w:val="0"/>
          <w:sz w:val="24"/>
          <w:szCs w:val="24"/>
          <w:shd w:val="clear" w:color="auto" w:fill="auto"/>
          <w14:textFill>
            <w14:gradFill>
              <w14:gsLst>
                <w14:gs w14:pos="0">
                  <w14:srgbClr w14:val="012D86"/>
                </w14:gs>
                <w14:gs w14:pos="100000">
                  <w14:srgbClr w14:val="0E2557"/>
                </w14:gs>
              </w14:gsLst>
              <w14:lin w14:scaled="0"/>
            </w14:gradFill>
          </w14:textFill>
        </w:rPr>
        <w:t>he short form of the design thinking process can be articulated in five steps or phases:</w:t>
      </w:r>
      <w:r>
        <w:rPr>
          <w:rFonts w:hint="default" w:ascii="Arial" w:hAnsi="Arial" w:eastAsia="Arial" w:cs="Arial"/>
          <w:i w:val="0"/>
          <w:iCs w:val="0"/>
          <w:caps w:val="0"/>
          <w:color w:val="auto"/>
          <w:spacing w:val="0"/>
          <w:sz w:val="24"/>
          <w:szCs w:val="24"/>
          <w:highlight w:val="green"/>
          <w:shd w:val="clear" w:color="auto" w:fill="auto"/>
          <w14:textFill>
            <w14:gradFill>
              <w14:gsLst>
                <w14:gs w14:pos="0">
                  <w14:srgbClr w14:val="012D86"/>
                </w14:gs>
                <w14:gs w14:pos="100000">
                  <w14:srgbClr w14:val="0E2557"/>
                </w14:gs>
              </w14:gsLst>
              <w14:lin w14:scaled="0"/>
            </w14:gradFill>
          </w14:textFill>
        </w:rPr>
        <w:t> empathize, define, ideate, prototype and test</w:t>
      </w:r>
      <w:r>
        <w:rPr>
          <w:rFonts w:hint="default" w:ascii="Arial" w:hAnsi="Arial" w:eastAsia="Arial" w:cs="Arial"/>
          <w:i w:val="0"/>
          <w:iCs w:val="0"/>
          <w:caps w:val="0"/>
          <w:color w:val="auto"/>
          <w:spacing w:val="0"/>
          <w:sz w:val="24"/>
          <w:szCs w:val="24"/>
          <w:shd w:val="clear" w:color="auto" w:fill="auto"/>
          <w14:textFill>
            <w14:gradFill>
              <w14:gsLst>
                <w14:gs w14:pos="0">
                  <w14:srgbClr w14:val="012D86"/>
                </w14:gs>
                <w14:gs w14:pos="100000">
                  <w14:srgbClr w14:val="0E2557"/>
                </w14:gs>
              </w14:gsLst>
              <w14:lin w14:scaled="0"/>
            </w14:gradFill>
          </w14:textFill>
        </w:rPr>
        <w:t>. Let's briefly explore each of these phases in relation to a practical design process.</w:t>
      </w:r>
    </w:p>
    <w:p>
      <w:pPr>
        <w:rPr>
          <w:rFonts w:hint="default"/>
          <w:b/>
          <w:bCs/>
          <w:i w:val="0"/>
          <w:iCs w:val="0"/>
          <w:sz w:val="30"/>
          <w:szCs w:val="30"/>
          <w:shd w:val="clear" w:color="auto" w:fill="auto"/>
          <w:lang w:val="en-IN"/>
        </w:rPr>
      </w:pPr>
    </w:p>
    <w:p>
      <w:pPr>
        <w:rPr>
          <w:rFonts w:hint="default"/>
          <w:b/>
          <w:bCs/>
          <w:i w:val="0"/>
          <w:iCs w:val="0"/>
          <w:sz w:val="30"/>
          <w:szCs w:val="30"/>
          <w:shd w:val="clear" w:color="auto" w:fill="auto"/>
          <w:lang w:val="en-IN"/>
        </w:rPr>
      </w:pPr>
      <w:r>
        <w:rPr>
          <w:rFonts w:hint="default"/>
          <w:b/>
          <w:bCs/>
          <w:i w:val="0"/>
          <w:iCs w:val="0"/>
          <w:sz w:val="30"/>
          <w:szCs w:val="30"/>
          <w:shd w:val="clear" w:color="auto" w:fill="auto"/>
          <w:lang w:val="en-IN"/>
        </w:rPr>
        <w:drawing>
          <wp:inline distT="0" distB="0" distL="114300" distR="114300">
            <wp:extent cx="5024120" cy="2235835"/>
            <wp:effectExtent l="0" t="0" r="5080" b="12065"/>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ownload"/>
                    <pic:cNvPicPr>
                      <a:picLocks noChangeAspect="1"/>
                    </pic:cNvPicPr>
                  </pic:nvPicPr>
                  <pic:blipFill>
                    <a:blip r:embed="rId6"/>
                    <a:stretch>
                      <a:fillRect/>
                    </a:stretch>
                  </pic:blipFill>
                  <pic:spPr>
                    <a:xfrm>
                      <a:off x="0" y="0"/>
                      <a:ext cx="5024120" cy="2235835"/>
                    </a:xfrm>
                    <a:prstGeom prst="rect">
                      <a:avLst/>
                    </a:prstGeom>
                  </pic:spPr>
                </pic:pic>
              </a:graphicData>
            </a:graphic>
          </wp:inline>
        </w:drawing>
      </w:r>
    </w:p>
    <w:p>
      <w:pPr>
        <w:bidi w:val="0"/>
        <w:rPr>
          <w:rFonts w:hint="default"/>
          <w:b/>
          <w:bCs/>
          <w:sz w:val="40"/>
          <w:szCs w:val="40"/>
          <w:lang w:val="en-IN"/>
        </w:rPr>
      </w:pPr>
      <w:r>
        <w:rPr>
          <w:rFonts w:hint="default"/>
          <w:b/>
          <w:bCs/>
          <w:sz w:val="40"/>
          <w:szCs w:val="40"/>
          <w:lang w:val="en-IN"/>
        </w:rPr>
        <w:t>Data Collection:</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color w:val="181717" w:themeColor="background2" w:themeShade="19"/>
          <w:shd w:val="clear" w:color="auto" w:fill="auto"/>
        </w:rPr>
      </w:pPr>
      <w:r>
        <w:rPr>
          <w:rFonts w:ascii="Segoe UI" w:hAnsi="Segoe UI" w:eastAsia="Segoe UI" w:cs="Segoe UI"/>
          <w:i w:val="0"/>
          <w:iCs w:val="0"/>
          <w:caps w:val="0"/>
          <w:color w:val="181717" w:themeColor="background2" w:themeShade="19"/>
          <w:spacing w:val="0"/>
          <w:sz w:val="24"/>
          <w:szCs w:val="24"/>
          <w:bdr w:val="single" w:color="D9D9E3" w:sz="2" w:space="0"/>
          <w:shd w:val="clear" w:color="auto" w:fill="auto"/>
        </w:rPr>
        <w:t>Gather a comprehensive dataset that includes medical and demographic information of individuals, such as age, gender, family history, BMI (Body Mass Index), blood pressure, glucose levels, and other relevant features.</w:t>
      </w:r>
    </w:p>
    <w:p>
      <w:pPr>
        <w:keepNext w:val="0"/>
        <w:keepLines w:val="0"/>
        <w:widowControl/>
        <w:numPr>
          <w:ilvl w:val="0"/>
          <w:numId w:val="11"/>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720" w:right="0" w:hanging="360"/>
        <w:jc w:val="left"/>
        <w:rPr>
          <w:rFonts w:hint="default"/>
          <w:i/>
          <w:iCs/>
          <w:color w:val="181717" w:themeColor="background2" w:themeShade="19"/>
          <w:sz w:val="30"/>
          <w:szCs w:val="30"/>
          <w:shd w:val="clear" w:color="auto" w:fill="auto"/>
          <w:lang w:val="en-IN"/>
        </w:rPr>
      </w:pPr>
      <w:r>
        <w:rPr>
          <w:rFonts w:hint="default" w:ascii="Segoe UI" w:hAnsi="Segoe UI" w:eastAsia="Segoe UI" w:cs="Segoe UI"/>
          <w:i w:val="0"/>
          <w:iCs w:val="0"/>
          <w:caps w:val="0"/>
          <w:color w:val="181717" w:themeColor="background2" w:themeShade="19"/>
          <w:spacing w:val="0"/>
          <w:sz w:val="24"/>
          <w:szCs w:val="24"/>
          <w:bdr w:val="single" w:color="D9D9E3" w:sz="2" w:space="0"/>
          <w:shd w:val="clear" w:color="auto" w:fill="auto"/>
        </w:rPr>
        <w:t>Ensure that the dataset is large enough and representative of the target population.</w:t>
      </w:r>
    </w:p>
    <w:p>
      <w:pPr>
        <w:bidi w:val="0"/>
        <w:rPr>
          <w:rFonts w:hint="default"/>
          <w:b/>
          <w:bCs/>
          <w:i w:val="0"/>
          <w:iCs w:val="0"/>
          <w:sz w:val="30"/>
          <w:szCs w:val="30"/>
          <w:shd w:val="clear" w:color="auto" w:fill="auto"/>
          <w:lang w:val="en-IN"/>
        </w:rPr>
      </w:pPr>
      <w:r>
        <w:rPr>
          <w:rFonts w:hint="default"/>
          <w:b/>
          <w:bCs/>
          <w:i w:val="0"/>
          <w:iCs w:val="0"/>
          <w:sz w:val="30"/>
          <w:szCs w:val="30"/>
          <w:shd w:val="clear" w:color="auto" w:fill="auto"/>
          <w:lang w:val="en-IN"/>
        </w:rPr>
        <w:t xml:space="preserve">     </w:t>
      </w:r>
      <w:r>
        <w:rPr>
          <w:rFonts w:hint="default"/>
          <w:b/>
          <w:bCs/>
          <w:i w:val="0"/>
          <w:iCs w:val="0"/>
          <w:sz w:val="30"/>
          <w:szCs w:val="30"/>
          <w:shd w:val="clear" w:color="auto" w:fill="auto"/>
          <w:lang w:val="en-IN"/>
        </w:rPr>
        <w:drawing>
          <wp:inline distT="0" distB="0" distL="114300" distR="114300">
            <wp:extent cx="5267325" cy="3511550"/>
            <wp:effectExtent l="0" t="0" r="9525" b="12700"/>
            <wp:docPr id="12" name="Picture 12" descr="Diabetes-Blood-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betes-Blood-Tests"/>
                    <pic:cNvPicPr>
                      <a:picLocks noChangeAspect="1"/>
                    </pic:cNvPicPr>
                  </pic:nvPicPr>
                  <pic:blipFill>
                    <a:blip r:embed="rId7"/>
                    <a:stretch>
                      <a:fillRect/>
                    </a:stretch>
                  </pic:blipFill>
                  <pic:spPr>
                    <a:xfrm>
                      <a:off x="0" y="0"/>
                      <a:ext cx="5267325" cy="3511550"/>
                    </a:xfrm>
                    <a:prstGeom prst="rect">
                      <a:avLst/>
                    </a:prstGeom>
                  </pic:spPr>
                </pic:pic>
              </a:graphicData>
            </a:graphic>
          </wp:inline>
        </w:drawing>
      </w:r>
    </w:p>
    <w:p>
      <w:pPr>
        <w:pStyle w:val="8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rStyle w:val="92"/>
          <w:rFonts w:ascii="Segoe UI" w:hAnsi="Segoe UI" w:eastAsia="Segoe UI" w:cs="Segoe UI"/>
          <w:b/>
          <w:bCs/>
          <w:i w:val="0"/>
          <w:iCs w:val="0"/>
          <w:caps w:val="0"/>
          <w:color w:val="auto"/>
          <w:spacing w:val="0"/>
          <w:sz w:val="32"/>
          <w:szCs w:val="32"/>
          <w:bdr w:val="single" w:color="D9D9E3" w:sz="2" w:space="0"/>
          <w:shd w:val="clear" w:color="auto" w:fill="auto"/>
        </w:rPr>
      </w:pPr>
    </w:p>
    <w:p>
      <w:pPr>
        <w:pStyle w:val="8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b/>
          <w:bCs/>
          <w:color w:val="auto"/>
          <w:sz w:val="32"/>
          <w:szCs w:val="32"/>
          <w:shd w:val="clear" w:color="auto" w:fill="auto"/>
        </w:rPr>
      </w:pPr>
      <w:r>
        <w:rPr>
          <w:rStyle w:val="92"/>
          <w:rFonts w:ascii="Segoe UI" w:hAnsi="Segoe UI" w:eastAsia="Segoe UI" w:cs="Segoe UI"/>
          <w:b/>
          <w:bCs/>
          <w:i w:val="0"/>
          <w:iCs w:val="0"/>
          <w:caps w:val="0"/>
          <w:color w:val="auto"/>
          <w:spacing w:val="0"/>
          <w:sz w:val="32"/>
          <w:szCs w:val="32"/>
          <w:bdr w:val="single" w:color="D9D9E3" w:sz="2" w:space="0"/>
          <w:shd w:val="clear" w:color="auto" w:fill="auto"/>
        </w:rPr>
        <w:t>Data Preprocessing</w:t>
      </w:r>
      <w:r>
        <w:rPr>
          <w:rFonts w:hint="default" w:ascii="Segoe UI" w:hAnsi="Segoe UI" w:eastAsia="Segoe UI" w:cs="Segoe UI"/>
          <w:b/>
          <w:bCs/>
          <w:i w:val="0"/>
          <w:iCs w:val="0"/>
          <w:caps w:val="0"/>
          <w:color w:val="auto"/>
          <w:spacing w:val="0"/>
          <w:sz w:val="32"/>
          <w:szCs w:val="32"/>
          <w:shd w:val="clear" w:color="auto" w:fill="auto"/>
        </w:rPr>
        <w:t>:</w:t>
      </w:r>
    </w:p>
    <w:p>
      <w:pPr>
        <w:keepNext w:val="0"/>
        <w:keepLines w:val="0"/>
        <w:widowControl/>
        <w:numPr>
          <w:ilvl w:val="1"/>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720" w:right="0" w:hanging="360"/>
        <w:rPr>
          <w:color w:val="auto"/>
          <w:shd w:val="clear" w:color="auto" w:fill="auto"/>
        </w:rPr>
      </w:pPr>
      <w:r>
        <w:rPr>
          <w:rFonts w:hint="default" w:ascii="Segoe UI" w:hAnsi="Segoe UI" w:eastAsia="Segoe UI" w:cs="Segoe UI"/>
          <w:i w:val="0"/>
          <w:iCs w:val="0"/>
          <w:caps w:val="0"/>
          <w:color w:val="auto"/>
          <w:spacing w:val="0"/>
          <w:sz w:val="27"/>
          <w:szCs w:val="27"/>
          <w:bdr w:val="single" w:color="D9D9E3" w:sz="2" w:space="0"/>
          <w:shd w:val="clear" w:color="auto" w:fill="auto"/>
        </w:rPr>
        <w:t>Handle missing data: Impute missing values using techniques like mean, median, or more advanced imputation methods.</w:t>
      </w:r>
    </w:p>
    <w:p>
      <w:pPr>
        <w:keepNext w:val="0"/>
        <w:keepLines w:val="0"/>
        <w:widowControl/>
        <w:numPr>
          <w:ilvl w:val="1"/>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720" w:right="0" w:hanging="360"/>
        <w:rPr>
          <w:color w:val="auto"/>
          <w:shd w:val="clear" w:color="auto" w:fill="auto"/>
        </w:rPr>
      </w:pPr>
      <w:r>
        <w:rPr>
          <w:rFonts w:hint="default" w:ascii="Segoe UI" w:hAnsi="Segoe UI" w:eastAsia="Segoe UI" w:cs="Segoe UI"/>
          <w:i w:val="0"/>
          <w:iCs w:val="0"/>
          <w:caps w:val="0"/>
          <w:color w:val="auto"/>
          <w:spacing w:val="0"/>
          <w:sz w:val="27"/>
          <w:szCs w:val="27"/>
          <w:bdr w:val="single" w:color="D9D9E3" w:sz="2" w:space="0"/>
          <w:shd w:val="clear" w:color="auto" w:fill="auto"/>
        </w:rPr>
        <w:t>Outlier detection and treatment: Identify and address outliers that might distort the model's performance.</w:t>
      </w:r>
    </w:p>
    <w:p>
      <w:pPr>
        <w:keepNext w:val="0"/>
        <w:keepLines w:val="0"/>
        <w:widowControl/>
        <w:numPr>
          <w:ilvl w:val="1"/>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720" w:right="0" w:hanging="360"/>
        <w:rPr>
          <w:color w:val="auto"/>
          <w:shd w:val="clear" w:color="auto" w:fill="auto"/>
        </w:rPr>
      </w:pPr>
      <w:r>
        <w:rPr>
          <w:rFonts w:hint="default" w:ascii="Segoe UI" w:hAnsi="Segoe UI" w:eastAsia="Segoe UI" w:cs="Segoe UI"/>
          <w:i w:val="0"/>
          <w:iCs w:val="0"/>
          <w:caps w:val="0"/>
          <w:color w:val="auto"/>
          <w:spacing w:val="0"/>
          <w:sz w:val="27"/>
          <w:szCs w:val="27"/>
          <w:bdr w:val="single" w:color="D9D9E3" w:sz="2" w:space="0"/>
          <w:shd w:val="clear" w:color="auto" w:fill="auto"/>
        </w:rPr>
        <w:t>Encoding categorical variables: Convert categorical data (e.g., gender) into numerical format , one-hot</w:t>
      </w:r>
      <w:r>
        <w:rPr>
          <w:rFonts w:hint="default" w:ascii="Segoe UI" w:hAnsi="Segoe UI" w:eastAsia="Segoe UI" w:cs="Segoe UI"/>
          <w:i w:val="0"/>
          <w:iCs w:val="0"/>
          <w:caps w:val="0"/>
          <w:color w:val="auto"/>
          <w:spacing w:val="0"/>
          <w:sz w:val="27"/>
          <w:szCs w:val="27"/>
          <w:bdr w:val="single" w:color="D9D9E3" w:sz="2" w:space="0"/>
          <w:shd w:val="clear" w:color="auto" w:fill="auto"/>
          <w:lang w:val="en-IN"/>
        </w:rPr>
        <w:t xml:space="preserve"> </w:t>
      </w:r>
      <w:r>
        <w:rPr>
          <w:rFonts w:hint="default" w:ascii="Segoe UI" w:hAnsi="Segoe UI" w:eastAsia="Segoe UI" w:cs="Segoe UI"/>
          <w:i w:val="0"/>
          <w:iCs w:val="0"/>
          <w:caps w:val="0"/>
          <w:color w:val="auto"/>
          <w:spacing w:val="0"/>
          <w:sz w:val="27"/>
          <w:szCs w:val="27"/>
          <w:bdr w:val="single" w:color="D9D9E3" w:sz="2" w:space="0"/>
          <w:shd w:val="clear" w:color="auto" w:fill="auto"/>
        </w:rPr>
        <w:t>encoding)</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color w:val="auto"/>
          <w:shd w:val="clear" w:color="auto" w:fill="auto"/>
        </w:rPr>
      </w:pPr>
    </w:p>
    <w:p>
      <w:pPr>
        <w:pStyle w:val="8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color w:val="auto"/>
          <w:shd w:val="clear" w:color="auto" w:fill="auto"/>
        </w:rPr>
      </w:pPr>
      <w:r>
        <w:rPr>
          <w:rStyle w:val="92"/>
          <w:rFonts w:hint="default" w:ascii="Segoe UI" w:hAnsi="Segoe UI" w:eastAsia="Segoe UI" w:cs="Segoe UI"/>
          <w:b/>
          <w:bCs/>
          <w:i w:val="0"/>
          <w:iCs w:val="0"/>
          <w:caps w:val="0"/>
          <w:color w:val="auto"/>
          <w:spacing w:val="0"/>
          <w:sz w:val="27"/>
          <w:szCs w:val="27"/>
          <w:bdr w:val="single" w:color="D9D9E3" w:sz="2" w:space="0"/>
          <w:shd w:val="clear" w:color="auto" w:fill="auto"/>
        </w:rPr>
        <w:t>Feature Engineering</w:t>
      </w:r>
      <w:r>
        <w:rPr>
          <w:rFonts w:hint="default" w:ascii="Segoe UI" w:hAnsi="Segoe UI" w:eastAsia="Segoe UI" w:cs="Segoe UI"/>
          <w:i w:val="0"/>
          <w:iCs w:val="0"/>
          <w:caps w:val="0"/>
          <w:color w:val="auto"/>
          <w:spacing w:val="0"/>
          <w:sz w:val="27"/>
          <w:szCs w:val="27"/>
          <w:shd w:val="clear" w:color="auto" w:fill="auto"/>
        </w:rPr>
        <w:t>:</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color w:val="auto"/>
          <w:shd w:val="clear" w:color="auto" w:fill="auto"/>
        </w:rPr>
      </w:pPr>
    </w:p>
    <w:p>
      <w:pPr>
        <w:keepNext w:val="0"/>
        <w:keepLines w:val="0"/>
        <w:widowControl/>
        <w:numPr>
          <w:ilvl w:val="1"/>
          <w:numId w:val="1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rPr>
          <w:color w:val="auto"/>
          <w:shd w:val="clear" w:color="auto" w:fill="auto"/>
        </w:rPr>
      </w:pPr>
      <w:r>
        <w:rPr>
          <w:rFonts w:hint="default" w:ascii="Segoe UI" w:hAnsi="Segoe UI" w:eastAsia="Segoe UI" w:cs="Segoe UI"/>
          <w:i w:val="0"/>
          <w:iCs w:val="0"/>
          <w:caps w:val="0"/>
          <w:color w:val="auto"/>
          <w:spacing w:val="0"/>
          <w:sz w:val="27"/>
          <w:szCs w:val="27"/>
          <w:bdr w:val="single" w:color="D9D9E3" w:sz="2" w:space="0"/>
          <w:shd w:val="clear" w:color="auto" w:fill="auto"/>
        </w:rPr>
        <w:t>Select relevant features: Analyze the importance of each feature and remove irrelevant ones.</w:t>
      </w:r>
    </w:p>
    <w:p>
      <w:pPr>
        <w:keepNext w:val="0"/>
        <w:keepLines w:val="0"/>
        <w:widowControl/>
        <w:numPr>
          <w:ilvl w:val="1"/>
          <w:numId w:val="13"/>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rPr>
          <w:color w:val="auto"/>
          <w:shd w:val="clear" w:color="auto" w:fill="auto"/>
        </w:rPr>
      </w:pPr>
      <w:r>
        <w:rPr>
          <w:rFonts w:hint="default" w:ascii="Segoe UI" w:hAnsi="Segoe UI" w:eastAsia="Segoe UI" w:cs="Segoe UI"/>
          <w:i w:val="0"/>
          <w:iCs w:val="0"/>
          <w:caps w:val="0"/>
          <w:color w:val="auto"/>
          <w:spacing w:val="0"/>
          <w:sz w:val="27"/>
          <w:szCs w:val="27"/>
          <w:bdr w:val="single" w:color="D9D9E3" w:sz="2" w:space="0"/>
          <w:shd w:val="clear" w:color="auto" w:fill="auto"/>
        </w:rPr>
        <w:t>Create new features if necessary: For example, you could create a feature that calculates insulin resistance based on glucose and BMI.</w:t>
      </w:r>
    </w:p>
    <w:p>
      <w:pPr>
        <w:bidi w:val="0"/>
        <w:rPr>
          <w:rFonts w:hint="default"/>
          <w:b/>
          <w:bCs/>
          <w:i w:val="0"/>
          <w:iCs w:val="0"/>
          <w:sz w:val="30"/>
          <w:szCs w:val="30"/>
          <w:shd w:val="clear" w:color="auto" w:fill="auto"/>
          <w:lang w:val="en-IN"/>
        </w:rPr>
      </w:pPr>
    </w:p>
    <w:p>
      <w:pPr>
        <w:bidi w:val="0"/>
        <w:rPr>
          <w:rFonts w:hint="default"/>
          <w:sz w:val="40"/>
          <w:szCs w:val="40"/>
          <w:lang w:val="en-IN"/>
        </w:rPr>
      </w:pPr>
      <w:r>
        <w:rPr>
          <w:rFonts w:hint="default"/>
          <w:sz w:val="40"/>
          <w:szCs w:val="40"/>
          <w:lang w:val="en-IN"/>
        </w:rPr>
        <w:drawing>
          <wp:inline distT="0" distB="0" distL="114300" distR="114300">
            <wp:extent cx="5266690" cy="2533650"/>
            <wp:effectExtent l="0" t="0" r="10160" b="0"/>
            <wp:docPr id="8" name="Picture 8" descr="41746_2021_465_Fig1_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41746_2021_465_Fig1_HTML"/>
                    <pic:cNvPicPr>
                      <a:picLocks noChangeAspect="1"/>
                    </pic:cNvPicPr>
                  </pic:nvPicPr>
                  <pic:blipFill>
                    <a:blip r:embed="rId8"/>
                    <a:stretch>
                      <a:fillRect/>
                    </a:stretch>
                  </pic:blipFill>
                  <pic:spPr>
                    <a:xfrm>
                      <a:off x="0" y="0"/>
                      <a:ext cx="5266690" cy="2533650"/>
                    </a:xfrm>
                    <a:prstGeom prst="rect">
                      <a:avLst/>
                    </a:prstGeom>
                  </pic:spPr>
                </pic:pic>
              </a:graphicData>
            </a:graphic>
          </wp:inline>
        </w:drawing>
      </w:r>
    </w:p>
    <w:p>
      <w:pPr>
        <w:pStyle w:val="8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color w:val="auto"/>
          <w:shd w:val="clear" w:color="auto" w:fill="auto"/>
        </w:rPr>
      </w:pPr>
      <w:r>
        <w:rPr>
          <w:rStyle w:val="92"/>
          <w:rFonts w:hint="default" w:ascii="Segoe UI" w:hAnsi="Segoe UI" w:eastAsia="Segoe UI" w:cs="Segoe UI"/>
          <w:b/>
          <w:bCs/>
          <w:i w:val="0"/>
          <w:iCs w:val="0"/>
          <w:caps w:val="0"/>
          <w:color w:val="auto"/>
          <w:spacing w:val="0"/>
          <w:sz w:val="27"/>
          <w:szCs w:val="27"/>
          <w:bdr w:val="single" w:color="D9D9E3" w:sz="2" w:space="0"/>
          <w:shd w:val="clear" w:color="auto" w:fill="auto"/>
        </w:rPr>
        <w:t>Model Selection</w:t>
      </w:r>
      <w:r>
        <w:rPr>
          <w:rFonts w:hint="default" w:ascii="Segoe UI" w:hAnsi="Segoe UI" w:eastAsia="Segoe UI" w:cs="Segoe UI"/>
          <w:i w:val="0"/>
          <w:iCs w:val="0"/>
          <w:caps w:val="0"/>
          <w:color w:val="auto"/>
          <w:spacing w:val="0"/>
          <w:sz w:val="27"/>
          <w:szCs w:val="27"/>
          <w:shd w:val="clear" w:color="auto" w:fill="auto"/>
        </w:rPr>
        <w:t>:</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color w:val="auto"/>
          <w:shd w:val="clear" w:color="auto" w:fill="auto"/>
        </w:rPr>
      </w:pPr>
    </w:p>
    <w:p>
      <w:pPr>
        <w:keepNext w:val="0"/>
        <w:keepLines w:val="0"/>
        <w:widowControl/>
        <w:numPr>
          <w:ilvl w:val="1"/>
          <w:numId w:val="1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rPr>
          <w:color w:val="auto"/>
          <w:shd w:val="clear" w:color="auto" w:fill="auto"/>
        </w:rPr>
      </w:pPr>
      <w:r>
        <w:rPr>
          <w:rFonts w:hint="default" w:ascii="Segoe UI" w:hAnsi="Segoe UI" w:eastAsia="Segoe UI" w:cs="Segoe UI"/>
          <w:i w:val="0"/>
          <w:iCs w:val="0"/>
          <w:caps w:val="0"/>
          <w:color w:val="auto"/>
          <w:spacing w:val="0"/>
          <w:sz w:val="27"/>
          <w:szCs w:val="27"/>
          <w:bdr w:val="single" w:color="D9D9E3" w:sz="2" w:space="0"/>
          <w:shd w:val="clear" w:color="auto" w:fill="auto"/>
        </w:rPr>
        <w:t>Choose machine learning algorithms suitable for classification tasks. Common choices for binary classification (diabetes vs. non-diabetes) includ</w:t>
      </w:r>
      <w:r>
        <w:rPr>
          <w:rFonts w:hint="default" w:ascii="Segoe UI" w:hAnsi="Segoe UI" w:eastAsia="Segoe UI" w:cs="Segoe UI"/>
          <w:i w:val="0"/>
          <w:iCs w:val="0"/>
          <w:caps w:val="0"/>
          <w:color w:val="auto"/>
          <w:spacing w:val="0"/>
          <w:sz w:val="27"/>
          <w:szCs w:val="27"/>
          <w:bdr w:val="single" w:color="D9D9E3" w:sz="2" w:space="0"/>
          <w:shd w:val="clear" w:color="auto" w:fill="auto"/>
          <w:lang w:val="en-IN"/>
        </w:rPr>
        <w:t>e:</w:t>
      </w:r>
    </w:p>
    <w:p>
      <w:pPr>
        <w:keepNext w:val="0"/>
        <w:keepLines w:val="0"/>
        <w:widowControl/>
        <w:numPr>
          <w:ilvl w:val="1"/>
          <w:numId w:val="14"/>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rPr>
          <w:color w:val="auto"/>
          <w:shd w:val="clear" w:color="auto" w:fill="auto"/>
        </w:rPr>
      </w:pPr>
      <w:r>
        <w:rPr>
          <w:rFonts w:hint="default" w:ascii="Segoe UI" w:hAnsi="Segoe UI" w:eastAsia="Segoe UI" w:cs="Segoe UI"/>
          <w:i w:val="0"/>
          <w:iCs w:val="0"/>
          <w:color w:val="auto"/>
          <w:spacing w:val="0"/>
          <w:sz w:val="27"/>
          <w:szCs w:val="27"/>
          <w:bdr w:val="single" w:color="D9D9E3" w:sz="2" w:space="0"/>
          <w:shd w:val="clear" w:color="auto" w:fill="auto"/>
          <w:lang w:val="en-IN"/>
        </w:rPr>
        <w:t>U</w:t>
      </w:r>
      <w:r>
        <w:rPr>
          <w:rFonts w:hint="default" w:ascii="Segoe UI" w:hAnsi="Segoe UI" w:eastAsia="Segoe UI" w:cs="Segoe UI"/>
          <w:i w:val="0"/>
          <w:iCs w:val="0"/>
          <w:caps w:val="0"/>
          <w:color w:val="auto"/>
          <w:spacing w:val="0"/>
          <w:sz w:val="27"/>
          <w:szCs w:val="27"/>
          <w:bdr w:val="single" w:color="D9D9E3" w:sz="2" w:space="0"/>
          <w:shd w:val="clear" w:color="auto" w:fill="auto"/>
          <w:lang w:val="en-IN"/>
        </w:rPr>
        <w:t xml:space="preserve">sing:machine learning </w:t>
      </w:r>
      <w:r>
        <w:rPr>
          <w:rFonts w:ascii="Segoe UI" w:hAnsi="Segoe UI" w:eastAsia="Segoe UI" w:cs="Segoe UI"/>
          <w:i w:val="0"/>
          <w:iCs w:val="0"/>
          <w:caps w:val="0"/>
          <w:color w:val="auto"/>
          <w:spacing w:val="0"/>
          <w:sz w:val="24"/>
          <w:szCs w:val="24"/>
          <w:shd w:val="clear" w:color="auto" w:fill="auto"/>
        </w:rPr>
        <w:t>algorithms</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color w:val="auto"/>
          <w:shd w:val="clear" w:color="auto" w:fill="auto"/>
        </w:rPr>
      </w:pPr>
    </w:p>
    <w:p>
      <w:pPr>
        <w:pStyle w:val="8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color w:val="auto"/>
          <w:shd w:val="clear" w:color="auto" w:fill="auto"/>
        </w:rPr>
      </w:pPr>
      <w:r>
        <w:rPr>
          <w:rStyle w:val="92"/>
          <w:rFonts w:hint="default" w:ascii="Segoe UI" w:hAnsi="Segoe UI" w:eastAsia="Segoe UI" w:cs="Segoe UI"/>
          <w:b/>
          <w:bCs/>
          <w:i w:val="0"/>
          <w:iCs w:val="0"/>
          <w:caps w:val="0"/>
          <w:color w:val="auto"/>
          <w:spacing w:val="0"/>
          <w:sz w:val="27"/>
          <w:szCs w:val="27"/>
          <w:bdr w:val="single" w:color="D9D9E3" w:sz="2" w:space="0"/>
          <w:shd w:val="clear" w:color="auto" w:fill="auto"/>
        </w:rPr>
        <w:t>Data Splitting</w:t>
      </w:r>
      <w:r>
        <w:rPr>
          <w:rFonts w:hint="default" w:ascii="Segoe UI" w:hAnsi="Segoe UI" w:eastAsia="Segoe UI" w:cs="Segoe UI"/>
          <w:i w:val="0"/>
          <w:iCs w:val="0"/>
          <w:caps w:val="0"/>
          <w:color w:val="auto"/>
          <w:spacing w:val="0"/>
          <w:sz w:val="27"/>
          <w:szCs w:val="27"/>
          <w:shd w:val="clear" w:color="auto" w:fill="auto"/>
        </w:rPr>
        <w:t>:</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color w:val="auto"/>
          <w:shd w:val="clear" w:color="auto" w:fill="auto"/>
        </w:rPr>
      </w:pPr>
    </w:p>
    <w:p>
      <w:pPr>
        <w:keepNext w:val="0"/>
        <w:keepLines w:val="0"/>
        <w:widowControl/>
        <w:numPr>
          <w:ilvl w:val="1"/>
          <w:numId w:val="15"/>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rPr>
          <w:color w:val="auto"/>
          <w:shd w:val="clear" w:color="auto" w:fill="auto"/>
        </w:rPr>
      </w:pPr>
      <w:r>
        <w:rPr>
          <w:rFonts w:hint="default" w:ascii="Segoe UI" w:hAnsi="Segoe UI" w:eastAsia="Segoe UI" w:cs="Segoe UI"/>
          <w:i w:val="0"/>
          <w:iCs w:val="0"/>
          <w:caps w:val="0"/>
          <w:color w:val="auto"/>
          <w:spacing w:val="0"/>
          <w:sz w:val="27"/>
          <w:szCs w:val="27"/>
          <w:bdr w:val="single" w:color="D9D9E3" w:sz="2" w:space="0"/>
          <w:shd w:val="clear" w:color="auto" w:fill="auto"/>
        </w:rPr>
        <w:t>Split your dataset into training, validation, and test sets. A common split is 70% for training, 15% for validation, and 15% for testing.</w:t>
      </w:r>
    </w:p>
    <w:p>
      <w:pPr>
        <w:bidi w:val="0"/>
        <w:rPr>
          <w:rFonts w:hint="default"/>
          <w:sz w:val="40"/>
          <w:szCs w:val="40"/>
          <w:lang w:val="en-IN"/>
        </w:rPr>
      </w:pPr>
      <w:r>
        <w:rPr>
          <w:rFonts w:hint="default"/>
          <w:sz w:val="40"/>
          <w:szCs w:val="40"/>
          <w:lang w:val="en-IN"/>
        </w:rPr>
        <w:drawing>
          <wp:inline distT="0" distB="0" distL="114300" distR="114300">
            <wp:extent cx="5516880" cy="2894965"/>
            <wp:effectExtent l="0" t="0" r="7620" b="635"/>
            <wp:docPr id="9" name="Picture 9"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1)"/>
                    <pic:cNvPicPr>
                      <a:picLocks noChangeAspect="1"/>
                    </pic:cNvPicPr>
                  </pic:nvPicPr>
                  <pic:blipFill>
                    <a:blip r:embed="rId9"/>
                    <a:stretch>
                      <a:fillRect/>
                    </a:stretch>
                  </pic:blipFill>
                  <pic:spPr>
                    <a:xfrm>
                      <a:off x="0" y="0"/>
                      <a:ext cx="5516880" cy="2894965"/>
                    </a:xfrm>
                    <a:prstGeom prst="rect">
                      <a:avLst/>
                    </a:prstGeom>
                  </pic:spPr>
                </pic:pic>
              </a:graphicData>
            </a:graphic>
          </wp:inline>
        </w:drawing>
      </w:r>
    </w:p>
    <w:p>
      <w:pPr>
        <w:rPr>
          <w:rFonts w:hint="default"/>
          <w:lang w:val="en-IN"/>
        </w:rPr>
      </w:pPr>
    </w:p>
    <w:p>
      <w:pPr>
        <w:rPr>
          <w:rFonts w:hint="default"/>
          <w:b/>
          <w:bCs/>
          <w:i w:val="0"/>
          <w:iCs w:val="0"/>
          <w:sz w:val="30"/>
          <w:szCs w:val="30"/>
          <w:shd w:val="clear" w:color="auto" w:fill="auto"/>
          <w:lang w:val="en-IN"/>
        </w:rPr>
      </w:pPr>
    </w:p>
    <w:p>
      <w:pPr>
        <w:rPr>
          <w:rFonts w:hint="default"/>
          <w:b/>
          <w:bCs/>
          <w:i w:val="0"/>
          <w:iCs w:val="0"/>
          <w:sz w:val="30"/>
          <w:szCs w:val="30"/>
          <w:shd w:val="clear" w:color="auto" w:fill="auto"/>
          <w:lang w:val="en-IN"/>
        </w:rPr>
      </w:pPr>
    </w:p>
    <w:p>
      <w:pPr>
        <w:pStyle w:val="8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color w:val="auto"/>
          <w:shd w:val="clear" w:color="auto" w:fill="auto"/>
        </w:rPr>
      </w:pPr>
      <w:r>
        <w:rPr>
          <w:rStyle w:val="92"/>
          <w:rFonts w:hint="default" w:ascii="Segoe UI" w:hAnsi="Segoe UI" w:eastAsia="Segoe UI" w:cs="Segoe UI"/>
          <w:b/>
          <w:bCs/>
          <w:i w:val="0"/>
          <w:iCs w:val="0"/>
          <w:caps w:val="0"/>
          <w:color w:val="auto"/>
          <w:spacing w:val="0"/>
          <w:sz w:val="27"/>
          <w:szCs w:val="27"/>
          <w:bdr w:val="single" w:color="D9D9E3" w:sz="2" w:space="0"/>
          <w:shd w:val="clear" w:color="auto" w:fill="auto"/>
        </w:rPr>
        <w:t>Model Training</w:t>
      </w:r>
      <w:r>
        <w:rPr>
          <w:rFonts w:hint="default" w:ascii="Segoe UI" w:hAnsi="Segoe UI" w:eastAsia="Segoe UI" w:cs="Segoe UI"/>
          <w:i w:val="0"/>
          <w:iCs w:val="0"/>
          <w:caps w:val="0"/>
          <w:color w:val="auto"/>
          <w:spacing w:val="0"/>
          <w:sz w:val="27"/>
          <w:szCs w:val="27"/>
          <w:shd w:val="clear" w:color="auto" w:fill="auto"/>
        </w:rPr>
        <w:t>:</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color w:val="auto"/>
          <w:shd w:val="clear" w:color="auto" w:fill="auto"/>
        </w:rPr>
      </w:pPr>
    </w:p>
    <w:p>
      <w:pPr>
        <w:keepNext w:val="0"/>
        <w:keepLines w:val="0"/>
        <w:widowControl/>
        <w:numPr>
          <w:ilvl w:val="1"/>
          <w:numId w:val="1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rPr>
          <w:color w:val="auto"/>
          <w:shd w:val="clear" w:color="auto" w:fill="auto"/>
        </w:rPr>
      </w:pPr>
      <w:r>
        <w:rPr>
          <w:rFonts w:hint="default" w:ascii="Segoe UI" w:hAnsi="Segoe UI" w:eastAsia="Segoe UI" w:cs="Segoe UI"/>
          <w:i w:val="0"/>
          <w:iCs w:val="0"/>
          <w:caps w:val="0"/>
          <w:color w:val="auto"/>
          <w:spacing w:val="0"/>
          <w:sz w:val="27"/>
          <w:szCs w:val="27"/>
          <w:bdr w:val="single" w:color="D9D9E3" w:sz="2" w:space="0"/>
          <w:shd w:val="clear" w:color="auto" w:fill="auto"/>
        </w:rPr>
        <w:t>Train the selected machine learning model(s) using the training dataset.</w:t>
      </w:r>
    </w:p>
    <w:p>
      <w:pPr>
        <w:keepNext w:val="0"/>
        <w:keepLines w:val="0"/>
        <w:widowControl/>
        <w:numPr>
          <w:ilvl w:val="1"/>
          <w:numId w:val="16"/>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rPr>
          <w:color w:val="auto"/>
          <w:shd w:val="clear" w:color="auto" w:fill="auto"/>
        </w:rPr>
      </w:pPr>
      <w:r>
        <w:rPr>
          <w:rFonts w:hint="default" w:ascii="Segoe UI" w:hAnsi="Segoe UI" w:eastAsia="Segoe UI" w:cs="Segoe UI"/>
          <w:i w:val="0"/>
          <w:iCs w:val="0"/>
          <w:caps w:val="0"/>
          <w:color w:val="auto"/>
          <w:spacing w:val="0"/>
          <w:sz w:val="27"/>
          <w:szCs w:val="27"/>
          <w:bdr w:val="single" w:color="D9D9E3" w:sz="2" w:space="0"/>
          <w:shd w:val="clear" w:color="auto" w:fill="auto"/>
        </w:rPr>
        <w:t>Tune hyperparameters using cross-validation on the validation set to optimize the model's performance.</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360" w:leftChars="0" w:right="0" w:rightChars="0"/>
        <w:rPr>
          <w:rFonts w:hint="default"/>
          <w:color w:val="auto"/>
          <w:shd w:val="clear" w:color="auto" w:fill="auto"/>
          <w:lang w:val="en-IN"/>
        </w:rPr>
      </w:pP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jc w:val="both"/>
        <w:rPr>
          <w:color w:val="auto"/>
          <w:shd w:val="clear" w:color="auto" w:fill="auto"/>
        </w:rPr>
      </w:pPr>
    </w:p>
    <w:p>
      <w:pPr>
        <w:pStyle w:val="8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26" w:lineRule="atLeast"/>
        <w:ind w:left="0" w:right="0"/>
        <w:rPr>
          <w:color w:val="auto"/>
          <w:shd w:val="clear" w:color="auto" w:fill="auto"/>
        </w:rPr>
      </w:pPr>
      <w:r>
        <w:rPr>
          <w:rStyle w:val="92"/>
          <w:rFonts w:hint="default" w:ascii="Segoe UI" w:hAnsi="Segoe UI" w:eastAsia="Segoe UI" w:cs="Segoe UI"/>
          <w:b/>
          <w:bCs/>
          <w:i w:val="0"/>
          <w:iCs w:val="0"/>
          <w:caps w:val="0"/>
          <w:color w:val="auto"/>
          <w:spacing w:val="0"/>
          <w:sz w:val="27"/>
          <w:szCs w:val="27"/>
          <w:bdr w:val="single" w:color="D9D9E3" w:sz="2" w:space="0"/>
          <w:shd w:val="clear" w:color="auto" w:fill="auto"/>
        </w:rPr>
        <w:t>Model Evaluation</w:t>
      </w:r>
      <w:r>
        <w:rPr>
          <w:rFonts w:hint="default" w:ascii="Segoe UI" w:hAnsi="Segoe UI" w:eastAsia="Segoe UI" w:cs="Segoe UI"/>
          <w:i w:val="0"/>
          <w:iCs w:val="0"/>
          <w:caps w:val="0"/>
          <w:color w:val="auto"/>
          <w:spacing w:val="0"/>
          <w:sz w:val="27"/>
          <w:szCs w:val="27"/>
          <w:shd w:val="clear" w:color="auto" w:fill="auto"/>
        </w:rPr>
        <w:t>:</w:t>
      </w:r>
    </w:p>
    <w:p>
      <w:pPr>
        <w:keepNext w:val="0"/>
        <w:keepLines w:val="0"/>
        <w:widowControl/>
        <w:numPr>
          <w:ilvl w:val="0"/>
          <w:numId w:val="1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left="0" w:right="0" w:hanging="360"/>
        <w:rPr>
          <w:color w:val="auto"/>
          <w:shd w:val="clear" w:color="auto" w:fill="auto"/>
        </w:rPr>
      </w:pPr>
    </w:p>
    <w:p>
      <w:pPr>
        <w:keepNext w:val="0"/>
        <w:keepLines w:val="0"/>
        <w:widowControl/>
        <w:numPr>
          <w:ilvl w:val="1"/>
          <w:numId w:val="17"/>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rPr>
          <w:color w:val="auto"/>
          <w:shd w:val="clear" w:color="auto" w:fill="auto"/>
        </w:rPr>
      </w:pPr>
      <w:r>
        <w:rPr>
          <w:rFonts w:hint="default" w:ascii="Segoe UI" w:hAnsi="Segoe UI" w:eastAsia="Segoe UI" w:cs="Segoe UI"/>
          <w:i w:val="0"/>
          <w:iCs w:val="0"/>
          <w:caps w:val="0"/>
          <w:color w:val="auto"/>
          <w:spacing w:val="0"/>
          <w:sz w:val="27"/>
          <w:szCs w:val="27"/>
          <w:bdr w:val="single" w:color="D9D9E3" w:sz="2" w:space="0"/>
          <w:shd w:val="clear" w:color="auto" w:fill="auto"/>
        </w:rPr>
        <w:t>Evaluate the trained model(s) using the test dataset to assess their predictive performance.</w:t>
      </w:r>
    </w:p>
    <w:p>
      <w:pPr>
        <w:keepNext w:val="0"/>
        <w:keepLines w:val="0"/>
        <w:widowControl/>
        <w:numPr>
          <w:ilvl w:val="1"/>
          <w:numId w:val="17"/>
        </w:numPr>
        <w:suppressLineNumbers w:val="0"/>
        <w:pBdr>
          <w:top w:val="single" w:color="D9D9E3" w:sz="2" w:space="0"/>
          <w:left w:val="single" w:color="D9D9E3" w:sz="2" w:space="3"/>
          <w:bottom w:val="single" w:color="D9D9E3" w:sz="2" w:space="0"/>
          <w:right w:val="single" w:color="D9D9E3" w:sz="2" w:space="0"/>
        </w:pBdr>
        <w:tabs>
          <w:tab w:val="left" w:pos="1440"/>
        </w:tabs>
        <w:spacing w:before="0" w:beforeAutospacing="0" w:after="0" w:afterAutospacing="0" w:line="26" w:lineRule="atLeast"/>
        <w:ind w:left="720" w:right="0" w:hanging="360"/>
        <w:rPr>
          <w:rFonts w:hint="default"/>
          <w:i/>
          <w:iCs/>
          <w:sz w:val="30"/>
          <w:szCs w:val="30"/>
          <w:shd w:val="clear" w:color="auto" w:fill="auto"/>
          <w:lang w:val="en-IN"/>
        </w:rPr>
      </w:pPr>
      <w:r>
        <w:rPr>
          <w:rFonts w:hint="default" w:ascii="Segoe UI" w:hAnsi="Segoe UI" w:eastAsia="Segoe UI" w:cs="Segoe UI"/>
          <w:i w:val="0"/>
          <w:iCs w:val="0"/>
          <w:caps w:val="0"/>
          <w:color w:val="auto"/>
          <w:spacing w:val="0"/>
          <w:sz w:val="27"/>
          <w:szCs w:val="27"/>
          <w:bdr w:val="single" w:color="D9D9E3" w:sz="2" w:space="0"/>
          <w:shd w:val="clear" w:color="auto" w:fill="auto"/>
        </w:rPr>
        <w:t>Common evaluation metrics for binary classification include accuracy</w:t>
      </w:r>
      <w:r>
        <w:rPr>
          <w:rFonts w:hint="default" w:ascii="Segoe UI" w:hAnsi="Segoe UI" w:eastAsia="Segoe UI" w:cs="Segoe UI"/>
          <w:i w:val="0"/>
          <w:iCs w:val="0"/>
          <w:caps w:val="0"/>
          <w:color w:val="auto"/>
          <w:spacing w:val="0"/>
          <w:sz w:val="27"/>
          <w:szCs w:val="27"/>
          <w:bdr w:val="single" w:color="D9D9E3" w:sz="2" w:space="0"/>
          <w:shd w:val="clear" w:color="auto" w:fill="auto"/>
          <w:lang w:val="en-IN"/>
        </w:rPr>
        <w:t>.</w:t>
      </w:r>
    </w:p>
    <w:p>
      <w:pPr>
        <w:rPr>
          <w:rFonts w:hint="default"/>
          <w:b/>
          <w:bCs/>
          <w:i w:val="0"/>
          <w:iCs w:val="0"/>
          <w:sz w:val="30"/>
          <w:szCs w:val="30"/>
          <w:shd w:val="clear" w:color="auto" w:fill="auto"/>
          <w:lang w:val="en-IN"/>
        </w:rPr>
      </w:pP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26" w:lineRule="atLeast"/>
        <w:ind w:right="0" w:rightChars="0"/>
        <w:rPr>
          <w:rFonts w:hint="default" w:ascii="Segoe UI" w:hAnsi="Segoe UI" w:eastAsia="Segoe UI" w:cs="Segoe UI"/>
          <w:i w:val="0"/>
          <w:iCs w:val="0"/>
          <w:caps w:val="0"/>
          <w:color w:val="D1D5DB"/>
          <w:spacing w:val="0"/>
          <w:sz w:val="24"/>
          <w:szCs w:val="24"/>
          <w:shd w:val="clear" w:color="auto" w:fill="auto"/>
          <w:lang w:val="en-IN"/>
        </w:rPr>
      </w:pPr>
      <w:r>
        <w:rPr>
          <w:rStyle w:val="92"/>
          <w:rFonts w:ascii="Segoe UI" w:hAnsi="Segoe UI" w:eastAsia="Segoe UI" w:cs="Segoe UI"/>
          <w:b/>
          <w:bCs/>
          <w:i w:val="0"/>
          <w:iCs w:val="0"/>
          <w:caps w:val="0"/>
          <w:spacing w:val="0"/>
          <w:sz w:val="24"/>
          <w:szCs w:val="24"/>
          <w:bdr w:val="single" w:color="D9D9E3" w:sz="2" w:space="0"/>
          <w:shd w:val="clear" w:color="auto" w:fill="auto"/>
        </w:rPr>
        <w:t>Monitoring and Maintenance</w:t>
      </w:r>
      <w:r>
        <w:rPr>
          <w:rStyle w:val="92"/>
          <w:rFonts w:hint="default" w:ascii="Segoe UI" w:hAnsi="Segoe UI" w:eastAsia="Segoe UI" w:cs="Segoe UI"/>
          <w:b/>
          <w:bCs/>
          <w:i w:val="0"/>
          <w:iCs w:val="0"/>
          <w:caps w:val="0"/>
          <w:spacing w:val="0"/>
          <w:sz w:val="24"/>
          <w:szCs w:val="24"/>
          <w:bdr w:val="single" w:color="D9D9E3" w:sz="2" w:space="0"/>
          <w:shd w:val="clear" w:color="FFFFFF" w:fill="D9D9D9"/>
          <w:lang w:val="en-IN"/>
        </w:rPr>
        <w:t>:</w:t>
      </w:r>
    </w:p>
    <w:p>
      <w:pPr>
        <w:keepNext w:val="0"/>
        <w:keepLines w:val="0"/>
        <w:widowControl/>
        <w:numPr>
          <w:ilvl w:val="0"/>
          <w:numId w:val="18"/>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color w:val="auto"/>
          <w:shd w:val="clear" w:color="auto" w:fill="auto"/>
        </w:rPr>
      </w:pPr>
      <w:r>
        <w:rPr>
          <w:rFonts w:ascii="Segoe UI" w:hAnsi="Segoe UI" w:eastAsia="Segoe UI" w:cs="Segoe UI"/>
          <w:i w:val="0"/>
          <w:iCs w:val="0"/>
          <w:caps w:val="0"/>
          <w:color w:val="auto"/>
          <w:spacing w:val="0"/>
          <w:sz w:val="24"/>
          <w:szCs w:val="24"/>
          <w:bdr w:val="single" w:color="D9D9E3" w:sz="2" w:space="0"/>
          <w:shd w:val="clear" w:color="auto" w:fill="auto"/>
        </w:rPr>
        <w:t>Continuously monitor the model's performance in the real-world setting and update it as necessary.</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Pr>
          <w:color w:val="auto"/>
          <w:shd w:val="clear" w:color="auto" w:fill="auto"/>
        </w:rPr>
      </w:pPr>
    </w:p>
    <w:p>
      <w:pPr>
        <w:pStyle w:val="8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color w:val="auto"/>
          <w:shd w:val="clear" w:color="auto" w:fill="auto"/>
        </w:rPr>
      </w:pPr>
      <w:r>
        <w:rPr>
          <w:rStyle w:val="92"/>
          <w:rFonts w:hint="default" w:ascii="Segoe UI" w:hAnsi="Segoe UI" w:eastAsia="Segoe UI" w:cs="Segoe UI"/>
          <w:b/>
          <w:bCs/>
          <w:i w:val="0"/>
          <w:iCs w:val="0"/>
          <w:caps w:val="0"/>
          <w:color w:val="auto"/>
          <w:spacing w:val="0"/>
          <w:sz w:val="24"/>
          <w:szCs w:val="24"/>
          <w:bdr w:val="single" w:color="D9D9E3" w:sz="2" w:space="0"/>
          <w:shd w:val="clear" w:color="auto" w:fill="auto"/>
        </w:rPr>
        <w:t>Personalized Recommendations</w:t>
      </w:r>
      <w:r>
        <w:rPr>
          <w:rFonts w:hint="default" w:ascii="Segoe UI" w:hAnsi="Segoe UI" w:eastAsia="Segoe UI" w:cs="Segoe UI"/>
          <w:i w:val="0"/>
          <w:iCs w:val="0"/>
          <w:caps w:val="0"/>
          <w:color w:val="auto"/>
          <w:spacing w:val="0"/>
          <w:sz w:val="24"/>
          <w:szCs w:val="24"/>
          <w:shd w:val="clear" w:color="auto" w:fill="auto"/>
        </w:rPr>
        <w:t>:</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rPr>
          <w:color w:val="auto"/>
          <w:shd w:val="clear" w:color="auto" w:fill="auto"/>
        </w:rPr>
      </w:pPr>
    </w:p>
    <w:p>
      <w:pPr>
        <w:keepNext w:val="0"/>
        <w:keepLines w:val="0"/>
        <w:widowControl/>
        <w:numPr>
          <w:ilvl w:val="0"/>
          <w:numId w:val="1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color w:val="auto"/>
          <w:shd w:val="clear" w:color="auto" w:fill="auto"/>
        </w:rPr>
      </w:pPr>
      <w:r>
        <w:rPr>
          <w:rFonts w:hint="default" w:ascii="Segoe UI" w:hAnsi="Segoe UI" w:eastAsia="Segoe UI" w:cs="Segoe UI"/>
          <w:i w:val="0"/>
          <w:iCs w:val="0"/>
          <w:caps w:val="0"/>
          <w:color w:val="auto"/>
          <w:spacing w:val="0"/>
          <w:sz w:val="24"/>
          <w:szCs w:val="24"/>
          <w:bdr w:val="single" w:color="D9D9E3" w:sz="2" w:space="0"/>
          <w:shd w:val="clear" w:color="auto" w:fill="auto"/>
          <w:lang w:val="en-IN"/>
        </w:rPr>
        <w:t xml:space="preserve">  </w:t>
      </w:r>
      <w:r>
        <w:rPr>
          <w:rFonts w:hint="default" w:ascii="Segoe UI" w:hAnsi="Segoe UI" w:eastAsia="Segoe UI" w:cs="Segoe UI"/>
          <w:i w:val="0"/>
          <w:iCs w:val="0"/>
          <w:caps w:val="0"/>
          <w:color w:val="auto"/>
          <w:spacing w:val="0"/>
          <w:sz w:val="24"/>
          <w:szCs w:val="24"/>
          <w:bdr w:val="single" w:color="D9D9E3" w:sz="2" w:space="0"/>
          <w:shd w:val="clear" w:color="auto" w:fill="auto"/>
        </w:rPr>
        <w:t>Use the model's predictions to provide personalized preventive measures and recommendations to individuals at risk.</w:t>
      </w:r>
    </w:p>
    <w:p>
      <w:pPr>
        <w:keepNext w:val="0"/>
        <w:keepLines w:val="0"/>
        <w:widowControl/>
        <w:numPr>
          <w:ilvl w:val="0"/>
          <w:numId w:val="19"/>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360" w:leftChars="0" w:right="0" w:rightChars="0"/>
        <w:rPr>
          <w:color w:val="auto"/>
          <w:shd w:val="clear" w:color="auto" w:fill="auto"/>
        </w:rPr>
      </w:pPr>
      <w:r>
        <w:rPr>
          <w:rFonts w:hint="default" w:ascii="Segoe UI" w:hAnsi="Segoe UI" w:eastAsia="Segoe UI" w:cs="Segoe UI"/>
          <w:i w:val="0"/>
          <w:iCs w:val="0"/>
          <w:caps w:val="0"/>
          <w:color w:val="auto"/>
          <w:spacing w:val="0"/>
          <w:sz w:val="24"/>
          <w:szCs w:val="24"/>
          <w:bdr w:val="single" w:color="D9D9E3" w:sz="2" w:space="0"/>
          <w:shd w:val="clear" w:color="auto" w:fill="auto"/>
        </w:rPr>
        <w:t>These recommendations may include lifestyle changes, dietary advice, exercise plans, and regular medical check-ups.</w:t>
      </w:r>
    </w:p>
    <w:p>
      <w:pPr>
        <w:rPr>
          <w:rFonts w:hint="default"/>
          <w:b/>
          <w:bCs/>
          <w:i w:val="0"/>
          <w:iCs w:val="0"/>
          <w:color w:val="auto"/>
          <w:sz w:val="30"/>
          <w:szCs w:val="30"/>
          <w:shd w:val="clear" w:color="auto" w:fill="auto"/>
          <w:lang w:val="en-IN"/>
        </w:rPr>
      </w:pPr>
    </w:p>
    <w:p>
      <w:pPr>
        <w:rPr>
          <w:rFonts w:hint="default"/>
          <w:b/>
          <w:bCs/>
          <w:i w:val="0"/>
          <w:iCs w:val="0"/>
          <w:sz w:val="30"/>
          <w:szCs w:val="30"/>
          <w:shd w:val="clear" w:color="auto" w:fill="auto"/>
          <w:lang w:val="en-IN"/>
        </w:rPr>
      </w:pPr>
      <w:r>
        <w:rPr>
          <w:rFonts w:hint="default"/>
          <w:b/>
          <w:bCs/>
          <w:i w:val="0"/>
          <w:iCs w:val="0"/>
          <w:sz w:val="30"/>
          <w:szCs w:val="30"/>
          <w:shd w:val="clear" w:color="auto" w:fill="auto"/>
          <w:lang w:val="en-IN"/>
        </w:rPr>
        <w:drawing>
          <wp:inline distT="0" distB="0" distL="114300" distR="114300">
            <wp:extent cx="5268595" cy="3152775"/>
            <wp:effectExtent l="0" t="0" r="8255" b="9525"/>
            <wp:docPr id="11" name="Picture 11" descr="article_river_bc8087d0b10b11ed9ff42b2e34bf1b57-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rticle_river_bc8087d0b10b11ed9ff42b2e34bf1b57-Fig-1"/>
                    <pic:cNvPicPr>
                      <a:picLocks noChangeAspect="1"/>
                    </pic:cNvPicPr>
                  </pic:nvPicPr>
                  <pic:blipFill>
                    <a:blip r:embed="rId10"/>
                    <a:stretch>
                      <a:fillRect/>
                    </a:stretch>
                  </pic:blipFill>
                  <pic:spPr>
                    <a:xfrm>
                      <a:off x="0" y="0"/>
                      <a:ext cx="5268595" cy="3152775"/>
                    </a:xfrm>
                    <a:prstGeom prst="rect">
                      <a:avLst/>
                    </a:prstGeom>
                  </pic:spPr>
                </pic:pic>
              </a:graphicData>
            </a:graphic>
          </wp:inline>
        </w:drawing>
      </w:r>
    </w:p>
    <w:p>
      <w:pPr>
        <w:ind w:firstLine="2282" w:firstLineChars="1141"/>
        <w:rPr>
          <w:rFonts w:hint="default"/>
          <w:lang w:val="en-IN"/>
        </w:rPr>
      </w:pPr>
    </w:p>
    <w:sectPr>
      <w:footerReference r:id="rId3" w:type="default"/>
      <w:pgSz w:w="11906" w:h="16838"/>
      <w:pgMar w:top="1440" w:right="1803" w:bottom="1440" w:left="1803"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P0PnHNAgAAJQ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D5B1B"/>
    <w:multiLevelType w:val="multilevel"/>
    <w:tmpl w:val="924D5B1B"/>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9BB4B10A"/>
    <w:multiLevelType w:val="singleLevel"/>
    <w:tmpl w:val="9BB4B10A"/>
    <w:lvl w:ilvl="0" w:tentative="0">
      <w:start w:val="1"/>
      <w:numFmt w:val="lowerLetter"/>
      <w:suff w:val="space"/>
      <w:lvlText w:val="%1."/>
      <w:lvlJc w:val="left"/>
    </w:lvl>
  </w:abstractNum>
  <w:abstractNum w:abstractNumId="2">
    <w:nsid w:val="CE49E79F"/>
    <w:multiLevelType w:val="multilevel"/>
    <w:tmpl w:val="CE49E79F"/>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70858C65"/>
    <w:multiLevelType w:val="multilevel"/>
    <w:tmpl w:val="70858C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13"/>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30DB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1D30DBF"/>
    <w:rsid w:val="70390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2023-09-30T09:42:00Z</dcterms:created>
  <dc:creator>MAGIZHAVAN LOVER</dc:creator>
  <cp:lastModifiedBy>MAGIZHAVAN LOVER</cp:lastModifiedBy>
  <dcterms:modified xsi:type="dcterms:W3CDTF">2023-09-30T10:30:54Z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704E1785E8C142859D09651EB5757ADB_11</vt:lpwstr>
  </property>
</Properties>
</file>